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D8" w:rsidRPr="005911D8" w:rsidRDefault="005911D8" w:rsidP="005911D8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911D8">
        <w:rPr>
          <w:b/>
          <w:sz w:val="26"/>
          <w:szCs w:val="26"/>
        </w:rPr>
        <w:t xml:space="preserve">СОСТАВ </w:t>
      </w:r>
    </w:p>
    <w:p w:rsidR="005911D8" w:rsidRPr="005911D8" w:rsidRDefault="005911D8" w:rsidP="005911D8">
      <w:pPr>
        <w:jc w:val="center"/>
        <w:rPr>
          <w:b/>
          <w:sz w:val="26"/>
          <w:szCs w:val="26"/>
        </w:rPr>
      </w:pPr>
      <w:r w:rsidRPr="005911D8">
        <w:rPr>
          <w:b/>
          <w:sz w:val="26"/>
          <w:szCs w:val="26"/>
        </w:rPr>
        <w:t xml:space="preserve">Экспертного совета по проведению дополнительного конкурсного отбора </w:t>
      </w:r>
    </w:p>
    <w:p w:rsidR="005911D8" w:rsidRPr="005911D8" w:rsidRDefault="005911D8" w:rsidP="005911D8">
      <w:pPr>
        <w:jc w:val="center"/>
        <w:rPr>
          <w:b/>
          <w:sz w:val="26"/>
          <w:szCs w:val="26"/>
        </w:rPr>
      </w:pPr>
      <w:r w:rsidRPr="005911D8">
        <w:rPr>
          <w:b/>
          <w:sz w:val="26"/>
          <w:szCs w:val="26"/>
        </w:rPr>
        <w:t xml:space="preserve">для реализации социально значимых проектов в сфере книгоиздания </w:t>
      </w:r>
      <w:r w:rsidRPr="005911D8">
        <w:rPr>
          <w:b/>
          <w:sz w:val="26"/>
          <w:szCs w:val="26"/>
        </w:rPr>
        <w:br/>
        <w:t>в Ленинградской области для предоставления субсидий в 2026 году</w:t>
      </w:r>
    </w:p>
    <w:p w:rsidR="005911D8" w:rsidRPr="005911D8" w:rsidRDefault="005911D8" w:rsidP="005911D8">
      <w:pPr>
        <w:jc w:val="center"/>
        <w:rPr>
          <w:b/>
          <w:sz w:val="26"/>
          <w:szCs w:val="26"/>
        </w:rPr>
      </w:pPr>
    </w:p>
    <w:p w:rsidR="005911D8" w:rsidRPr="005911D8" w:rsidRDefault="005911D8" w:rsidP="005911D8">
      <w:pPr>
        <w:jc w:val="center"/>
        <w:rPr>
          <w:b/>
          <w:sz w:val="26"/>
          <w:szCs w:val="26"/>
        </w:r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3545"/>
        <w:gridCol w:w="7087"/>
      </w:tblGrid>
      <w:tr w:rsidR="005911D8" w:rsidRPr="005911D8" w:rsidTr="00860DF5">
        <w:trPr>
          <w:trHeight w:val="304"/>
        </w:trPr>
        <w:tc>
          <w:tcPr>
            <w:tcW w:w="10632" w:type="dxa"/>
            <w:gridSpan w:val="2"/>
          </w:tcPr>
          <w:p w:rsidR="005911D8" w:rsidRPr="005911D8" w:rsidRDefault="005911D8" w:rsidP="00860DF5">
            <w:pPr>
              <w:rPr>
                <w:sz w:val="26"/>
                <w:szCs w:val="26"/>
                <w:lang w:eastAsia="en-US"/>
              </w:rPr>
            </w:pPr>
            <w:r w:rsidRPr="005911D8">
              <w:rPr>
                <w:sz w:val="26"/>
                <w:szCs w:val="26"/>
                <w:lang w:eastAsia="en-US"/>
              </w:rPr>
              <w:t>Председатель Экспертного совета:</w:t>
            </w:r>
          </w:p>
          <w:p w:rsidR="005911D8" w:rsidRPr="005911D8" w:rsidRDefault="005911D8" w:rsidP="00860DF5">
            <w:pPr>
              <w:rPr>
                <w:sz w:val="26"/>
                <w:szCs w:val="26"/>
                <w:lang w:eastAsia="en-US"/>
              </w:rPr>
            </w:pPr>
          </w:p>
        </w:tc>
      </w:tr>
      <w:tr w:rsidR="005911D8" w:rsidRPr="005911D8" w:rsidTr="00860DF5">
        <w:trPr>
          <w:trHeight w:val="480"/>
        </w:trPr>
        <w:tc>
          <w:tcPr>
            <w:tcW w:w="3545" w:type="dxa"/>
            <w:hideMark/>
          </w:tcPr>
          <w:p w:rsidR="005911D8" w:rsidRPr="005911D8" w:rsidRDefault="005911D8" w:rsidP="00860DF5">
            <w:pPr>
              <w:rPr>
                <w:b/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 xml:space="preserve">Зайнуллин </w:t>
            </w:r>
          </w:p>
          <w:p w:rsidR="005911D8" w:rsidRPr="005911D8" w:rsidRDefault="005911D8" w:rsidP="00860DF5">
            <w:pPr>
              <w:rPr>
                <w:b/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>Тимур Тагирович</w:t>
            </w:r>
          </w:p>
        </w:tc>
        <w:tc>
          <w:tcPr>
            <w:tcW w:w="7087" w:type="dxa"/>
          </w:tcPr>
          <w:p w:rsidR="005911D8" w:rsidRPr="005911D8" w:rsidRDefault="005911D8" w:rsidP="00860DF5">
            <w:pPr>
              <w:jc w:val="both"/>
              <w:rPr>
                <w:sz w:val="26"/>
                <w:szCs w:val="26"/>
                <w:lang w:eastAsia="en-US"/>
              </w:rPr>
            </w:pPr>
            <w:r w:rsidRPr="005911D8">
              <w:rPr>
                <w:sz w:val="26"/>
                <w:szCs w:val="26"/>
                <w:lang w:eastAsia="en-US"/>
              </w:rPr>
              <w:t>- председатель Комитета по печати Ленинградской области</w:t>
            </w:r>
          </w:p>
          <w:p w:rsidR="005911D8" w:rsidRPr="005911D8" w:rsidRDefault="005911D8" w:rsidP="00860DF5">
            <w:pPr>
              <w:rPr>
                <w:sz w:val="26"/>
                <w:szCs w:val="26"/>
                <w:lang w:eastAsia="en-US"/>
              </w:rPr>
            </w:pPr>
          </w:p>
        </w:tc>
      </w:tr>
      <w:tr w:rsidR="005911D8" w:rsidRPr="005911D8" w:rsidTr="00860DF5">
        <w:tc>
          <w:tcPr>
            <w:tcW w:w="1063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11D8" w:rsidRDefault="005911D8" w:rsidP="00860DF5">
            <w:pPr>
              <w:widowControl w:val="0"/>
              <w:autoSpaceDE w:val="0"/>
              <w:autoSpaceDN w:val="0"/>
              <w:rPr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sz w:val="26"/>
                <w:szCs w:val="26"/>
                <w:lang w:eastAsia="en-US"/>
              </w:rPr>
            </w:pPr>
            <w:r w:rsidRPr="005911D8">
              <w:rPr>
                <w:sz w:val="26"/>
                <w:szCs w:val="26"/>
                <w:lang w:eastAsia="en-US"/>
              </w:rPr>
              <w:t>Члены Экспертного совета:</w:t>
            </w:r>
          </w:p>
        </w:tc>
      </w:tr>
      <w:tr w:rsidR="005911D8" w:rsidRPr="005911D8" w:rsidTr="00860DF5">
        <w:trPr>
          <w:trHeight w:val="1463"/>
        </w:trPr>
        <w:tc>
          <w:tcPr>
            <w:tcW w:w="354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>Акопян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>Игорь Тигранович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>Визирякин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>Константин Николаевич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 xml:space="preserve">Журавлев 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>Владимир Павлович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>Куртов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>Артем Иванович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 xml:space="preserve">Лысенко 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>Алексей Максимович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>Никифорова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>Дина Фаритовна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>Рогозина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>Елена Сергеевна</w:t>
            </w:r>
            <w:r w:rsidRPr="005911D8">
              <w:rPr>
                <w:sz w:val="26"/>
                <w:szCs w:val="26"/>
                <w:lang w:eastAsia="en-US"/>
              </w:rPr>
              <w:t xml:space="preserve"> 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>Цурбан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>Александра Валерьевна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1D8" w:rsidRPr="005911D8" w:rsidRDefault="005911D8" w:rsidP="00860DF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  <w:r w:rsidRPr="005911D8">
              <w:rPr>
                <w:sz w:val="26"/>
                <w:szCs w:val="26"/>
                <w:lang w:eastAsia="en-US"/>
              </w:rPr>
              <w:t xml:space="preserve">- заместитель председателя Комитета информационной политики Ленинградской области 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  <w:r w:rsidRPr="005911D8">
              <w:rPr>
                <w:sz w:val="26"/>
                <w:szCs w:val="26"/>
                <w:lang w:eastAsia="en-US"/>
              </w:rPr>
              <w:t>- заместитель председателя Комитета по печати Ленинградской области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  <w:r w:rsidRPr="005911D8">
              <w:rPr>
                <w:sz w:val="26"/>
                <w:szCs w:val="26"/>
                <w:lang w:eastAsia="en-US"/>
              </w:rPr>
              <w:t>- проректор ГАОУ ВО ЛО «Ленинградский государственный университет им. А.С. Пушкина»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  <w:r w:rsidRPr="005911D8">
              <w:rPr>
                <w:sz w:val="26"/>
                <w:szCs w:val="26"/>
                <w:lang w:eastAsia="en-US"/>
              </w:rPr>
              <w:t xml:space="preserve">- начальник отдела </w:t>
            </w:r>
            <w:proofErr w:type="spellStart"/>
            <w:r w:rsidRPr="005911D8">
              <w:rPr>
                <w:sz w:val="26"/>
                <w:szCs w:val="26"/>
                <w:lang w:eastAsia="en-US"/>
              </w:rPr>
              <w:t>медиапроектов</w:t>
            </w:r>
            <w:proofErr w:type="spellEnd"/>
            <w:r w:rsidRPr="005911D8">
              <w:rPr>
                <w:sz w:val="26"/>
                <w:szCs w:val="26"/>
                <w:lang w:eastAsia="en-US"/>
              </w:rPr>
              <w:t xml:space="preserve"> и книгоиздания управления по взаимодействию со средствами массовой информации и развитию </w:t>
            </w:r>
            <w:proofErr w:type="spellStart"/>
            <w:r w:rsidRPr="005911D8">
              <w:rPr>
                <w:sz w:val="26"/>
                <w:szCs w:val="26"/>
                <w:lang w:eastAsia="en-US"/>
              </w:rPr>
              <w:t>медиапроектов</w:t>
            </w:r>
            <w:proofErr w:type="spellEnd"/>
            <w:r w:rsidRPr="005911D8">
              <w:rPr>
                <w:sz w:val="26"/>
                <w:szCs w:val="26"/>
                <w:lang w:eastAsia="en-US"/>
              </w:rPr>
              <w:t xml:space="preserve"> Комитета </w:t>
            </w:r>
            <w:r w:rsidRPr="005911D8">
              <w:rPr>
                <w:sz w:val="26"/>
                <w:szCs w:val="26"/>
                <w:lang w:eastAsia="en-US"/>
              </w:rPr>
              <w:br/>
              <w:t>по печати Ленинградской области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  <w:r w:rsidRPr="005911D8">
              <w:rPr>
                <w:sz w:val="26"/>
                <w:szCs w:val="26"/>
                <w:lang w:eastAsia="en-US"/>
              </w:rPr>
              <w:t xml:space="preserve">- главный специалист сектора правового обеспечения </w:t>
            </w:r>
            <w:r w:rsidRPr="005911D8">
              <w:rPr>
                <w:sz w:val="26"/>
                <w:szCs w:val="26"/>
                <w:lang w:eastAsia="en-US"/>
              </w:rPr>
              <w:br/>
              <w:t xml:space="preserve">и государственного заказа отдела правового, финансового обеспечения и государственного заказа Комитета по печати Ленинградской области 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  <w:r w:rsidRPr="005911D8">
              <w:rPr>
                <w:sz w:val="26"/>
                <w:szCs w:val="26"/>
                <w:lang w:eastAsia="en-US"/>
              </w:rPr>
              <w:t xml:space="preserve">- главный специалист отдела по взаимодействию </w:t>
            </w:r>
            <w:r w:rsidRPr="005911D8">
              <w:rPr>
                <w:sz w:val="26"/>
                <w:szCs w:val="26"/>
                <w:lang w:eastAsia="en-US"/>
              </w:rPr>
              <w:br/>
              <w:t>со средствами массовой информации</w:t>
            </w:r>
            <w:r w:rsidRPr="005911D8">
              <w:rPr>
                <w:sz w:val="26"/>
                <w:szCs w:val="26"/>
              </w:rPr>
              <w:t xml:space="preserve"> управления </w:t>
            </w:r>
            <w:r w:rsidRPr="005911D8">
              <w:rPr>
                <w:sz w:val="26"/>
                <w:szCs w:val="26"/>
              </w:rPr>
              <w:br/>
              <w:t xml:space="preserve">по взаимодействию со средствами массовой информации </w:t>
            </w:r>
            <w:r>
              <w:rPr>
                <w:sz w:val="26"/>
                <w:szCs w:val="26"/>
              </w:rPr>
              <w:br/>
            </w:r>
            <w:r w:rsidRPr="005911D8">
              <w:rPr>
                <w:sz w:val="26"/>
                <w:szCs w:val="26"/>
              </w:rPr>
              <w:t xml:space="preserve">и развитию </w:t>
            </w:r>
            <w:proofErr w:type="spellStart"/>
            <w:r w:rsidRPr="005911D8">
              <w:rPr>
                <w:sz w:val="26"/>
                <w:szCs w:val="26"/>
              </w:rPr>
              <w:t>медиапроектов</w:t>
            </w:r>
            <w:proofErr w:type="spellEnd"/>
            <w:r w:rsidRPr="005911D8">
              <w:rPr>
                <w:sz w:val="26"/>
                <w:szCs w:val="26"/>
              </w:rPr>
              <w:t xml:space="preserve"> </w:t>
            </w:r>
            <w:r w:rsidRPr="005911D8">
              <w:rPr>
                <w:sz w:val="26"/>
                <w:szCs w:val="26"/>
                <w:lang w:eastAsia="en-US"/>
              </w:rPr>
              <w:t>Комитета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911D8">
              <w:rPr>
                <w:sz w:val="26"/>
                <w:szCs w:val="26"/>
                <w:lang w:eastAsia="en-US"/>
              </w:rPr>
              <w:t>по печати Ленинградской области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  <w:r w:rsidRPr="005911D8">
              <w:rPr>
                <w:sz w:val="26"/>
                <w:szCs w:val="26"/>
                <w:lang w:eastAsia="en-US"/>
              </w:rPr>
              <w:t>- директор муниципального автономного учреждения культуры «Центральная городская библиотека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911D8">
              <w:rPr>
                <w:sz w:val="26"/>
                <w:szCs w:val="26"/>
                <w:lang w:eastAsia="en-US"/>
              </w:rPr>
              <w:t xml:space="preserve">А. </w:t>
            </w:r>
            <w:proofErr w:type="spellStart"/>
            <w:r w:rsidRPr="005911D8">
              <w:rPr>
                <w:sz w:val="26"/>
                <w:szCs w:val="26"/>
                <w:lang w:eastAsia="en-US"/>
              </w:rPr>
              <w:t>Аалто</w:t>
            </w:r>
            <w:proofErr w:type="spellEnd"/>
            <w:r w:rsidRPr="005911D8">
              <w:rPr>
                <w:sz w:val="26"/>
                <w:szCs w:val="26"/>
                <w:lang w:eastAsia="en-US"/>
              </w:rPr>
              <w:t>»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  <w:r w:rsidRPr="005911D8">
              <w:rPr>
                <w:sz w:val="26"/>
                <w:szCs w:val="26"/>
                <w:lang w:eastAsia="en-US"/>
              </w:rPr>
              <w:t>- начальник отдела государственной поддержки культуры, искусства и народного творчества комитета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911D8">
              <w:rPr>
                <w:sz w:val="26"/>
                <w:szCs w:val="26"/>
                <w:lang w:eastAsia="en-US"/>
              </w:rPr>
              <w:t xml:space="preserve">по культуре </w:t>
            </w:r>
            <w:r>
              <w:rPr>
                <w:sz w:val="26"/>
                <w:szCs w:val="26"/>
                <w:lang w:eastAsia="en-US"/>
              </w:rPr>
              <w:br/>
            </w:r>
            <w:r w:rsidRPr="005911D8">
              <w:rPr>
                <w:sz w:val="26"/>
                <w:szCs w:val="26"/>
                <w:lang w:eastAsia="en-US"/>
              </w:rPr>
              <w:t>и туризму Ленинградской области</w:t>
            </w:r>
          </w:p>
          <w:p w:rsidR="005911D8" w:rsidRPr="005911D8" w:rsidRDefault="005911D8" w:rsidP="00860DF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911D8" w:rsidRPr="005911D8" w:rsidTr="00860DF5">
        <w:tc>
          <w:tcPr>
            <w:tcW w:w="1063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sz w:val="26"/>
                <w:szCs w:val="26"/>
                <w:lang w:eastAsia="en-US"/>
              </w:rPr>
            </w:pPr>
            <w:r w:rsidRPr="005911D8">
              <w:rPr>
                <w:sz w:val="26"/>
                <w:szCs w:val="26"/>
                <w:lang w:eastAsia="en-US"/>
              </w:rPr>
              <w:t>Секретарь Экспертного совета:</w:t>
            </w:r>
          </w:p>
        </w:tc>
      </w:tr>
      <w:tr w:rsidR="005911D8" w:rsidRPr="005911D8" w:rsidTr="00860DF5">
        <w:trPr>
          <w:trHeight w:val="1085"/>
        </w:trPr>
        <w:tc>
          <w:tcPr>
            <w:tcW w:w="354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11D8" w:rsidRPr="005911D8" w:rsidRDefault="005911D8" w:rsidP="00860DF5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eastAsia="en-US"/>
              </w:rPr>
            </w:pPr>
            <w:r w:rsidRPr="005911D8">
              <w:rPr>
                <w:b/>
                <w:sz w:val="26"/>
                <w:szCs w:val="26"/>
                <w:lang w:eastAsia="en-US"/>
              </w:rPr>
              <w:t>Орлов</w:t>
            </w:r>
            <w:r w:rsidRPr="005911D8">
              <w:rPr>
                <w:b/>
                <w:sz w:val="26"/>
                <w:szCs w:val="26"/>
                <w:lang w:eastAsia="en-US"/>
              </w:rPr>
              <w:br/>
              <w:t>Игорь Николаевич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11D8" w:rsidRPr="005911D8" w:rsidRDefault="005911D8" w:rsidP="005911D8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  <w:r w:rsidRPr="005911D8">
              <w:rPr>
                <w:sz w:val="26"/>
                <w:szCs w:val="26"/>
                <w:lang w:eastAsia="en-US"/>
              </w:rPr>
              <w:t xml:space="preserve">- консультант отдела </w:t>
            </w:r>
            <w:proofErr w:type="spellStart"/>
            <w:r w:rsidRPr="005911D8">
              <w:rPr>
                <w:sz w:val="26"/>
                <w:szCs w:val="26"/>
                <w:lang w:eastAsia="en-US"/>
              </w:rPr>
              <w:t>медиапроектов</w:t>
            </w:r>
            <w:proofErr w:type="spellEnd"/>
            <w:r w:rsidRPr="005911D8">
              <w:rPr>
                <w:sz w:val="26"/>
                <w:szCs w:val="26"/>
                <w:lang w:eastAsia="en-US"/>
              </w:rPr>
              <w:t xml:space="preserve"> и книгоиздания управления по взаимодействию со средствами массовой информации и развитию </w:t>
            </w:r>
            <w:proofErr w:type="spellStart"/>
            <w:r w:rsidRPr="005911D8">
              <w:rPr>
                <w:sz w:val="26"/>
                <w:szCs w:val="26"/>
                <w:lang w:eastAsia="en-US"/>
              </w:rPr>
              <w:t>медиапроектов</w:t>
            </w:r>
            <w:proofErr w:type="spellEnd"/>
            <w:r w:rsidRPr="005911D8">
              <w:rPr>
                <w:sz w:val="26"/>
                <w:szCs w:val="26"/>
                <w:lang w:eastAsia="en-US"/>
              </w:rPr>
              <w:t xml:space="preserve"> Комитета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911D8">
              <w:rPr>
                <w:sz w:val="26"/>
                <w:szCs w:val="26"/>
                <w:lang w:eastAsia="en-US"/>
              </w:rPr>
              <w:t>по печати Ленинградской области</w:t>
            </w:r>
          </w:p>
        </w:tc>
      </w:tr>
    </w:tbl>
    <w:p w:rsidR="00393448" w:rsidRPr="005911D8" w:rsidRDefault="00393448" w:rsidP="005911D8">
      <w:pPr>
        <w:jc w:val="both"/>
        <w:rPr>
          <w:sz w:val="26"/>
          <w:szCs w:val="26"/>
        </w:rPr>
      </w:pPr>
    </w:p>
    <w:sectPr w:rsidR="00393448" w:rsidRPr="005911D8" w:rsidSect="005911D8">
      <w:pgSz w:w="11906" w:h="16838"/>
      <w:pgMar w:top="568" w:right="567" w:bottom="28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D8"/>
    <w:rsid w:val="00393448"/>
    <w:rsid w:val="005911D8"/>
    <w:rsid w:val="005B22BB"/>
    <w:rsid w:val="00C66745"/>
    <w:rsid w:val="00C9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Каюрова Карина Геннадьевна</cp:lastModifiedBy>
  <cp:revision>2</cp:revision>
  <dcterms:created xsi:type="dcterms:W3CDTF">2026-06-03T10:50:00Z</dcterms:created>
  <dcterms:modified xsi:type="dcterms:W3CDTF">2026-06-03T10:50:00Z</dcterms:modified>
</cp:coreProperties>
</file>