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03" w:rsidRPr="007E3DC4" w:rsidRDefault="00431A03" w:rsidP="00431A03">
      <w:pPr>
        <w:pStyle w:val="ConsPlusTitle"/>
        <w:jc w:val="right"/>
        <w:outlineLvl w:val="0"/>
        <w:rPr>
          <w:rFonts w:ascii="Times New Roman" w:hAnsi="Times New Roman" w:cs="Times New Roman"/>
          <w:b w:val="0"/>
          <w:sz w:val="28"/>
          <w:szCs w:val="28"/>
        </w:rPr>
      </w:pPr>
      <w:bookmarkStart w:id="0" w:name="_GoBack"/>
      <w:bookmarkEnd w:id="0"/>
      <w:r w:rsidRPr="007E3DC4">
        <w:rPr>
          <w:rFonts w:ascii="Times New Roman" w:hAnsi="Times New Roman" w:cs="Times New Roman"/>
          <w:b w:val="0"/>
          <w:sz w:val="28"/>
          <w:szCs w:val="28"/>
        </w:rPr>
        <w:t>ПРОЕКТ</w:t>
      </w:r>
    </w:p>
    <w:p w:rsidR="00431A03" w:rsidRPr="007E3DC4" w:rsidRDefault="00431A03" w:rsidP="00981B73">
      <w:pPr>
        <w:pStyle w:val="ConsPlusTitle"/>
        <w:jc w:val="center"/>
        <w:outlineLvl w:val="0"/>
        <w:rPr>
          <w:rFonts w:ascii="Times New Roman" w:hAnsi="Times New Roman" w:cs="Times New Roman"/>
          <w:sz w:val="28"/>
          <w:szCs w:val="28"/>
        </w:rPr>
      </w:pPr>
    </w:p>
    <w:p w:rsidR="00981B73" w:rsidRPr="007E3DC4" w:rsidRDefault="00981B73" w:rsidP="00981B73">
      <w:pPr>
        <w:pStyle w:val="ConsPlusTitle"/>
        <w:jc w:val="center"/>
        <w:outlineLvl w:val="0"/>
        <w:rPr>
          <w:rFonts w:ascii="Times New Roman" w:hAnsi="Times New Roman" w:cs="Times New Roman"/>
          <w:sz w:val="28"/>
          <w:szCs w:val="28"/>
        </w:rPr>
      </w:pPr>
      <w:r w:rsidRPr="007E3DC4">
        <w:rPr>
          <w:rFonts w:ascii="Times New Roman" w:hAnsi="Times New Roman" w:cs="Times New Roman"/>
          <w:sz w:val="28"/>
          <w:szCs w:val="28"/>
        </w:rPr>
        <w:t>ПРАВИТЕЛЬСТВО ЛЕНИНГРАДСКОЙ ОБЛАСТИ</w:t>
      </w:r>
    </w:p>
    <w:p w:rsidR="00981B73" w:rsidRPr="007E3DC4" w:rsidRDefault="00981B73" w:rsidP="00981B73">
      <w:pPr>
        <w:pStyle w:val="ConsPlusTitle"/>
        <w:jc w:val="center"/>
        <w:rPr>
          <w:rFonts w:ascii="Times New Roman" w:hAnsi="Times New Roman" w:cs="Times New Roman"/>
          <w:sz w:val="28"/>
          <w:szCs w:val="28"/>
        </w:rPr>
      </w:pPr>
    </w:p>
    <w:p w:rsidR="00981B73" w:rsidRPr="007E3DC4" w:rsidRDefault="00981B73" w:rsidP="00981B73">
      <w:pPr>
        <w:pStyle w:val="ConsPlusTitle"/>
        <w:jc w:val="center"/>
        <w:rPr>
          <w:rFonts w:ascii="Times New Roman" w:hAnsi="Times New Roman" w:cs="Times New Roman"/>
          <w:sz w:val="28"/>
          <w:szCs w:val="28"/>
        </w:rPr>
      </w:pPr>
      <w:r w:rsidRPr="007E3DC4">
        <w:rPr>
          <w:rFonts w:ascii="Times New Roman" w:hAnsi="Times New Roman" w:cs="Times New Roman"/>
          <w:sz w:val="28"/>
          <w:szCs w:val="28"/>
        </w:rPr>
        <w:t>ПОСТАНОВЛЕНИЕ</w:t>
      </w:r>
    </w:p>
    <w:p w:rsidR="00981B73" w:rsidRPr="007E3DC4" w:rsidRDefault="00981B73" w:rsidP="00981B73">
      <w:pPr>
        <w:pStyle w:val="ConsPlusTitle"/>
        <w:jc w:val="center"/>
        <w:rPr>
          <w:rFonts w:ascii="Times New Roman" w:hAnsi="Times New Roman" w:cs="Times New Roman"/>
          <w:sz w:val="28"/>
          <w:szCs w:val="28"/>
        </w:rPr>
      </w:pPr>
    </w:p>
    <w:p w:rsidR="00981B73" w:rsidRPr="007E3DC4" w:rsidRDefault="00981B73" w:rsidP="00981B73">
      <w:pPr>
        <w:pStyle w:val="ConsPlusTitle"/>
        <w:jc w:val="center"/>
        <w:rPr>
          <w:rFonts w:ascii="Times New Roman" w:hAnsi="Times New Roman" w:cs="Times New Roman"/>
          <w:b w:val="0"/>
          <w:sz w:val="28"/>
          <w:szCs w:val="28"/>
        </w:rPr>
      </w:pPr>
      <w:r w:rsidRPr="007E3DC4">
        <w:rPr>
          <w:rFonts w:ascii="Times New Roman" w:hAnsi="Times New Roman" w:cs="Times New Roman"/>
          <w:b w:val="0"/>
          <w:sz w:val="28"/>
          <w:szCs w:val="28"/>
        </w:rPr>
        <w:t xml:space="preserve">от </w:t>
      </w:r>
      <w:r w:rsidR="00E204CD" w:rsidRPr="007E3DC4">
        <w:rPr>
          <w:rFonts w:ascii="Times New Roman" w:hAnsi="Times New Roman" w:cs="Times New Roman"/>
          <w:b w:val="0"/>
          <w:sz w:val="28"/>
          <w:szCs w:val="28"/>
        </w:rPr>
        <w:t>«</w:t>
      </w:r>
      <w:r w:rsidRPr="007E3DC4">
        <w:rPr>
          <w:rFonts w:ascii="Times New Roman" w:hAnsi="Times New Roman" w:cs="Times New Roman"/>
          <w:b w:val="0"/>
          <w:sz w:val="28"/>
          <w:szCs w:val="28"/>
        </w:rPr>
        <w:t>_</w:t>
      </w:r>
      <w:r w:rsidR="00E204CD" w:rsidRPr="007E3DC4">
        <w:rPr>
          <w:rFonts w:ascii="Times New Roman" w:hAnsi="Times New Roman" w:cs="Times New Roman"/>
          <w:b w:val="0"/>
          <w:sz w:val="28"/>
          <w:szCs w:val="28"/>
        </w:rPr>
        <w:t>_</w:t>
      </w:r>
      <w:r w:rsidRPr="007E3DC4">
        <w:rPr>
          <w:rFonts w:ascii="Times New Roman" w:hAnsi="Times New Roman" w:cs="Times New Roman"/>
          <w:b w:val="0"/>
          <w:sz w:val="28"/>
          <w:szCs w:val="28"/>
        </w:rPr>
        <w:t>_</w:t>
      </w:r>
      <w:r w:rsidR="00E204CD" w:rsidRPr="007E3DC4">
        <w:rPr>
          <w:rFonts w:ascii="Times New Roman" w:hAnsi="Times New Roman" w:cs="Times New Roman"/>
          <w:b w:val="0"/>
          <w:sz w:val="28"/>
          <w:szCs w:val="28"/>
        </w:rPr>
        <w:t>»</w:t>
      </w:r>
      <w:r w:rsidRPr="007E3DC4">
        <w:rPr>
          <w:rFonts w:ascii="Times New Roman" w:hAnsi="Times New Roman" w:cs="Times New Roman"/>
          <w:b w:val="0"/>
          <w:sz w:val="28"/>
          <w:szCs w:val="28"/>
        </w:rPr>
        <w:t xml:space="preserve"> _________ 20</w:t>
      </w:r>
      <w:r w:rsidR="002D1CB2">
        <w:rPr>
          <w:rFonts w:ascii="Times New Roman" w:hAnsi="Times New Roman" w:cs="Times New Roman"/>
          <w:b w:val="0"/>
          <w:sz w:val="28"/>
          <w:szCs w:val="28"/>
        </w:rPr>
        <w:t>__</w:t>
      </w:r>
      <w:r w:rsidRPr="007E3DC4">
        <w:rPr>
          <w:rFonts w:ascii="Times New Roman" w:hAnsi="Times New Roman" w:cs="Times New Roman"/>
          <w:b w:val="0"/>
          <w:sz w:val="28"/>
          <w:szCs w:val="28"/>
        </w:rPr>
        <w:t xml:space="preserve"> г. </w:t>
      </w:r>
      <w:r w:rsidR="00E204CD" w:rsidRPr="007E3DC4">
        <w:rPr>
          <w:rFonts w:ascii="Times New Roman" w:hAnsi="Times New Roman" w:cs="Times New Roman"/>
          <w:b w:val="0"/>
          <w:sz w:val="28"/>
          <w:szCs w:val="28"/>
        </w:rPr>
        <w:t>№</w:t>
      </w:r>
      <w:r w:rsidRPr="007E3DC4">
        <w:rPr>
          <w:rFonts w:ascii="Times New Roman" w:hAnsi="Times New Roman" w:cs="Times New Roman"/>
          <w:b w:val="0"/>
          <w:sz w:val="28"/>
          <w:szCs w:val="28"/>
        </w:rPr>
        <w:t xml:space="preserve"> ___</w:t>
      </w:r>
    </w:p>
    <w:p w:rsidR="00981B73" w:rsidRPr="007E3DC4" w:rsidRDefault="00981B73" w:rsidP="00641EDB">
      <w:pPr>
        <w:pStyle w:val="ConsPlusTitle"/>
      </w:pPr>
    </w:p>
    <w:p w:rsidR="00641EDB" w:rsidRPr="007E3DC4" w:rsidRDefault="00641EDB" w:rsidP="00641EDB">
      <w:pPr>
        <w:pStyle w:val="ConsPlusNormal"/>
        <w:jc w:val="center"/>
        <w:rPr>
          <w:rFonts w:ascii="Times New Roman" w:hAnsi="Times New Roman" w:cs="Times New Roman"/>
          <w:b/>
          <w:bCs/>
          <w:sz w:val="28"/>
          <w:szCs w:val="28"/>
        </w:rPr>
      </w:pPr>
      <w:r w:rsidRPr="007E3DC4">
        <w:rPr>
          <w:rFonts w:ascii="Times New Roman" w:hAnsi="Times New Roman" w:cs="Times New Roman"/>
          <w:b/>
          <w:bCs/>
          <w:sz w:val="28"/>
          <w:szCs w:val="28"/>
        </w:rPr>
        <w:t xml:space="preserve">О внесении изменений в постановление Правительства </w:t>
      </w:r>
    </w:p>
    <w:p w:rsidR="00981B73" w:rsidRPr="007E3DC4" w:rsidRDefault="00641EDB" w:rsidP="00E54100">
      <w:pPr>
        <w:pStyle w:val="ConsPlusNormal"/>
        <w:jc w:val="center"/>
        <w:rPr>
          <w:rFonts w:ascii="Times New Roman" w:hAnsi="Times New Roman" w:cs="Times New Roman"/>
          <w:b/>
          <w:sz w:val="28"/>
          <w:szCs w:val="28"/>
        </w:rPr>
      </w:pPr>
      <w:r w:rsidRPr="007E3DC4">
        <w:rPr>
          <w:rFonts w:ascii="Times New Roman" w:hAnsi="Times New Roman" w:cs="Times New Roman"/>
          <w:b/>
          <w:bCs/>
          <w:sz w:val="28"/>
          <w:szCs w:val="28"/>
        </w:rPr>
        <w:t xml:space="preserve">Ленинградской области от </w:t>
      </w:r>
      <w:r w:rsidR="00E54100" w:rsidRPr="007E3DC4">
        <w:rPr>
          <w:rFonts w:ascii="Times New Roman" w:hAnsi="Times New Roman" w:cs="Times New Roman"/>
          <w:b/>
          <w:bCs/>
          <w:sz w:val="28"/>
          <w:szCs w:val="28"/>
        </w:rPr>
        <w:t>15</w:t>
      </w:r>
      <w:r w:rsidR="00C701FB">
        <w:rPr>
          <w:rFonts w:ascii="Times New Roman" w:hAnsi="Times New Roman" w:cs="Times New Roman"/>
          <w:b/>
          <w:bCs/>
          <w:sz w:val="28"/>
          <w:szCs w:val="28"/>
        </w:rPr>
        <w:t xml:space="preserve"> ноября </w:t>
      </w:r>
      <w:r w:rsidRPr="007E3DC4">
        <w:rPr>
          <w:rFonts w:ascii="Times New Roman" w:hAnsi="Times New Roman" w:cs="Times New Roman"/>
          <w:b/>
          <w:bCs/>
          <w:sz w:val="28"/>
          <w:szCs w:val="28"/>
        </w:rPr>
        <w:t>201</w:t>
      </w:r>
      <w:r w:rsidR="00E54100" w:rsidRPr="007E3DC4">
        <w:rPr>
          <w:rFonts w:ascii="Times New Roman" w:hAnsi="Times New Roman" w:cs="Times New Roman"/>
          <w:b/>
          <w:bCs/>
          <w:sz w:val="28"/>
          <w:szCs w:val="28"/>
        </w:rPr>
        <w:t>3</w:t>
      </w:r>
      <w:r w:rsidR="00C701FB">
        <w:rPr>
          <w:rFonts w:ascii="Times New Roman" w:hAnsi="Times New Roman" w:cs="Times New Roman"/>
          <w:b/>
          <w:bCs/>
          <w:sz w:val="28"/>
          <w:szCs w:val="28"/>
        </w:rPr>
        <w:t xml:space="preserve"> года</w:t>
      </w:r>
      <w:r w:rsidRPr="007E3DC4">
        <w:rPr>
          <w:rFonts w:ascii="Times New Roman" w:hAnsi="Times New Roman" w:cs="Times New Roman"/>
          <w:b/>
          <w:bCs/>
          <w:sz w:val="28"/>
          <w:szCs w:val="28"/>
        </w:rPr>
        <w:t xml:space="preserve"> № 4</w:t>
      </w:r>
      <w:r w:rsidR="00E54100" w:rsidRPr="007E3DC4">
        <w:rPr>
          <w:rFonts w:ascii="Times New Roman" w:hAnsi="Times New Roman" w:cs="Times New Roman"/>
          <w:b/>
          <w:bCs/>
          <w:sz w:val="28"/>
          <w:szCs w:val="28"/>
        </w:rPr>
        <w:t>11</w:t>
      </w:r>
      <w:r w:rsidRPr="007E3DC4">
        <w:rPr>
          <w:rFonts w:ascii="Times New Roman" w:hAnsi="Times New Roman" w:cs="Times New Roman"/>
          <w:b/>
          <w:bCs/>
          <w:sz w:val="28"/>
          <w:szCs w:val="28"/>
        </w:rPr>
        <w:t xml:space="preserve"> «</w:t>
      </w:r>
      <w:r w:rsidR="00E54100" w:rsidRPr="007E3DC4">
        <w:rPr>
          <w:rFonts w:ascii="Times New Roman" w:hAnsi="Times New Roman" w:cs="Times New Roman"/>
          <w:b/>
          <w:bCs/>
          <w:sz w:val="28"/>
          <w:szCs w:val="28"/>
        </w:rPr>
        <w:t>О размещении информации о деятельности органов исполнительной власти Ленинградской области в информационно-телекоммуникационной сети «Интернет</w:t>
      </w:r>
      <w:r w:rsidRPr="007E3DC4">
        <w:rPr>
          <w:rFonts w:ascii="Times New Roman" w:hAnsi="Times New Roman" w:cs="Times New Roman"/>
          <w:b/>
          <w:bCs/>
          <w:sz w:val="28"/>
          <w:szCs w:val="28"/>
        </w:rPr>
        <w:t>»</w:t>
      </w:r>
    </w:p>
    <w:p w:rsidR="00981B73" w:rsidRPr="007E3DC4" w:rsidRDefault="00981B73" w:rsidP="00981B73">
      <w:pPr>
        <w:pStyle w:val="ConsPlusNormal"/>
        <w:jc w:val="both"/>
        <w:rPr>
          <w:rFonts w:ascii="Times New Roman" w:hAnsi="Times New Roman" w:cs="Times New Roman"/>
          <w:sz w:val="28"/>
          <w:szCs w:val="28"/>
        </w:rPr>
      </w:pPr>
    </w:p>
    <w:p w:rsidR="00981B73" w:rsidRPr="007E3DC4" w:rsidRDefault="00EF06D5" w:rsidP="00EF06D5">
      <w:pPr>
        <w:autoSpaceDE w:val="0"/>
        <w:autoSpaceDN w:val="0"/>
        <w:adjustRightInd w:val="0"/>
        <w:spacing w:after="0" w:line="240" w:lineRule="auto"/>
        <w:ind w:firstLine="709"/>
        <w:jc w:val="both"/>
        <w:rPr>
          <w:spacing w:val="2"/>
          <w:sz w:val="28"/>
          <w:szCs w:val="28"/>
        </w:rPr>
      </w:pPr>
      <w:r w:rsidRPr="007E3DC4">
        <w:rPr>
          <w:rFonts w:ascii="Times New Roman" w:hAnsi="Times New Roman" w:cs="Times New Roman"/>
          <w:sz w:val="28"/>
          <w:szCs w:val="28"/>
        </w:rPr>
        <w:t xml:space="preserve">В целях приведения нормативных правовых актов Ленинградской области </w:t>
      </w:r>
      <w:r w:rsidR="006F7375" w:rsidRPr="007E3DC4">
        <w:rPr>
          <w:rFonts w:ascii="Times New Roman" w:hAnsi="Times New Roman" w:cs="Times New Roman"/>
          <w:sz w:val="28"/>
          <w:szCs w:val="28"/>
        </w:rPr>
        <w:br/>
      </w:r>
      <w:r w:rsidRPr="007E3DC4">
        <w:rPr>
          <w:rFonts w:ascii="Times New Roman" w:hAnsi="Times New Roman" w:cs="Times New Roman"/>
          <w:sz w:val="28"/>
          <w:szCs w:val="28"/>
        </w:rPr>
        <w:t xml:space="preserve">в соответствие с действующим законодательством Правительство Ленинградской области </w:t>
      </w:r>
      <w:proofErr w:type="gramStart"/>
      <w:r w:rsidR="00981B73" w:rsidRPr="007E3DC4">
        <w:rPr>
          <w:rFonts w:ascii="Times New Roman" w:hAnsi="Times New Roman" w:cs="Times New Roman"/>
          <w:spacing w:val="2"/>
          <w:sz w:val="28"/>
          <w:szCs w:val="28"/>
        </w:rPr>
        <w:t>п</w:t>
      </w:r>
      <w:proofErr w:type="gramEnd"/>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о</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с</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т</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а</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н</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о</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в</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л</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я</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е</w:t>
      </w:r>
      <w:r w:rsidR="00641EDB" w:rsidRPr="007E3DC4">
        <w:rPr>
          <w:rFonts w:ascii="Times New Roman" w:hAnsi="Times New Roman" w:cs="Times New Roman"/>
          <w:spacing w:val="2"/>
          <w:sz w:val="28"/>
          <w:szCs w:val="28"/>
        </w:rPr>
        <w:t xml:space="preserve"> </w:t>
      </w:r>
      <w:r w:rsidR="00981B73" w:rsidRPr="007E3DC4">
        <w:rPr>
          <w:rFonts w:ascii="Times New Roman" w:hAnsi="Times New Roman" w:cs="Times New Roman"/>
          <w:spacing w:val="2"/>
          <w:sz w:val="28"/>
          <w:szCs w:val="28"/>
        </w:rPr>
        <w:t>т:</w:t>
      </w:r>
    </w:p>
    <w:p w:rsidR="00981B73" w:rsidRPr="007E3DC4" w:rsidRDefault="00981B73" w:rsidP="00EF06D5">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EF06D5" w:rsidRPr="007E3DC4" w:rsidRDefault="00EF06D5" w:rsidP="00EF06D5">
      <w:pPr>
        <w:pStyle w:val="formattext"/>
        <w:shd w:val="clear" w:color="auto" w:fill="FFFFFF"/>
        <w:tabs>
          <w:tab w:val="left" w:pos="993"/>
        </w:tabs>
        <w:spacing w:before="0" w:beforeAutospacing="0" w:after="0" w:afterAutospacing="0" w:line="315" w:lineRule="atLeast"/>
        <w:ind w:firstLine="709"/>
        <w:jc w:val="both"/>
        <w:textAlignment w:val="baseline"/>
        <w:rPr>
          <w:spacing w:val="2"/>
          <w:sz w:val="28"/>
          <w:szCs w:val="28"/>
        </w:rPr>
      </w:pPr>
      <w:r w:rsidRPr="007E3DC4">
        <w:rPr>
          <w:spacing w:val="2"/>
          <w:sz w:val="28"/>
          <w:szCs w:val="28"/>
        </w:rPr>
        <w:t xml:space="preserve">1. Внести в постановление Правительства Ленинградской области </w:t>
      </w:r>
      <w:r w:rsidRPr="007E3DC4">
        <w:rPr>
          <w:spacing w:val="2"/>
          <w:sz w:val="28"/>
          <w:szCs w:val="28"/>
        </w:rPr>
        <w:br/>
        <w:t xml:space="preserve">от </w:t>
      </w:r>
      <w:r w:rsidR="00E54100" w:rsidRPr="007E3DC4">
        <w:rPr>
          <w:spacing w:val="2"/>
          <w:sz w:val="28"/>
          <w:szCs w:val="28"/>
        </w:rPr>
        <w:t>15</w:t>
      </w:r>
      <w:r w:rsidRPr="007E3DC4">
        <w:rPr>
          <w:spacing w:val="2"/>
          <w:sz w:val="28"/>
          <w:szCs w:val="28"/>
        </w:rPr>
        <w:t xml:space="preserve"> ноября 201</w:t>
      </w:r>
      <w:r w:rsidR="00E54100" w:rsidRPr="007E3DC4">
        <w:rPr>
          <w:spacing w:val="2"/>
          <w:sz w:val="28"/>
          <w:szCs w:val="28"/>
        </w:rPr>
        <w:t>3</w:t>
      </w:r>
      <w:r w:rsidRPr="007E3DC4">
        <w:rPr>
          <w:spacing w:val="2"/>
          <w:sz w:val="28"/>
          <w:szCs w:val="28"/>
        </w:rPr>
        <w:t xml:space="preserve"> года № 4</w:t>
      </w:r>
      <w:r w:rsidR="00E54100" w:rsidRPr="007E3DC4">
        <w:rPr>
          <w:spacing w:val="2"/>
          <w:sz w:val="28"/>
          <w:szCs w:val="28"/>
        </w:rPr>
        <w:t>11</w:t>
      </w:r>
      <w:r w:rsidRPr="007E3DC4">
        <w:rPr>
          <w:spacing w:val="2"/>
          <w:sz w:val="28"/>
          <w:szCs w:val="28"/>
        </w:rPr>
        <w:t xml:space="preserve"> «</w:t>
      </w:r>
      <w:r w:rsidR="00E54100" w:rsidRPr="007E3DC4">
        <w:rPr>
          <w:bCs/>
          <w:sz w:val="28"/>
          <w:szCs w:val="28"/>
        </w:rPr>
        <w:t>О размещении информации о деятельности органов исполнительной власти Ленинградской области в информационно-телекоммуникационной сети «Интернет</w:t>
      </w:r>
      <w:r w:rsidRPr="007E3DC4">
        <w:rPr>
          <w:spacing w:val="2"/>
          <w:sz w:val="28"/>
          <w:szCs w:val="28"/>
        </w:rPr>
        <w:t>» изменения согласно приложению к настоящему постановлению.</w:t>
      </w:r>
    </w:p>
    <w:p w:rsidR="00981B73" w:rsidRPr="007E3DC4" w:rsidRDefault="00EF06D5" w:rsidP="00EF06D5">
      <w:pPr>
        <w:pStyle w:val="ConsPlusNormal"/>
        <w:tabs>
          <w:tab w:val="left" w:pos="993"/>
        </w:tabs>
        <w:ind w:firstLine="709"/>
        <w:jc w:val="both"/>
        <w:rPr>
          <w:rFonts w:ascii="Times New Roman" w:hAnsi="Times New Roman" w:cs="Times New Roman"/>
          <w:sz w:val="28"/>
          <w:szCs w:val="28"/>
        </w:rPr>
      </w:pPr>
      <w:r w:rsidRPr="007E3DC4">
        <w:rPr>
          <w:rFonts w:ascii="Times New Roman" w:hAnsi="Times New Roman" w:cs="Times New Roman"/>
          <w:sz w:val="28"/>
          <w:szCs w:val="28"/>
        </w:rPr>
        <w:t xml:space="preserve">2. </w:t>
      </w:r>
      <w:proofErr w:type="gramStart"/>
      <w:r w:rsidR="00981B73" w:rsidRPr="007E3DC4">
        <w:rPr>
          <w:rFonts w:ascii="Times New Roman" w:hAnsi="Times New Roman" w:cs="Times New Roman"/>
          <w:sz w:val="28"/>
          <w:szCs w:val="28"/>
        </w:rPr>
        <w:t>Контроль за</w:t>
      </w:r>
      <w:proofErr w:type="gramEnd"/>
      <w:r w:rsidR="00981B73" w:rsidRPr="007E3DC4">
        <w:rPr>
          <w:rFonts w:ascii="Times New Roman" w:hAnsi="Times New Roman" w:cs="Times New Roman"/>
          <w:sz w:val="28"/>
          <w:szCs w:val="28"/>
        </w:rPr>
        <w:t xml:space="preserve"> исполнением</w:t>
      </w:r>
      <w:r w:rsidR="00505F35" w:rsidRPr="007E3DC4">
        <w:rPr>
          <w:rFonts w:ascii="Times New Roman" w:hAnsi="Times New Roman" w:cs="Times New Roman"/>
          <w:sz w:val="28"/>
          <w:szCs w:val="28"/>
        </w:rPr>
        <w:t xml:space="preserve"> настоящего</w:t>
      </w:r>
      <w:r w:rsidR="00981B73" w:rsidRPr="007E3DC4">
        <w:rPr>
          <w:rFonts w:ascii="Times New Roman" w:hAnsi="Times New Roman" w:cs="Times New Roman"/>
          <w:sz w:val="28"/>
          <w:szCs w:val="28"/>
        </w:rPr>
        <w:t xml:space="preserve"> постановления возложить </w:t>
      </w:r>
      <w:r w:rsidRPr="007E3DC4">
        <w:rPr>
          <w:rFonts w:ascii="Times New Roman" w:hAnsi="Times New Roman" w:cs="Times New Roman"/>
          <w:sz w:val="28"/>
          <w:szCs w:val="28"/>
        </w:rPr>
        <w:br/>
      </w:r>
      <w:r w:rsidR="00981B73" w:rsidRPr="007E3DC4">
        <w:rPr>
          <w:rFonts w:ascii="Times New Roman" w:hAnsi="Times New Roman" w:cs="Times New Roman"/>
          <w:sz w:val="28"/>
          <w:szCs w:val="28"/>
        </w:rPr>
        <w:t>на вице-губернатора Ленинградской области по внутренней политике.</w:t>
      </w:r>
    </w:p>
    <w:p w:rsidR="004D36C9" w:rsidRPr="007E3DC4" w:rsidRDefault="004D36C9" w:rsidP="004D36C9">
      <w:pPr>
        <w:autoSpaceDE w:val="0"/>
        <w:autoSpaceDN w:val="0"/>
        <w:adjustRightInd w:val="0"/>
        <w:spacing w:after="0" w:line="240" w:lineRule="auto"/>
        <w:ind w:firstLine="709"/>
        <w:jc w:val="both"/>
        <w:rPr>
          <w:rFonts w:ascii="Times New Roman" w:hAnsi="Times New Roman" w:cs="Times New Roman"/>
          <w:sz w:val="28"/>
          <w:szCs w:val="28"/>
        </w:rPr>
      </w:pPr>
      <w:r w:rsidRPr="007E3DC4">
        <w:rPr>
          <w:rFonts w:ascii="Times New Roman" w:hAnsi="Times New Roman" w:cs="Times New Roman"/>
          <w:sz w:val="28"/>
          <w:szCs w:val="28"/>
        </w:rPr>
        <w:t>3. Настоящее постановление вступает в силу со дня официального опубликования.</w:t>
      </w:r>
    </w:p>
    <w:p w:rsidR="004D36C9" w:rsidRPr="007E3DC4" w:rsidRDefault="004D36C9" w:rsidP="00EF06D5">
      <w:pPr>
        <w:pStyle w:val="ConsPlusNormal"/>
        <w:tabs>
          <w:tab w:val="left" w:pos="993"/>
        </w:tabs>
        <w:ind w:firstLine="709"/>
        <w:jc w:val="both"/>
        <w:rPr>
          <w:rFonts w:ascii="Times New Roman" w:hAnsi="Times New Roman" w:cs="Times New Roman"/>
          <w:sz w:val="28"/>
          <w:szCs w:val="28"/>
        </w:rPr>
      </w:pPr>
    </w:p>
    <w:p w:rsidR="00DA40EB" w:rsidRPr="007E3DC4" w:rsidRDefault="00DA40EB" w:rsidP="00F102AC">
      <w:pPr>
        <w:pStyle w:val="formattext"/>
        <w:shd w:val="clear" w:color="auto" w:fill="FFFFFF"/>
        <w:spacing w:before="0" w:beforeAutospacing="0" w:after="0" w:afterAutospacing="0" w:line="315" w:lineRule="atLeast"/>
        <w:textAlignment w:val="baseline"/>
        <w:rPr>
          <w:spacing w:val="2"/>
          <w:sz w:val="28"/>
          <w:szCs w:val="28"/>
        </w:rPr>
      </w:pPr>
    </w:p>
    <w:p w:rsidR="00981B73" w:rsidRPr="007E3DC4" w:rsidRDefault="00981B73" w:rsidP="00DA40EB">
      <w:pPr>
        <w:pStyle w:val="formattext"/>
        <w:shd w:val="clear" w:color="auto" w:fill="FFFFFF"/>
        <w:spacing w:before="0" w:beforeAutospacing="0" w:after="0" w:afterAutospacing="0" w:line="315" w:lineRule="atLeast"/>
        <w:textAlignment w:val="baseline"/>
        <w:rPr>
          <w:spacing w:val="2"/>
          <w:sz w:val="28"/>
          <w:szCs w:val="28"/>
        </w:rPr>
      </w:pPr>
      <w:r w:rsidRPr="007E3DC4">
        <w:rPr>
          <w:spacing w:val="2"/>
          <w:sz w:val="28"/>
          <w:szCs w:val="28"/>
        </w:rPr>
        <w:t>Губернатор</w:t>
      </w:r>
    </w:p>
    <w:p w:rsidR="00981B73" w:rsidRPr="007E3DC4" w:rsidRDefault="00981B73" w:rsidP="00227957">
      <w:pPr>
        <w:pStyle w:val="formattext"/>
        <w:shd w:val="clear" w:color="auto" w:fill="FFFFFF"/>
        <w:spacing w:before="0" w:beforeAutospacing="0" w:after="0" w:afterAutospacing="0" w:line="315" w:lineRule="atLeast"/>
        <w:textAlignment w:val="baseline"/>
        <w:rPr>
          <w:spacing w:val="2"/>
          <w:sz w:val="28"/>
          <w:szCs w:val="28"/>
        </w:rPr>
      </w:pPr>
      <w:r w:rsidRPr="007E3DC4">
        <w:rPr>
          <w:spacing w:val="2"/>
          <w:sz w:val="28"/>
          <w:szCs w:val="28"/>
        </w:rPr>
        <w:t>Ленинградской области</w:t>
      </w:r>
      <w:r w:rsidR="00227957" w:rsidRPr="007E3DC4">
        <w:rPr>
          <w:spacing w:val="2"/>
          <w:sz w:val="28"/>
          <w:szCs w:val="28"/>
        </w:rPr>
        <w:t xml:space="preserve">                                                                              </w:t>
      </w:r>
      <w:r w:rsidRPr="007E3DC4">
        <w:rPr>
          <w:spacing w:val="2"/>
          <w:sz w:val="28"/>
          <w:szCs w:val="28"/>
        </w:rPr>
        <w:t>А. Дрозденко</w:t>
      </w:r>
    </w:p>
    <w:p w:rsidR="00981B73" w:rsidRPr="007E3DC4" w:rsidRDefault="00981B73" w:rsidP="00981B73">
      <w:pPr>
        <w:pStyle w:val="ConsPlusNormal"/>
        <w:ind w:firstLine="540"/>
        <w:jc w:val="both"/>
        <w:rPr>
          <w:rFonts w:ascii="Times New Roman" w:hAnsi="Times New Roman" w:cs="Times New Roman"/>
          <w:sz w:val="28"/>
          <w:szCs w:val="28"/>
        </w:rPr>
      </w:pPr>
      <w:r w:rsidRPr="007E3DC4">
        <w:rPr>
          <w:rFonts w:ascii="Times New Roman" w:hAnsi="Times New Roman" w:cs="Times New Roman"/>
          <w:sz w:val="28"/>
          <w:szCs w:val="28"/>
        </w:rPr>
        <w:t xml:space="preserve"> </w:t>
      </w:r>
    </w:p>
    <w:p w:rsidR="00981B73" w:rsidRPr="007E3DC4" w:rsidRDefault="00981B73" w:rsidP="00981B73">
      <w:pPr>
        <w:pStyle w:val="ConsPlusNormal"/>
        <w:jc w:val="both"/>
      </w:pPr>
    </w:p>
    <w:p w:rsidR="00505F35" w:rsidRPr="007E3DC4" w:rsidRDefault="00505F35" w:rsidP="00505F35">
      <w:pPr>
        <w:shd w:val="clear" w:color="auto" w:fill="FFFFFF"/>
        <w:spacing w:after="0" w:line="315" w:lineRule="atLeast"/>
        <w:textAlignment w:val="baseline"/>
        <w:rPr>
          <w:rFonts w:ascii="Calibri" w:eastAsia="Times New Roman" w:hAnsi="Calibri" w:cs="Calibri"/>
          <w:szCs w:val="20"/>
          <w:lang w:eastAsia="ru-RU"/>
        </w:rPr>
      </w:pPr>
    </w:p>
    <w:p w:rsidR="00F13258" w:rsidRPr="007E3DC4" w:rsidRDefault="00F13258" w:rsidP="00505F35">
      <w:pPr>
        <w:shd w:val="clear" w:color="auto" w:fill="FFFFFF"/>
        <w:spacing w:after="0" w:line="315" w:lineRule="atLeast"/>
        <w:textAlignment w:val="baseline"/>
        <w:rPr>
          <w:rFonts w:ascii="Calibri" w:eastAsia="Times New Roman" w:hAnsi="Calibri" w:cs="Calibri"/>
          <w:szCs w:val="20"/>
          <w:lang w:eastAsia="ru-RU"/>
        </w:rPr>
      </w:pPr>
    </w:p>
    <w:p w:rsidR="00F13258" w:rsidRPr="007E3DC4" w:rsidRDefault="00F13258" w:rsidP="00505F35">
      <w:pPr>
        <w:shd w:val="clear" w:color="auto" w:fill="FFFFFF"/>
        <w:spacing w:after="0" w:line="315" w:lineRule="atLeast"/>
        <w:textAlignment w:val="baseline"/>
        <w:rPr>
          <w:rFonts w:ascii="Calibri" w:eastAsia="Times New Roman" w:hAnsi="Calibri" w:cs="Calibri"/>
          <w:szCs w:val="20"/>
          <w:lang w:eastAsia="ru-RU"/>
        </w:rPr>
      </w:pPr>
    </w:p>
    <w:p w:rsidR="00F13258" w:rsidRPr="007E3DC4" w:rsidRDefault="00F13258" w:rsidP="00505F35">
      <w:pPr>
        <w:shd w:val="clear" w:color="auto" w:fill="FFFFFF"/>
        <w:spacing w:after="0" w:line="315" w:lineRule="atLeast"/>
        <w:textAlignment w:val="baseline"/>
        <w:rPr>
          <w:rFonts w:ascii="Calibri" w:eastAsia="Times New Roman" w:hAnsi="Calibri" w:cs="Calibri"/>
          <w:szCs w:val="20"/>
          <w:lang w:eastAsia="ru-RU"/>
        </w:rPr>
      </w:pPr>
    </w:p>
    <w:p w:rsidR="00A62C7A" w:rsidRPr="007E3DC4" w:rsidRDefault="00A62C7A" w:rsidP="00505F35">
      <w:pPr>
        <w:shd w:val="clear" w:color="auto" w:fill="FFFFFF"/>
        <w:spacing w:after="0" w:line="315" w:lineRule="atLeast"/>
        <w:textAlignment w:val="baseline"/>
        <w:rPr>
          <w:rFonts w:ascii="Calibri" w:eastAsia="Times New Roman" w:hAnsi="Calibri" w:cs="Calibri"/>
          <w:szCs w:val="20"/>
          <w:lang w:eastAsia="ru-RU"/>
        </w:rPr>
      </w:pPr>
    </w:p>
    <w:p w:rsidR="008A5B9E" w:rsidRPr="007E3DC4" w:rsidRDefault="008A5B9E" w:rsidP="00505F35">
      <w:pPr>
        <w:shd w:val="clear" w:color="auto" w:fill="FFFFFF"/>
        <w:spacing w:after="0" w:line="315" w:lineRule="atLeast"/>
        <w:textAlignment w:val="baseline"/>
        <w:rPr>
          <w:rFonts w:ascii="Calibri" w:eastAsia="Times New Roman" w:hAnsi="Calibri" w:cs="Calibri"/>
          <w:szCs w:val="20"/>
          <w:lang w:eastAsia="ru-RU"/>
        </w:rPr>
      </w:pPr>
    </w:p>
    <w:p w:rsidR="008A5B9E" w:rsidRPr="007E3DC4" w:rsidRDefault="008A5B9E" w:rsidP="00505F35">
      <w:pPr>
        <w:shd w:val="clear" w:color="auto" w:fill="FFFFFF"/>
        <w:spacing w:after="0" w:line="315" w:lineRule="atLeast"/>
        <w:textAlignment w:val="baseline"/>
        <w:rPr>
          <w:rFonts w:ascii="Calibri" w:eastAsia="Times New Roman" w:hAnsi="Calibri" w:cs="Calibri"/>
          <w:szCs w:val="20"/>
          <w:lang w:eastAsia="ru-RU"/>
        </w:rPr>
      </w:pPr>
    </w:p>
    <w:p w:rsidR="008A5B9E" w:rsidRPr="007E3DC4" w:rsidRDefault="008A5B9E" w:rsidP="00505F35">
      <w:pPr>
        <w:shd w:val="clear" w:color="auto" w:fill="FFFFFF"/>
        <w:spacing w:after="0" w:line="315" w:lineRule="atLeast"/>
        <w:textAlignment w:val="baseline"/>
        <w:rPr>
          <w:rFonts w:ascii="Calibri" w:eastAsia="Times New Roman" w:hAnsi="Calibri" w:cs="Calibri"/>
          <w:szCs w:val="20"/>
          <w:lang w:eastAsia="ru-RU"/>
        </w:rPr>
      </w:pPr>
    </w:p>
    <w:p w:rsidR="006347CB" w:rsidRPr="007E3DC4" w:rsidRDefault="006347CB">
      <w:pPr>
        <w:spacing w:after="0" w:line="240" w:lineRule="auto"/>
        <w:rPr>
          <w:rFonts w:ascii="Times New Roman" w:eastAsia="Times New Roman" w:hAnsi="Times New Roman" w:cs="Times New Roman"/>
          <w:spacing w:val="2"/>
          <w:sz w:val="28"/>
          <w:szCs w:val="28"/>
          <w:lang w:eastAsia="ru-RU"/>
        </w:rPr>
      </w:pPr>
      <w:r w:rsidRPr="007E3DC4">
        <w:rPr>
          <w:rFonts w:ascii="Times New Roman" w:eastAsia="Times New Roman" w:hAnsi="Times New Roman" w:cs="Times New Roman"/>
          <w:spacing w:val="2"/>
          <w:sz w:val="28"/>
          <w:szCs w:val="28"/>
          <w:lang w:eastAsia="ru-RU"/>
        </w:rPr>
        <w:br w:type="page"/>
      </w:r>
    </w:p>
    <w:p w:rsidR="00981B73" w:rsidRPr="007E3DC4" w:rsidRDefault="00981B73" w:rsidP="00505F3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E3DC4">
        <w:rPr>
          <w:rFonts w:ascii="Times New Roman" w:eastAsia="Times New Roman" w:hAnsi="Times New Roman" w:cs="Times New Roman"/>
          <w:spacing w:val="2"/>
          <w:sz w:val="28"/>
          <w:szCs w:val="28"/>
          <w:lang w:eastAsia="ru-RU"/>
        </w:rPr>
        <w:lastRenderedPageBreak/>
        <w:t>Приложение</w:t>
      </w:r>
    </w:p>
    <w:p w:rsidR="00981B73" w:rsidRPr="007E3DC4" w:rsidRDefault="00981B73" w:rsidP="00981B7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E3DC4">
        <w:rPr>
          <w:rFonts w:ascii="Times New Roman" w:eastAsia="Times New Roman" w:hAnsi="Times New Roman" w:cs="Times New Roman"/>
          <w:spacing w:val="2"/>
          <w:sz w:val="28"/>
          <w:szCs w:val="28"/>
          <w:lang w:eastAsia="ru-RU"/>
        </w:rPr>
        <w:t>к постановлению Правительства</w:t>
      </w:r>
    </w:p>
    <w:p w:rsidR="00981B73" w:rsidRPr="007E3DC4" w:rsidRDefault="00981B73" w:rsidP="00981B7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E3DC4">
        <w:rPr>
          <w:rFonts w:ascii="Times New Roman" w:eastAsia="Times New Roman" w:hAnsi="Times New Roman" w:cs="Times New Roman"/>
          <w:spacing w:val="2"/>
          <w:sz w:val="28"/>
          <w:szCs w:val="28"/>
          <w:lang w:eastAsia="ru-RU"/>
        </w:rPr>
        <w:t>Ленинградской области</w:t>
      </w:r>
    </w:p>
    <w:p w:rsidR="00981B73" w:rsidRPr="007E3DC4" w:rsidRDefault="00981B73" w:rsidP="00981B7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E3DC4">
        <w:rPr>
          <w:rFonts w:ascii="Times New Roman" w:eastAsia="Times New Roman" w:hAnsi="Times New Roman" w:cs="Times New Roman"/>
          <w:spacing w:val="2"/>
          <w:sz w:val="28"/>
          <w:szCs w:val="28"/>
          <w:lang w:eastAsia="ru-RU"/>
        </w:rPr>
        <w:t xml:space="preserve">от </w:t>
      </w:r>
      <w:r w:rsidR="00E204CD" w:rsidRPr="007E3DC4">
        <w:rPr>
          <w:rFonts w:ascii="Times New Roman" w:eastAsia="Times New Roman" w:hAnsi="Times New Roman" w:cs="Times New Roman"/>
          <w:spacing w:val="2"/>
          <w:sz w:val="28"/>
          <w:szCs w:val="28"/>
          <w:lang w:eastAsia="ru-RU"/>
        </w:rPr>
        <w:t>«_</w:t>
      </w:r>
      <w:r w:rsidRPr="007E3DC4">
        <w:rPr>
          <w:rFonts w:ascii="Times New Roman" w:eastAsia="Times New Roman" w:hAnsi="Times New Roman" w:cs="Times New Roman"/>
          <w:spacing w:val="2"/>
          <w:sz w:val="28"/>
          <w:szCs w:val="28"/>
          <w:lang w:eastAsia="ru-RU"/>
        </w:rPr>
        <w:t>__</w:t>
      </w:r>
      <w:r w:rsidR="00E204CD" w:rsidRPr="007E3DC4">
        <w:rPr>
          <w:rFonts w:ascii="Times New Roman" w:eastAsia="Times New Roman" w:hAnsi="Times New Roman" w:cs="Times New Roman"/>
          <w:spacing w:val="2"/>
          <w:sz w:val="28"/>
          <w:szCs w:val="28"/>
          <w:lang w:eastAsia="ru-RU"/>
        </w:rPr>
        <w:t>»__</w:t>
      </w:r>
      <w:r w:rsidRPr="007E3DC4">
        <w:rPr>
          <w:rFonts w:ascii="Times New Roman" w:eastAsia="Times New Roman" w:hAnsi="Times New Roman" w:cs="Times New Roman"/>
          <w:spacing w:val="2"/>
          <w:sz w:val="28"/>
          <w:szCs w:val="28"/>
          <w:lang w:eastAsia="ru-RU"/>
        </w:rPr>
        <w:t xml:space="preserve"> _______ 20</w:t>
      </w:r>
      <w:r w:rsidR="00F13258" w:rsidRPr="007E3DC4">
        <w:rPr>
          <w:rFonts w:ascii="Times New Roman" w:eastAsia="Times New Roman" w:hAnsi="Times New Roman" w:cs="Times New Roman"/>
          <w:spacing w:val="2"/>
          <w:sz w:val="28"/>
          <w:szCs w:val="28"/>
          <w:lang w:eastAsia="ru-RU"/>
        </w:rPr>
        <w:t>__</w:t>
      </w:r>
      <w:r w:rsidRPr="007E3DC4">
        <w:rPr>
          <w:rFonts w:ascii="Times New Roman" w:eastAsia="Times New Roman" w:hAnsi="Times New Roman" w:cs="Times New Roman"/>
          <w:spacing w:val="2"/>
          <w:sz w:val="28"/>
          <w:szCs w:val="28"/>
          <w:lang w:eastAsia="ru-RU"/>
        </w:rPr>
        <w:t xml:space="preserve"> года </w:t>
      </w:r>
      <w:r w:rsidR="00E204CD" w:rsidRPr="007E3DC4">
        <w:rPr>
          <w:rFonts w:ascii="Times New Roman" w:eastAsia="Times New Roman" w:hAnsi="Times New Roman" w:cs="Times New Roman"/>
          <w:spacing w:val="2"/>
          <w:sz w:val="28"/>
          <w:szCs w:val="28"/>
          <w:lang w:eastAsia="ru-RU"/>
        </w:rPr>
        <w:t>№</w:t>
      </w:r>
      <w:r w:rsidRPr="007E3DC4">
        <w:rPr>
          <w:rFonts w:ascii="Times New Roman" w:eastAsia="Times New Roman" w:hAnsi="Times New Roman" w:cs="Times New Roman"/>
          <w:spacing w:val="2"/>
          <w:sz w:val="28"/>
          <w:szCs w:val="28"/>
          <w:lang w:eastAsia="ru-RU"/>
        </w:rPr>
        <w:t xml:space="preserve"> ___</w:t>
      </w:r>
    </w:p>
    <w:p w:rsidR="00981B73" w:rsidRPr="007E3DC4" w:rsidRDefault="00981B73" w:rsidP="00981B7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EF06D5" w:rsidRPr="007E3DC4" w:rsidRDefault="00F102AC" w:rsidP="00F102AC">
      <w:pPr>
        <w:pStyle w:val="ConsPlusNormal"/>
        <w:jc w:val="center"/>
        <w:rPr>
          <w:rFonts w:ascii="Times New Roman" w:hAnsi="Times New Roman" w:cs="Times New Roman"/>
          <w:b/>
          <w:sz w:val="28"/>
          <w:szCs w:val="28"/>
        </w:rPr>
      </w:pPr>
      <w:r w:rsidRPr="007E3DC4">
        <w:rPr>
          <w:rFonts w:ascii="Times New Roman" w:hAnsi="Times New Roman" w:cs="Times New Roman"/>
          <w:b/>
          <w:sz w:val="28"/>
          <w:szCs w:val="28"/>
        </w:rPr>
        <w:t>ИЗМЕНЕНИЯ, КОТОРЫЕ ВНОСЯТСЯ В ПОСТАНОВЛЕНИЕ ПРАВИТЕЛЬСТВА ЛЕНИНГРАДСКОЙ ОБЛАСТИ</w:t>
      </w:r>
      <w:r w:rsidRPr="007E3DC4">
        <w:rPr>
          <w:rFonts w:ascii="Times New Roman" w:hAnsi="Times New Roman" w:cs="Times New Roman"/>
          <w:b/>
          <w:bCs/>
          <w:sz w:val="28"/>
          <w:szCs w:val="28"/>
        </w:rPr>
        <w:t xml:space="preserve"> </w:t>
      </w:r>
      <w:r w:rsidRPr="007E3DC4">
        <w:rPr>
          <w:rFonts w:ascii="Times New Roman" w:hAnsi="Times New Roman" w:cs="Times New Roman"/>
          <w:b/>
          <w:spacing w:val="2"/>
          <w:sz w:val="28"/>
          <w:szCs w:val="28"/>
        </w:rPr>
        <w:t>ОТ 15 НОЯБРЯ 2013 ГОДА № 411 «</w:t>
      </w:r>
      <w:r w:rsidRPr="007E3DC4">
        <w:rPr>
          <w:rFonts w:ascii="Times New Roman" w:hAnsi="Times New Roman" w:cs="Times New Roman"/>
          <w:b/>
          <w:bCs/>
          <w:sz w:val="28"/>
          <w:szCs w:val="28"/>
        </w:rPr>
        <w:t>О РАЗМЕЩЕНИИ ИНФОРМАЦИИ О ДЕЯТЕЛЬНОСТИ ОРГАНОВ ИСПОЛНИТЕЛЬНОЙ ВЛАСТИ ЛЕНИНГРАДСКОЙ ОБЛАСТИ В ИНФОРМАЦИОННО-ТЕЛЕКОММУНИКАЦИОННОЙ СЕТИ «ИНТЕРНЕТ»</w:t>
      </w:r>
    </w:p>
    <w:p w:rsidR="00EF06D5" w:rsidRPr="007E3DC4" w:rsidRDefault="00EF06D5" w:rsidP="00D80A0D">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D10B0" w:rsidRPr="004D10B0" w:rsidRDefault="004D10B0" w:rsidP="004D10B0">
      <w:pPr>
        <w:shd w:val="clear" w:color="auto" w:fill="FFFFFF"/>
        <w:spacing w:after="0" w:line="240" w:lineRule="auto"/>
        <w:ind w:left="709"/>
        <w:jc w:val="both"/>
        <w:textAlignment w:val="baseline"/>
        <w:rPr>
          <w:rFonts w:ascii="Times New Roman" w:hAnsi="Times New Roman" w:cs="Times New Roman"/>
          <w:spacing w:val="2"/>
          <w:sz w:val="28"/>
          <w:szCs w:val="28"/>
        </w:rPr>
      </w:pPr>
      <w:r w:rsidRPr="004D10B0">
        <w:rPr>
          <w:rFonts w:ascii="Times New Roman" w:hAnsi="Times New Roman" w:cs="Times New Roman"/>
          <w:spacing w:val="2"/>
          <w:sz w:val="28"/>
          <w:szCs w:val="28"/>
        </w:rPr>
        <w:t>1. В пункте 1:</w:t>
      </w:r>
    </w:p>
    <w:p w:rsidR="004D10B0" w:rsidRPr="004D10B0" w:rsidRDefault="004D10B0" w:rsidP="004D10B0">
      <w:pPr>
        <w:pStyle w:val="ConsPlusTitle"/>
        <w:ind w:firstLine="708"/>
        <w:jc w:val="both"/>
        <w:rPr>
          <w:rFonts w:ascii="Times New Roman" w:hAnsi="Times New Roman" w:cs="Times New Roman"/>
          <w:b w:val="0"/>
          <w:sz w:val="28"/>
          <w:szCs w:val="28"/>
        </w:rPr>
      </w:pPr>
      <w:r w:rsidRPr="004D10B0">
        <w:rPr>
          <w:rFonts w:ascii="Times New Roman" w:hAnsi="Times New Roman" w:cs="Times New Roman"/>
          <w:b w:val="0"/>
          <w:spacing w:val="2"/>
          <w:sz w:val="28"/>
          <w:szCs w:val="28"/>
        </w:rPr>
        <w:t>абзац второй изложить в следующей редакции: «</w:t>
      </w:r>
      <w:r w:rsidR="004A47E5">
        <w:rPr>
          <w:rFonts w:ascii="Times New Roman" w:hAnsi="Times New Roman" w:cs="Times New Roman"/>
          <w:b w:val="0"/>
          <w:sz w:val="28"/>
          <w:szCs w:val="28"/>
        </w:rPr>
        <w:t>Реестр</w:t>
      </w:r>
      <w:r w:rsidRPr="004D10B0">
        <w:rPr>
          <w:rFonts w:ascii="Times New Roman" w:hAnsi="Times New Roman" w:cs="Times New Roman"/>
          <w:b w:val="0"/>
          <w:sz w:val="28"/>
          <w:szCs w:val="28"/>
        </w:rPr>
        <w:t xml:space="preserve"> наборов открытых данных, размещаемых органами исполнительной власти </w:t>
      </w:r>
      <w:r>
        <w:rPr>
          <w:rFonts w:ascii="Times New Roman" w:hAnsi="Times New Roman" w:cs="Times New Roman"/>
          <w:b w:val="0"/>
          <w:sz w:val="28"/>
          <w:szCs w:val="28"/>
        </w:rPr>
        <w:t>Л</w:t>
      </w:r>
      <w:r w:rsidRPr="004D10B0">
        <w:rPr>
          <w:rFonts w:ascii="Times New Roman" w:hAnsi="Times New Roman" w:cs="Times New Roman"/>
          <w:b w:val="0"/>
          <w:sz w:val="28"/>
          <w:szCs w:val="28"/>
        </w:rPr>
        <w:t xml:space="preserve">енинградской области на </w:t>
      </w:r>
      <w:proofErr w:type="gramStart"/>
      <w:r w:rsidRPr="004D10B0">
        <w:rPr>
          <w:rFonts w:ascii="Times New Roman" w:hAnsi="Times New Roman" w:cs="Times New Roman"/>
          <w:b w:val="0"/>
          <w:sz w:val="28"/>
          <w:szCs w:val="28"/>
        </w:rPr>
        <w:t>официальном</w:t>
      </w:r>
      <w:proofErr w:type="gramEnd"/>
      <w:r w:rsidRPr="004D10B0">
        <w:rPr>
          <w:rFonts w:ascii="Times New Roman" w:hAnsi="Times New Roman" w:cs="Times New Roman"/>
          <w:b w:val="0"/>
          <w:sz w:val="28"/>
          <w:szCs w:val="28"/>
        </w:rPr>
        <w:t xml:space="preserve"> интернет-портале </w:t>
      </w:r>
      <w:r>
        <w:rPr>
          <w:rFonts w:ascii="Times New Roman" w:hAnsi="Times New Roman" w:cs="Times New Roman"/>
          <w:b w:val="0"/>
          <w:sz w:val="28"/>
          <w:szCs w:val="28"/>
        </w:rPr>
        <w:t>А</w:t>
      </w:r>
      <w:r w:rsidRPr="004D10B0">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Ленинградской области</w:t>
      </w:r>
      <w:r w:rsidRPr="004D10B0">
        <w:rPr>
          <w:rFonts w:ascii="Times New Roman" w:hAnsi="Times New Roman" w:cs="Times New Roman"/>
          <w:b w:val="0"/>
          <w:sz w:val="28"/>
          <w:szCs w:val="28"/>
        </w:rPr>
        <w:t>».</w:t>
      </w:r>
    </w:p>
    <w:p w:rsidR="00D36FD3" w:rsidRPr="004D10B0" w:rsidRDefault="004D10B0" w:rsidP="004D10B0">
      <w:pPr>
        <w:shd w:val="clear" w:color="auto" w:fill="FFFFFF"/>
        <w:spacing w:after="0" w:line="240" w:lineRule="auto"/>
        <w:ind w:left="709"/>
        <w:jc w:val="both"/>
        <w:textAlignment w:val="baseline"/>
        <w:rPr>
          <w:rFonts w:ascii="Times New Roman" w:hAnsi="Times New Roman" w:cs="Times New Roman"/>
          <w:spacing w:val="2"/>
          <w:sz w:val="28"/>
          <w:szCs w:val="28"/>
        </w:rPr>
      </w:pPr>
      <w:r w:rsidRPr="004D10B0">
        <w:rPr>
          <w:rFonts w:ascii="Times New Roman" w:hAnsi="Times New Roman" w:cs="Times New Roman"/>
          <w:spacing w:val="2"/>
          <w:sz w:val="28"/>
          <w:szCs w:val="28"/>
        </w:rPr>
        <w:t>в</w:t>
      </w:r>
      <w:r w:rsidR="00D36FD3" w:rsidRPr="004D10B0">
        <w:rPr>
          <w:rFonts w:ascii="Times New Roman" w:hAnsi="Times New Roman" w:cs="Times New Roman"/>
          <w:spacing w:val="2"/>
          <w:sz w:val="28"/>
          <w:szCs w:val="28"/>
        </w:rPr>
        <w:t xml:space="preserve"> абзаце третьем слово «баз» заменить словом «наборов». </w:t>
      </w:r>
    </w:p>
    <w:p w:rsidR="00D36FD3" w:rsidRPr="00D36FD3" w:rsidRDefault="00D36FD3" w:rsidP="00D36FD3">
      <w:pPr>
        <w:pStyle w:val="a6"/>
        <w:shd w:val="clear" w:color="auto" w:fill="FFFFFF"/>
        <w:ind w:left="0" w:firstLine="709"/>
        <w:jc w:val="both"/>
        <w:textAlignment w:val="baseline"/>
        <w:rPr>
          <w:spacing w:val="2"/>
          <w:sz w:val="28"/>
          <w:szCs w:val="28"/>
        </w:rPr>
      </w:pPr>
      <w:r>
        <w:rPr>
          <w:spacing w:val="2"/>
          <w:sz w:val="28"/>
          <w:szCs w:val="28"/>
        </w:rPr>
        <w:t xml:space="preserve">2. </w:t>
      </w:r>
      <w:r w:rsidRPr="00D36FD3">
        <w:rPr>
          <w:spacing w:val="2"/>
          <w:sz w:val="28"/>
          <w:szCs w:val="28"/>
        </w:rPr>
        <w:t>Пункт 2 изложить в следующей редакции: «Размещение информации, указанной в пункте 1 настоящего постановления, осуществляется при ее наличии в соответствующем органе исполнительной власти Ленинградской области. При отсутствии информации, указанной в пункте 1 настоящего постановления, органам исполнительной власти Ленинградской области необходимо указывать причины отсутствия информации на соответствующих сайтах органов исполнительной власти Ленинградской области</w:t>
      </w:r>
      <w:proofErr w:type="gramStart"/>
      <w:r w:rsidRPr="00D36FD3">
        <w:rPr>
          <w:spacing w:val="2"/>
          <w:sz w:val="28"/>
          <w:szCs w:val="28"/>
        </w:rPr>
        <w:t>.».</w:t>
      </w:r>
      <w:proofErr w:type="gramEnd"/>
    </w:p>
    <w:p w:rsidR="00D36FD3" w:rsidRPr="00482FDF" w:rsidRDefault="00D36FD3" w:rsidP="00482FDF">
      <w:pPr>
        <w:pStyle w:val="a6"/>
        <w:shd w:val="clear" w:color="auto" w:fill="FFFFFF"/>
        <w:ind w:left="0" w:firstLine="709"/>
        <w:jc w:val="both"/>
        <w:textAlignment w:val="baseline"/>
        <w:rPr>
          <w:spacing w:val="2"/>
          <w:sz w:val="28"/>
          <w:szCs w:val="28"/>
        </w:rPr>
      </w:pPr>
      <w:r>
        <w:rPr>
          <w:spacing w:val="2"/>
          <w:sz w:val="28"/>
          <w:szCs w:val="28"/>
        </w:rPr>
        <w:t xml:space="preserve">3. </w:t>
      </w:r>
      <w:r w:rsidRPr="00D36FD3">
        <w:rPr>
          <w:spacing w:val="2"/>
          <w:sz w:val="28"/>
          <w:szCs w:val="28"/>
        </w:rPr>
        <w:t xml:space="preserve">В </w:t>
      </w:r>
      <w:r w:rsidR="00482FDF">
        <w:rPr>
          <w:spacing w:val="2"/>
          <w:sz w:val="28"/>
          <w:szCs w:val="28"/>
        </w:rPr>
        <w:t xml:space="preserve">пункте 4 </w:t>
      </w:r>
      <w:r w:rsidR="00482FDF" w:rsidRPr="00482FDF">
        <w:rPr>
          <w:spacing w:val="2"/>
          <w:sz w:val="28"/>
          <w:szCs w:val="28"/>
        </w:rPr>
        <w:t>в абзаце третьем</w:t>
      </w:r>
      <w:r w:rsidRPr="00482FDF">
        <w:rPr>
          <w:spacing w:val="2"/>
          <w:sz w:val="28"/>
          <w:szCs w:val="28"/>
        </w:rPr>
        <w:t xml:space="preserve"> слова «и связям с общественностью» исключить</w:t>
      </w:r>
      <w:r w:rsidR="00482FDF">
        <w:rPr>
          <w:spacing w:val="2"/>
          <w:sz w:val="28"/>
          <w:szCs w:val="28"/>
        </w:rPr>
        <w:t>.</w:t>
      </w:r>
    </w:p>
    <w:p w:rsidR="00482FDF" w:rsidRPr="00D36FD3" w:rsidRDefault="00482FDF" w:rsidP="00D36FD3">
      <w:pPr>
        <w:pStyle w:val="a6"/>
        <w:shd w:val="clear" w:color="auto" w:fill="FFFFFF"/>
        <w:ind w:left="0" w:firstLine="709"/>
        <w:jc w:val="both"/>
        <w:textAlignment w:val="baseline"/>
        <w:rPr>
          <w:spacing w:val="2"/>
          <w:sz w:val="28"/>
          <w:szCs w:val="28"/>
        </w:rPr>
      </w:pPr>
      <w:r>
        <w:rPr>
          <w:spacing w:val="2"/>
          <w:sz w:val="28"/>
          <w:szCs w:val="28"/>
        </w:rPr>
        <w:t>4. Дополнить пункт 4 абзацем: «обеспечить принятие правовых актов, утверждающих паспор</w:t>
      </w:r>
      <w:proofErr w:type="gramStart"/>
      <w:r>
        <w:rPr>
          <w:spacing w:val="2"/>
          <w:sz w:val="28"/>
          <w:szCs w:val="28"/>
        </w:rPr>
        <w:t>т(</w:t>
      </w:r>
      <w:proofErr w:type="gramEnd"/>
      <w:r>
        <w:rPr>
          <w:spacing w:val="2"/>
          <w:sz w:val="28"/>
          <w:szCs w:val="28"/>
        </w:rPr>
        <w:t>а) открытых данных в соответствии с Приложением 2 к настоящему постановлению».</w:t>
      </w:r>
    </w:p>
    <w:p w:rsidR="00D36FD3" w:rsidRPr="00D36FD3" w:rsidRDefault="00D36FD3" w:rsidP="00D36FD3">
      <w:pPr>
        <w:pStyle w:val="a6"/>
        <w:shd w:val="clear" w:color="auto" w:fill="FFFFFF"/>
        <w:ind w:left="0" w:firstLine="709"/>
        <w:jc w:val="both"/>
        <w:textAlignment w:val="baseline"/>
        <w:rPr>
          <w:spacing w:val="2"/>
          <w:sz w:val="28"/>
          <w:szCs w:val="28"/>
        </w:rPr>
      </w:pPr>
      <w:r>
        <w:rPr>
          <w:spacing w:val="2"/>
          <w:sz w:val="28"/>
          <w:szCs w:val="28"/>
        </w:rPr>
        <w:t xml:space="preserve">4. </w:t>
      </w:r>
      <w:r w:rsidRPr="00D36FD3">
        <w:rPr>
          <w:spacing w:val="2"/>
          <w:sz w:val="28"/>
          <w:szCs w:val="28"/>
        </w:rPr>
        <w:t>В пункте 5:</w:t>
      </w:r>
    </w:p>
    <w:p w:rsidR="00D36FD3" w:rsidRPr="00D36FD3" w:rsidRDefault="00D36FD3" w:rsidP="00D36FD3">
      <w:pPr>
        <w:pStyle w:val="a6"/>
        <w:shd w:val="clear" w:color="auto" w:fill="FFFFFF"/>
        <w:ind w:left="0" w:firstLine="709"/>
        <w:jc w:val="both"/>
        <w:textAlignment w:val="baseline"/>
        <w:rPr>
          <w:spacing w:val="2"/>
          <w:sz w:val="28"/>
          <w:szCs w:val="28"/>
        </w:rPr>
      </w:pPr>
      <w:r w:rsidRPr="00D36FD3">
        <w:rPr>
          <w:spacing w:val="2"/>
          <w:sz w:val="28"/>
          <w:szCs w:val="28"/>
        </w:rPr>
        <w:t>в абзаце первом слова «и связям с общественностью» исключить;</w:t>
      </w:r>
    </w:p>
    <w:p w:rsidR="00D36FD3" w:rsidRPr="00D36FD3" w:rsidRDefault="00D36FD3" w:rsidP="00D36FD3">
      <w:pPr>
        <w:pStyle w:val="a6"/>
        <w:shd w:val="clear" w:color="auto" w:fill="FFFFFF"/>
        <w:ind w:left="0" w:firstLine="709"/>
        <w:jc w:val="both"/>
        <w:textAlignment w:val="baseline"/>
        <w:rPr>
          <w:spacing w:val="2"/>
          <w:sz w:val="28"/>
          <w:szCs w:val="28"/>
        </w:rPr>
      </w:pPr>
      <w:r w:rsidRPr="00D36FD3">
        <w:rPr>
          <w:spacing w:val="2"/>
          <w:sz w:val="28"/>
          <w:szCs w:val="28"/>
        </w:rPr>
        <w:t>абзац третий изложить в следующей редакции: «ежеквартально направлять в органы исполнительной власти Ленинградской области результаты проведенного мониторинга»;</w:t>
      </w:r>
    </w:p>
    <w:p w:rsidR="00D36FD3" w:rsidRDefault="00D36FD3" w:rsidP="00D36FD3">
      <w:pPr>
        <w:pStyle w:val="a6"/>
        <w:shd w:val="clear" w:color="auto" w:fill="FFFFFF"/>
        <w:ind w:left="0" w:firstLine="709"/>
        <w:jc w:val="both"/>
        <w:textAlignment w:val="baseline"/>
        <w:rPr>
          <w:spacing w:val="2"/>
          <w:sz w:val="28"/>
          <w:szCs w:val="28"/>
        </w:rPr>
      </w:pPr>
      <w:r w:rsidRPr="00D36FD3">
        <w:rPr>
          <w:spacing w:val="2"/>
          <w:sz w:val="28"/>
          <w:szCs w:val="28"/>
        </w:rPr>
        <w:t>в абзаце четвертом слова «по адресу: www.lenobl.ru/</w:t>
      </w:r>
      <w:proofErr w:type="spellStart"/>
      <w:r w:rsidRPr="00D36FD3">
        <w:rPr>
          <w:spacing w:val="2"/>
          <w:sz w:val="28"/>
          <w:szCs w:val="28"/>
        </w:rPr>
        <w:t>opendata</w:t>
      </w:r>
      <w:proofErr w:type="spellEnd"/>
      <w:r w:rsidRPr="00D36FD3">
        <w:rPr>
          <w:spacing w:val="2"/>
          <w:sz w:val="28"/>
          <w:szCs w:val="28"/>
        </w:rPr>
        <w:t>» заменить словами «в разделе «Открытые данные»».</w:t>
      </w:r>
    </w:p>
    <w:p w:rsidR="00D36FD3" w:rsidRPr="00D36FD3" w:rsidRDefault="00D36FD3" w:rsidP="00D36FD3">
      <w:pPr>
        <w:pStyle w:val="a6"/>
        <w:shd w:val="clear" w:color="auto" w:fill="FFFFFF"/>
        <w:ind w:left="0" w:firstLine="709"/>
        <w:jc w:val="both"/>
        <w:textAlignment w:val="baseline"/>
        <w:rPr>
          <w:spacing w:val="2"/>
          <w:sz w:val="28"/>
          <w:szCs w:val="28"/>
        </w:rPr>
      </w:pPr>
      <w:r>
        <w:rPr>
          <w:spacing w:val="2"/>
          <w:sz w:val="28"/>
          <w:szCs w:val="28"/>
        </w:rPr>
        <w:t xml:space="preserve">5. </w:t>
      </w:r>
      <w:r w:rsidRPr="00D36FD3">
        <w:rPr>
          <w:spacing w:val="2"/>
          <w:sz w:val="28"/>
          <w:szCs w:val="28"/>
        </w:rPr>
        <w:t>Приложение 1 (Перечень информации о деятельности органов исполнительной власти Ленинградской области, размещаемой в информационно-телекоммуникационной сети «Интернет», сроков ее размещения и актуализации) изложить в следующей редакции:</w:t>
      </w:r>
    </w:p>
    <w:p w:rsidR="00D36FD3" w:rsidRDefault="00D36FD3" w:rsidP="00D36FD3">
      <w:pPr>
        <w:pStyle w:val="a6"/>
        <w:shd w:val="clear" w:color="auto" w:fill="FFFFFF"/>
        <w:ind w:left="709"/>
        <w:jc w:val="both"/>
        <w:textAlignment w:val="baseline"/>
        <w:rPr>
          <w:b/>
          <w:spacing w:val="2"/>
        </w:rPr>
      </w:pPr>
    </w:p>
    <w:p w:rsidR="00D36FD3" w:rsidRPr="00D36FD3" w:rsidRDefault="00D36FD3" w:rsidP="00D36FD3">
      <w:pPr>
        <w:pStyle w:val="a6"/>
        <w:shd w:val="clear" w:color="auto" w:fill="FFFFFF"/>
        <w:ind w:left="0"/>
        <w:jc w:val="center"/>
        <w:textAlignment w:val="baseline"/>
        <w:rPr>
          <w:spacing w:val="2"/>
          <w:sz w:val="28"/>
          <w:szCs w:val="28"/>
        </w:rPr>
      </w:pPr>
      <w:r w:rsidRPr="00D36FD3">
        <w:rPr>
          <w:b/>
          <w:spacing w:val="2"/>
        </w:rPr>
        <w:t>ПЕРЕЧЕНЬ</w:t>
      </w:r>
    </w:p>
    <w:p w:rsidR="00533D63" w:rsidRDefault="00D36FD3" w:rsidP="00D36FD3">
      <w:pPr>
        <w:pStyle w:val="a6"/>
        <w:shd w:val="clear" w:color="auto" w:fill="FFFFFF"/>
        <w:spacing w:line="288" w:lineRule="atLeast"/>
        <w:ind w:left="0"/>
        <w:jc w:val="center"/>
        <w:textAlignment w:val="baseline"/>
        <w:rPr>
          <w:b/>
          <w:spacing w:val="2"/>
        </w:rPr>
      </w:pPr>
      <w:r w:rsidRPr="00E95D0F">
        <w:rPr>
          <w:b/>
          <w:spacing w:val="2"/>
        </w:rPr>
        <w:t>ИНФОРМАЦИИ О ДЕЯТЕЛЬНОСТИ ОРГАНОВ ИСПОЛНИТЕЛЬНОЙ ВЛАСТИ ЛЕНИНГРАДСКОЙ ОБЛАСТИ, РАЗМЕЩАЕМОЙ</w:t>
      </w:r>
      <w:r w:rsidR="00533D63">
        <w:rPr>
          <w:b/>
          <w:spacing w:val="2"/>
        </w:rPr>
        <w:t xml:space="preserve"> </w:t>
      </w:r>
      <w:r w:rsidRPr="00E95D0F">
        <w:rPr>
          <w:b/>
          <w:spacing w:val="2"/>
        </w:rPr>
        <w:t xml:space="preserve">В ИНФОРМАЦИОННО-ТЕЛЕКОММУНИКАЦИОННОЙ СЕТИ «ИНТЕРНЕТ», СРОКОВ ЕЕ РАЗМЕЩЕНИЯ </w:t>
      </w:r>
    </w:p>
    <w:p w:rsidR="00D36FD3" w:rsidRPr="00E95D0F" w:rsidRDefault="00D36FD3" w:rsidP="00D36FD3">
      <w:pPr>
        <w:pStyle w:val="a6"/>
        <w:shd w:val="clear" w:color="auto" w:fill="FFFFFF"/>
        <w:spacing w:line="288" w:lineRule="atLeast"/>
        <w:ind w:left="0"/>
        <w:jc w:val="center"/>
        <w:textAlignment w:val="baseline"/>
        <w:rPr>
          <w:b/>
          <w:spacing w:val="2"/>
        </w:rPr>
      </w:pPr>
      <w:r w:rsidRPr="00E95D0F">
        <w:rPr>
          <w:b/>
          <w:spacing w:val="2"/>
        </w:rPr>
        <w:t>И АКТУАЛИЗАЦИИ</w:t>
      </w:r>
    </w:p>
    <w:p w:rsidR="00D36FD3" w:rsidRPr="007E3DC4" w:rsidRDefault="00D36FD3" w:rsidP="00D36FD3">
      <w:pPr>
        <w:pStyle w:val="a6"/>
        <w:shd w:val="clear" w:color="auto" w:fill="FFFFFF"/>
        <w:spacing w:line="288" w:lineRule="atLeast"/>
        <w:ind w:left="709"/>
        <w:jc w:val="both"/>
        <w:textAlignment w:val="baseline"/>
        <w:rPr>
          <w:spacing w:val="2"/>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80"/>
        <w:gridCol w:w="2926"/>
        <w:gridCol w:w="425"/>
        <w:gridCol w:w="3119"/>
        <w:gridCol w:w="3118"/>
      </w:tblGrid>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 xml:space="preserve">N </w:t>
            </w:r>
            <w:proofErr w:type="gramStart"/>
            <w:r w:rsidRPr="002C34AD">
              <w:rPr>
                <w:rFonts w:ascii="Times New Roman" w:hAnsi="Times New Roman" w:cs="Times New Roman"/>
                <w:sz w:val="24"/>
                <w:szCs w:val="24"/>
              </w:rPr>
              <w:t>п</w:t>
            </w:r>
            <w:proofErr w:type="gramEnd"/>
            <w:r w:rsidRPr="002C34AD">
              <w:rPr>
                <w:rFonts w:ascii="Times New Roman" w:hAnsi="Times New Roman" w:cs="Times New Roman"/>
                <w:sz w:val="24"/>
                <w:szCs w:val="24"/>
              </w:rPr>
              <w:t>/п</w:t>
            </w:r>
          </w:p>
        </w:tc>
        <w:tc>
          <w:tcPr>
            <w:tcW w:w="3351"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Наименование информации</w:t>
            </w:r>
          </w:p>
        </w:tc>
        <w:tc>
          <w:tcPr>
            <w:tcW w:w="3119"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размещения и актуализации</w:t>
            </w:r>
            <w:r w:rsidRPr="002C34AD">
              <w:rPr>
                <w:rFonts w:ascii="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Наименование органа исполнительной власти Ленинградской области, ответственного за размещение информации</w:t>
            </w:r>
            <w:r>
              <w:rPr>
                <w:rFonts w:ascii="Times New Roman" w:hAnsi="Times New Roman" w:cs="Times New Roman"/>
                <w:sz w:val="24"/>
                <w:szCs w:val="24"/>
              </w:rPr>
              <w:t xml:space="preserve"> </w:t>
            </w:r>
            <w:r w:rsidRPr="00E04493">
              <w:rPr>
                <w:rFonts w:ascii="Times New Roman" w:hAnsi="Times New Roman" w:cs="Times New Roman"/>
                <w:spacing w:val="2"/>
                <w:sz w:val="24"/>
                <w:szCs w:val="24"/>
              </w:rPr>
              <w:t>в информационно-телекоммуникационной сети «</w:t>
            </w:r>
            <w:r>
              <w:rPr>
                <w:rFonts w:ascii="Times New Roman" w:hAnsi="Times New Roman" w:cs="Times New Roman"/>
                <w:spacing w:val="2"/>
                <w:sz w:val="24"/>
                <w:szCs w:val="24"/>
              </w:rPr>
              <w:t>И</w:t>
            </w:r>
            <w:r w:rsidRPr="00E04493">
              <w:rPr>
                <w:rFonts w:ascii="Times New Roman" w:hAnsi="Times New Roman" w:cs="Times New Roman"/>
                <w:spacing w:val="2"/>
                <w:sz w:val="24"/>
                <w:szCs w:val="24"/>
              </w:rPr>
              <w:t>нтернет»</w:t>
            </w: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1</w:t>
            </w:r>
          </w:p>
        </w:tc>
        <w:tc>
          <w:tcPr>
            <w:tcW w:w="3351"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4</w:t>
            </w:r>
          </w:p>
        </w:tc>
      </w:tr>
      <w:tr w:rsidR="00D36FD3"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outlineLvl w:val="0"/>
              <w:rPr>
                <w:rFonts w:ascii="Times New Roman" w:hAnsi="Times New Roman" w:cs="Times New Roman"/>
                <w:sz w:val="24"/>
                <w:szCs w:val="24"/>
              </w:rPr>
            </w:pPr>
            <w:r w:rsidRPr="002C34AD">
              <w:rPr>
                <w:rFonts w:ascii="Times New Roman" w:hAnsi="Times New Roman" w:cs="Times New Roman"/>
                <w:sz w:val="24"/>
                <w:szCs w:val="24"/>
              </w:rPr>
              <w:t>1. Общая информация об органе исполнительной власти Ленинградской области</w:t>
            </w: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1.1</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Наименование и структура органа исполнительной власти Ленинградской области, местонахождение, почтовый адрес, адрес электронной почты, номера телефонов</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вступления в силу соответствующих правовых актов</w:t>
            </w:r>
          </w:p>
        </w:tc>
        <w:tc>
          <w:tcPr>
            <w:tcW w:w="3118" w:type="dxa"/>
            <w:vMerge w:val="restart"/>
            <w:tcBorders>
              <w:top w:val="single" w:sz="4" w:space="0" w:color="auto"/>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Органы исполнительной власти Ленинградской области </w:t>
            </w: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1.2</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Сведения о полномочиях и функциях органа исполнительной власти Ленинградской области</w:t>
            </w:r>
            <w:r>
              <w:rPr>
                <w:rFonts w:ascii="Times New Roman" w:hAnsi="Times New Roman" w:cs="Times New Roman"/>
                <w:sz w:val="24"/>
                <w:szCs w:val="24"/>
              </w:rPr>
              <w:t xml:space="preserve"> (правовой акт об утверждении положения об органе исполнительной власти Ленинградской области)</w:t>
            </w:r>
            <w:r w:rsidRPr="002C34AD">
              <w:rPr>
                <w:rFonts w:ascii="Times New Roman" w:hAnsi="Times New Roman" w:cs="Times New Roman"/>
                <w:sz w:val="24"/>
                <w:szCs w:val="24"/>
              </w:rPr>
              <w:t xml:space="preserve"> и его структурных подразделений</w:t>
            </w:r>
            <w:r>
              <w:rPr>
                <w:rFonts w:ascii="Times New Roman" w:hAnsi="Times New Roman" w:cs="Times New Roman"/>
                <w:sz w:val="24"/>
                <w:szCs w:val="24"/>
              </w:rPr>
              <w:t xml:space="preserve"> </w:t>
            </w:r>
            <w:r w:rsidRPr="002C34AD">
              <w:rPr>
                <w:rFonts w:ascii="Times New Roman" w:hAnsi="Times New Roman" w:cs="Times New Roman"/>
                <w:sz w:val="24"/>
                <w:szCs w:val="24"/>
              </w:rPr>
              <w:t xml:space="preserve"> </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вступления в силу соответствующих правовых актов</w:t>
            </w: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1.3</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Перечень правовых актов, определяющих полномочия и функции органа исполнительной власти Ленинградской области </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Обновляется в срок не позднее пяти рабочих дней со дня вступления в силу соответствующих правовых актов </w:t>
            </w: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1.4</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Сведения о руководител</w:t>
            </w:r>
            <w:r>
              <w:rPr>
                <w:rFonts w:ascii="Times New Roman" w:hAnsi="Times New Roman" w:cs="Times New Roman"/>
                <w:sz w:val="24"/>
                <w:szCs w:val="24"/>
              </w:rPr>
              <w:t>е, заместител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руководителя</w:t>
            </w:r>
            <w:r w:rsidRPr="002C34AD">
              <w:rPr>
                <w:rFonts w:ascii="Times New Roman" w:hAnsi="Times New Roman" w:cs="Times New Roman"/>
                <w:sz w:val="24"/>
                <w:szCs w:val="24"/>
              </w:rPr>
              <w:t xml:space="preserve"> органа исполнительн</w:t>
            </w:r>
            <w:r>
              <w:rPr>
                <w:rFonts w:ascii="Times New Roman" w:hAnsi="Times New Roman" w:cs="Times New Roman"/>
                <w:sz w:val="24"/>
                <w:szCs w:val="24"/>
              </w:rPr>
              <w:t>ой власти Ленинградской области и</w:t>
            </w:r>
            <w:r w:rsidRPr="002C34AD">
              <w:rPr>
                <w:rFonts w:ascii="Times New Roman" w:hAnsi="Times New Roman" w:cs="Times New Roman"/>
                <w:sz w:val="24"/>
                <w:szCs w:val="24"/>
              </w:rPr>
              <w:t xml:space="preserve"> его структурных подразделений</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(фамилия, имя, отчество, при согласии указанных лиц – иные сведения)</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изменения соответствующих сведений и информации</w:t>
            </w: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1.5</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Перечень подведомственных </w:t>
            </w:r>
            <w:r w:rsidRPr="002C34AD">
              <w:rPr>
                <w:rFonts w:ascii="Times New Roman" w:hAnsi="Times New Roman" w:cs="Times New Roman"/>
                <w:sz w:val="24"/>
                <w:szCs w:val="24"/>
              </w:rPr>
              <w:lastRenderedPageBreak/>
              <w:t>организаций, сведения об их задачах и функциях, а также местонахождение, почтовые адреса, номера телефонов, адреса электронной почты,</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сведения о руководителях подведомственных организаций (фамилия, имя, отчество, при согласии указанных лиц – иные сведения)</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lastRenderedPageBreak/>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lastRenderedPageBreak/>
              <w:t>Обновляется в срок не позднее пяти рабочих дней со дня изменения соответствующих сведений и информации</w:t>
            </w: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1.6</w:t>
            </w:r>
          </w:p>
        </w:tc>
        <w:tc>
          <w:tcPr>
            <w:tcW w:w="2926" w:type="dxa"/>
            <w:tcBorders>
              <w:top w:val="single" w:sz="4" w:space="0" w:color="auto"/>
              <w:left w:val="single" w:sz="4" w:space="0" w:color="auto"/>
              <w:bottom w:val="single" w:sz="4" w:space="0" w:color="auto"/>
              <w:right w:val="single" w:sz="4" w:space="0" w:color="auto"/>
            </w:tcBorders>
          </w:tcPr>
          <w:p w:rsidR="00D36FD3" w:rsidRPr="00A030DD" w:rsidRDefault="00D36FD3" w:rsidP="00CD6443">
            <w:pPr>
              <w:autoSpaceDE w:val="0"/>
              <w:autoSpaceDN w:val="0"/>
              <w:adjustRightInd w:val="0"/>
              <w:spacing w:after="0" w:line="240" w:lineRule="auto"/>
              <w:rPr>
                <w:rFonts w:ascii="Times New Roman" w:hAnsi="Times New Roman" w:cs="Times New Roman"/>
                <w:spacing w:val="2"/>
                <w:sz w:val="24"/>
                <w:szCs w:val="24"/>
              </w:rPr>
            </w:pPr>
            <w:r w:rsidRPr="002C34AD">
              <w:rPr>
                <w:rFonts w:ascii="Times New Roman" w:hAnsi="Times New Roman" w:cs="Times New Roman"/>
                <w:spacing w:val="2"/>
                <w:sz w:val="24"/>
                <w:szCs w:val="24"/>
              </w:rPr>
              <w:t>Перечни информационных систем, банков данных, реестров, регистров, находящихся в ведении органа исполнительной власти Ленинградской области, его подведомственных организаций</w:t>
            </w:r>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и(</w:t>
            </w:r>
            <w:proofErr w:type="gramEnd"/>
            <w:r>
              <w:rPr>
                <w:rFonts w:ascii="Times New Roman" w:hAnsi="Times New Roman" w:cs="Times New Roman"/>
                <w:spacing w:val="2"/>
                <w:sz w:val="24"/>
                <w:szCs w:val="24"/>
              </w:rPr>
              <w:t>или) г</w:t>
            </w:r>
            <w:r w:rsidRPr="002C34AD">
              <w:rPr>
                <w:rFonts w:ascii="Times New Roman" w:hAnsi="Times New Roman" w:cs="Times New Roman"/>
                <w:spacing w:val="2"/>
                <w:sz w:val="24"/>
                <w:szCs w:val="24"/>
              </w:rPr>
              <w:t xml:space="preserve">иперссылка на реестр государственных информационных систем Ленинградской области </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Обновляется в срок не позднее пяти рабочих дней со дня вступления в силу соответствующих правовых актов </w:t>
            </w: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1.7</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Сведения о средствах массовой информации, учрежденных органом исполнительной власти Ленинградской области (при наличии)</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Default="00D36FD3" w:rsidP="00CD6443">
            <w:pPr>
              <w:autoSpaceDE w:val="0"/>
              <w:autoSpaceDN w:val="0"/>
              <w:adjustRightInd w:val="0"/>
              <w:spacing w:after="0" w:line="240" w:lineRule="auto"/>
              <w:jc w:val="both"/>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w:t>
            </w:r>
            <w:r>
              <w:rPr>
                <w:rFonts w:ascii="Times New Roman" w:hAnsi="Times New Roman" w:cs="Times New Roman"/>
                <w:sz w:val="24"/>
                <w:szCs w:val="24"/>
              </w:rPr>
              <w:t>чих дней со дня регистрации (внесения изменений) в реестр зарегистрированных средств массовой информации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outlineLvl w:val="0"/>
              <w:rPr>
                <w:rFonts w:ascii="Times New Roman" w:hAnsi="Times New Roman" w:cs="Times New Roman"/>
                <w:sz w:val="24"/>
                <w:szCs w:val="24"/>
              </w:rPr>
            </w:pPr>
            <w:r w:rsidRPr="002C34AD">
              <w:rPr>
                <w:rFonts w:ascii="Times New Roman" w:hAnsi="Times New Roman" w:cs="Times New Roman"/>
                <w:sz w:val="24"/>
                <w:szCs w:val="24"/>
              </w:rPr>
              <w:t>2. Информация о нормотворческой деятельности органа исполнительной власти Ленинградской области</w:t>
            </w: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2.1</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Нормативные правовые акты, изданные органом исполнительной власти Ленинградской области, включая сведения о внесении в них изменений, признании их </w:t>
            </w:r>
            <w:proofErr w:type="gramStart"/>
            <w:r w:rsidRPr="002C34AD">
              <w:rPr>
                <w:rFonts w:ascii="Times New Roman" w:hAnsi="Times New Roman" w:cs="Times New Roman"/>
                <w:sz w:val="24"/>
                <w:szCs w:val="24"/>
              </w:rPr>
              <w:t>утратившими</w:t>
            </w:r>
            <w:proofErr w:type="gramEnd"/>
            <w:r w:rsidRPr="002C34AD">
              <w:rPr>
                <w:rFonts w:ascii="Times New Roman" w:hAnsi="Times New Roman" w:cs="Times New Roman"/>
                <w:sz w:val="24"/>
                <w:szCs w:val="24"/>
              </w:rPr>
              <w:t xml:space="preserve"> силу</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Официально публикуются не позднее 20 календарных дней со дня подписания руководителем органа исполнительной власти Ленинградской области, если иной срок официального опубликования не установлен Губернатором Ленинградской области, а также за исключением случаев их размещения (опубликования) на «</w:t>
            </w:r>
            <w:proofErr w:type="gramStart"/>
            <w:r w:rsidRPr="002C34AD">
              <w:rPr>
                <w:rFonts w:ascii="Times New Roman" w:hAnsi="Times New Roman" w:cs="Times New Roman"/>
                <w:sz w:val="24"/>
                <w:szCs w:val="24"/>
              </w:rPr>
              <w:t>Официальном</w:t>
            </w:r>
            <w:proofErr w:type="gramEnd"/>
            <w:r w:rsidRPr="002C34AD">
              <w:rPr>
                <w:rFonts w:ascii="Times New Roman" w:hAnsi="Times New Roman" w:cs="Times New Roman"/>
                <w:sz w:val="24"/>
                <w:szCs w:val="24"/>
              </w:rPr>
              <w:t xml:space="preserve"> интернет-портале правовой информации» (www.pravo.gov.ru)</w:t>
            </w:r>
          </w:p>
        </w:tc>
        <w:tc>
          <w:tcPr>
            <w:tcW w:w="3118" w:type="dxa"/>
            <w:vMerge w:val="restart"/>
            <w:tcBorders>
              <w:top w:val="single" w:sz="4" w:space="0" w:color="auto"/>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2.2</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Сведения о признании судом </w:t>
            </w:r>
            <w:proofErr w:type="gramStart"/>
            <w:r w:rsidRPr="002C34AD">
              <w:rPr>
                <w:rFonts w:ascii="Times New Roman" w:hAnsi="Times New Roman" w:cs="Times New Roman"/>
                <w:sz w:val="24"/>
                <w:szCs w:val="24"/>
              </w:rPr>
              <w:t>недействующими</w:t>
            </w:r>
            <w:proofErr w:type="gramEnd"/>
            <w:r w:rsidRPr="002C34AD">
              <w:rPr>
                <w:rFonts w:ascii="Times New Roman" w:hAnsi="Times New Roman" w:cs="Times New Roman"/>
                <w:sz w:val="24"/>
                <w:szCs w:val="24"/>
              </w:rPr>
              <w:t xml:space="preserve"> нормативных правовых актов, изданных органом исполнительной власти Ленинградской области, с размещением текстов соответствующих судебных решений</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Обновляется в срок не позднее пяти рабочих дней со дня вступления в силу соответствующего судебного решения с соблюдением Федерального </w:t>
            </w:r>
            <w:hyperlink r:id="rId8" w:history="1">
              <w:r w:rsidRPr="002C34AD">
                <w:rPr>
                  <w:rFonts w:ascii="Times New Roman" w:hAnsi="Times New Roman" w:cs="Times New Roman"/>
                  <w:sz w:val="24"/>
                  <w:szCs w:val="24"/>
                </w:rPr>
                <w:t>закона</w:t>
              </w:r>
            </w:hyperlink>
            <w:r w:rsidRPr="002C34AD">
              <w:rPr>
                <w:rFonts w:ascii="Times New Roman" w:hAnsi="Times New Roman" w:cs="Times New Roman"/>
                <w:sz w:val="24"/>
                <w:szCs w:val="24"/>
              </w:rPr>
              <w:t xml:space="preserve"> от 27 июля 2006 года № 152-ФЗ «О персональных данных»</w:t>
            </w: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 xml:space="preserve">2.3 </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Сведения о государственной регистрации нормативных правовых актов в случаях, установленных законодательством Российской Федерации </w:t>
            </w:r>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D36FD3" w:rsidRPr="002C34AD" w:rsidTr="00CD6443">
        <w:tc>
          <w:tcPr>
            <w:tcW w:w="680"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2.4</w:t>
            </w:r>
          </w:p>
        </w:tc>
        <w:tc>
          <w:tcPr>
            <w:tcW w:w="2926" w:type="dxa"/>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roofErr w:type="gramStart"/>
            <w:r w:rsidRPr="002C34AD">
              <w:rPr>
                <w:rFonts w:ascii="Times New Roman" w:hAnsi="Times New Roman" w:cs="Times New Roman"/>
                <w:sz w:val="24"/>
                <w:szCs w:val="24"/>
              </w:rPr>
              <w:t>Тексты проектов областных законов, нормативных правовых актов Губернатора Ленинградской области, Правительства Ленинградской области, разрабатываемые органом исполнительной власти Ленинградской области, а также проекты нормативных правовых актов органа исполнительной власти Ленинградской области</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Размещается в срок не позднее трех рабочих дней со дня подписания руководителем органа исполнительной власти Ленинградской области, осуществившего подготовку проекта правового акта, с учетом требований </w:t>
            </w:r>
            <w:hyperlink r:id="rId9" w:history="1">
              <w:r w:rsidRPr="002C34AD">
                <w:rPr>
                  <w:rFonts w:ascii="Times New Roman" w:hAnsi="Times New Roman" w:cs="Times New Roman"/>
                  <w:sz w:val="24"/>
                  <w:szCs w:val="24"/>
                </w:rPr>
                <w:t>постановления</w:t>
              </w:r>
            </w:hyperlink>
            <w:r w:rsidRPr="002C34AD">
              <w:rPr>
                <w:rFonts w:ascii="Times New Roman" w:hAnsi="Times New Roman" w:cs="Times New Roman"/>
                <w:sz w:val="24"/>
                <w:szCs w:val="24"/>
              </w:rPr>
              <w:t xml:space="preserve"> Правительства Ленинградской области от 23 ноября 2010 года </w:t>
            </w:r>
            <w:r>
              <w:rPr>
                <w:rFonts w:ascii="Times New Roman" w:hAnsi="Times New Roman" w:cs="Times New Roman"/>
                <w:sz w:val="24"/>
                <w:szCs w:val="24"/>
              </w:rPr>
              <w:t>№</w:t>
            </w:r>
            <w:r w:rsidRPr="002C34AD">
              <w:rPr>
                <w:rFonts w:ascii="Times New Roman" w:hAnsi="Times New Roman" w:cs="Times New Roman"/>
                <w:sz w:val="24"/>
                <w:szCs w:val="24"/>
              </w:rPr>
              <w:t xml:space="preserve"> 310 «Об антикоррупционной экспертизе нормативных правовых актов Ленинградской области и проектов нормативных правовых актов Ленинградской области»</w:t>
            </w:r>
          </w:p>
        </w:tc>
        <w:tc>
          <w:tcPr>
            <w:tcW w:w="3118" w:type="dxa"/>
            <w:vMerge/>
            <w:tcBorders>
              <w:left w:val="single" w:sz="4" w:space="0" w:color="auto"/>
              <w:right w:val="single" w:sz="4" w:space="0" w:color="auto"/>
            </w:tcBorders>
          </w:tcPr>
          <w:p w:rsidR="00D36FD3" w:rsidRPr="002C34AD" w:rsidRDefault="00D36FD3"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182B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182B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2C34AD">
              <w:rPr>
                <w:rFonts w:ascii="Times New Roman" w:hAnsi="Times New Roman" w:cs="Times New Roman"/>
                <w:sz w:val="24"/>
                <w:szCs w:val="24"/>
              </w:rPr>
              <w:t>иперссылк</w:t>
            </w:r>
            <w:r>
              <w:rPr>
                <w:rFonts w:ascii="Times New Roman" w:hAnsi="Times New Roman" w:cs="Times New Roman"/>
                <w:sz w:val="24"/>
                <w:szCs w:val="24"/>
              </w:rPr>
              <w:t>а</w:t>
            </w:r>
            <w:r w:rsidRPr="002C34AD">
              <w:rPr>
                <w:rFonts w:ascii="Times New Roman" w:hAnsi="Times New Roman" w:cs="Times New Roman"/>
                <w:sz w:val="24"/>
                <w:szCs w:val="24"/>
              </w:rPr>
              <w:t xml:space="preserve"> «</w:t>
            </w:r>
            <w:r>
              <w:rPr>
                <w:rFonts w:ascii="Times New Roman" w:hAnsi="Times New Roman" w:cs="Times New Roman"/>
                <w:sz w:val="24"/>
                <w:szCs w:val="24"/>
              </w:rPr>
              <w:t>Антикоррупционная экспертиза</w:t>
            </w:r>
            <w:r w:rsidRPr="002C34AD">
              <w:rPr>
                <w:rFonts w:ascii="Times New Roman" w:hAnsi="Times New Roman" w:cs="Times New Roman"/>
                <w:sz w:val="24"/>
                <w:szCs w:val="24"/>
              </w:rPr>
              <w:t xml:space="preserve">» на соответствующий раздел официального сайта </w:t>
            </w:r>
            <w:r>
              <w:rPr>
                <w:rFonts w:ascii="Times New Roman" w:hAnsi="Times New Roman" w:cs="Times New Roman"/>
                <w:sz w:val="24"/>
                <w:szCs w:val="24"/>
              </w:rPr>
              <w:t>органа исполнительной власти</w:t>
            </w:r>
            <w:r w:rsidRPr="002C34A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на главной странице официального сайта органа исполнительной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C4934">
            <w:pPr>
              <w:autoSpaceDE w:val="0"/>
              <w:autoSpaceDN w:val="0"/>
              <w:adjustRightInd w:val="0"/>
              <w:spacing w:after="0" w:line="240" w:lineRule="auto"/>
              <w:rPr>
                <w:rFonts w:ascii="Times New Roman" w:hAnsi="Times New Roman" w:cs="Times New Roman"/>
                <w:sz w:val="24"/>
                <w:szCs w:val="24"/>
                <w:lang w:val="en-US"/>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182B4B">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2.</w:t>
            </w:r>
            <w:r>
              <w:rPr>
                <w:rFonts w:ascii="Times New Roman" w:hAnsi="Times New Roman" w:cs="Times New Roman"/>
                <w:sz w:val="24"/>
                <w:szCs w:val="24"/>
              </w:rPr>
              <w:t>6</w:t>
            </w:r>
          </w:p>
        </w:tc>
        <w:tc>
          <w:tcPr>
            <w:tcW w:w="2926" w:type="dxa"/>
            <w:tcBorders>
              <w:top w:val="single" w:sz="4" w:space="0" w:color="auto"/>
              <w:left w:val="single" w:sz="4" w:space="0" w:color="auto"/>
              <w:bottom w:val="single" w:sz="4" w:space="0" w:color="auto"/>
              <w:right w:val="single" w:sz="4" w:space="0" w:color="auto"/>
            </w:tcBorders>
          </w:tcPr>
          <w:p w:rsidR="00182B4B" w:rsidRPr="00721911"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Информация о закупках товаров, работ, услуг для обеспечения государственных нужд в соответствии с </w:t>
            </w:r>
            <w:r w:rsidRPr="002C34AD">
              <w:rPr>
                <w:rFonts w:ascii="Times New Roman" w:hAnsi="Times New Roman" w:cs="Times New Roman"/>
                <w:sz w:val="24"/>
                <w:szCs w:val="24"/>
              </w:rP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нужд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w:t>
            </w:r>
            <w:r w:rsidRPr="002C34AD">
              <w:rPr>
                <w:rFonts w:ascii="Times New Roman" w:hAnsi="Times New Roman" w:cs="Times New Roman"/>
                <w:sz w:val="24"/>
                <w:szCs w:val="24"/>
              </w:rPr>
              <w:t xml:space="preserve">гиперссылка на Официальный сайт единой информационной системы в сфере закупок </w:t>
            </w:r>
            <w:proofErr w:type="spellStart"/>
            <w:r w:rsidRPr="002C34AD">
              <w:rPr>
                <w:rFonts w:ascii="Times New Roman" w:hAnsi="Times New Roman" w:cs="Times New Roman"/>
                <w:sz w:val="24"/>
                <w:szCs w:val="24"/>
                <w:lang w:val="en-US"/>
              </w:rPr>
              <w:t>zakupki</w:t>
            </w:r>
            <w:proofErr w:type="spellEnd"/>
            <w:r w:rsidRPr="002C34AD">
              <w:rPr>
                <w:rFonts w:ascii="Times New Roman" w:hAnsi="Times New Roman" w:cs="Times New Roman"/>
                <w:sz w:val="24"/>
                <w:szCs w:val="24"/>
              </w:rPr>
              <w:t>.</w:t>
            </w:r>
            <w:proofErr w:type="spellStart"/>
            <w:r w:rsidRPr="002C34AD">
              <w:rPr>
                <w:rFonts w:ascii="Times New Roman" w:hAnsi="Times New Roman" w:cs="Times New Roman"/>
                <w:sz w:val="24"/>
                <w:szCs w:val="24"/>
                <w:lang w:val="en-US"/>
              </w:rPr>
              <w:t>gov</w:t>
            </w:r>
            <w:proofErr w:type="spellEnd"/>
            <w:r w:rsidRPr="002C34AD">
              <w:rPr>
                <w:rFonts w:ascii="Times New Roman" w:hAnsi="Times New Roman" w:cs="Times New Roman"/>
                <w:sz w:val="24"/>
                <w:szCs w:val="24"/>
              </w:rPr>
              <w:t>.</w:t>
            </w:r>
            <w:proofErr w:type="spellStart"/>
            <w:r w:rsidRPr="002C34AD">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содержащий информацию о закупках органа исполнительной власти Ленинградской области </w:t>
            </w:r>
          </w:p>
        </w:tc>
        <w:tc>
          <w:tcPr>
            <w:tcW w:w="3544" w:type="dxa"/>
            <w:gridSpan w:val="2"/>
            <w:tcBorders>
              <w:top w:val="single" w:sz="4" w:space="0" w:color="auto"/>
              <w:left w:val="single" w:sz="4" w:space="0" w:color="auto"/>
              <w:bottom w:val="single" w:sz="4" w:space="0" w:color="auto"/>
              <w:right w:val="single" w:sz="4" w:space="0" w:color="auto"/>
            </w:tcBorders>
          </w:tcPr>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Поддерживается в актуальном состоянии.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Обновляется в порядке и сроки, предусмотренные законодательством в сфере </w:t>
            </w:r>
            <w:r>
              <w:rPr>
                <w:rFonts w:ascii="Times New Roman" w:hAnsi="Times New Roman" w:cs="Times New Roman"/>
                <w:sz w:val="24"/>
                <w:szCs w:val="24"/>
              </w:rPr>
              <w:lastRenderedPageBreak/>
              <w:t>размещения заказов на поставки товаров, выполнение работ, оказание услуг для государственных нужд</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 </w:t>
            </w: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182B4B">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2.</w:t>
            </w:r>
            <w:r>
              <w:rPr>
                <w:rFonts w:ascii="Times New Roman" w:hAnsi="Times New Roman" w:cs="Times New Roman"/>
                <w:sz w:val="24"/>
                <w:szCs w:val="24"/>
              </w:rPr>
              <w:t>7</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Административные регламенты</w:t>
            </w:r>
            <w:r>
              <w:rPr>
                <w:rFonts w:ascii="Times New Roman" w:hAnsi="Times New Roman" w:cs="Times New Roman"/>
                <w:sz w:val="24"/>
                <w:szCs w:val="24"/>
              </w:rPr>
              <w:t xml:space="preserve"> предоставления</w:t>
            </w:r>
            <w:r w:rsidRPr="002C34AD">
              <w:rPr>
                <w:rFonts w:ascii="Times New Roman" w:hAnsi="Times New Roman" w:cs="Times New Roman"/>
                <w:sz w:val="24"/>
                <w:szCs w:val="24"/>
              </w:rPr>
              <w:t xml:space="preserve"> государственных услуг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w:t>
            </w:r>
            <w:r w:rsidRPr="002C34AD">
              <w:rPr>
                <w:rFonts w:ascii="Times New Roman" w:hAnsi="Times New Roman" w:cs="Times New Roman"/>
                <w:sz w:val="24"/>
                <w:szCs w:val="24"/>
              </w:rPr>
              <w:t xml:space="preserve">гиперссылка на Портал государственных и муниципальных услуг </w:t>
            </w:r>
            <w:r>
              <w:rPr>
                <w:rFonts w:ascii="Times New Roman" w:hAnsi="Times New Roman" w:cs="Times New Roman"/>
                <w:sz w:val="24"/>
                <w:szCs w:val="24"/>
              </w:rPr>
              <w:t>(функций) Ленинградской области</w:t>
            </w:r>
            <w:r w:rsidRPr="002C34AD">
              <w:rPr>
                <w:rFonts w:ascii="Times New Roman" w:hAnsi="Times New Roman" w:cs="Times New Roman"/>
                <w:sz w:val="24"/>
                <w:szCs w:val="24"/>
              </w:rPr>
              <w:t xml:space="preserve"> </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182B4B">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2.</w:t>
            </w:r>
            <w:r>
              <w:rPr>
                <w:rFonts w:ascii="Times New Roman" w:hAnsi="Times New Roman" w:cs="Times New Roman"/>
                <w:sz w:val="24"/>
                <w:szCs w:val="24"/>
              </w:rPr>
              <w:t>8</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Установленные формы обращений, заявлений и иных документов, принимаемых органом исполнительной власти Ленинградской области к рассмотрению в соответствии с законами и иными нормативными правовыми актами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w:t>
            </w:r>
            <w:r>
              <w:rPr>
                <w:rFonts w:ascii="Times New Roman" w:hAnsi="Times New Roman" w:cs="Times New Roman"/>
                <w:sz w:val="24"/>
                <w:szCs w:val="24"/>
              </w:rPr>
              <w:t>живается в актуальном состоянии, о</w:t>
            </w:r>
            <w:r w:rsidRPr="002C34AD">
              <w:rPr>
                <w:rFonts w:ascii="Times New Roman" w:hAnsi="Times New Roman" w:cs="Times New Roman"/>
                <w:sz w:val="24"/>
                <w:szCs w:val="24"/>
              </w:rPr>
              <w:t>бновляется в срок не позднее пяти рабочих дней со дня вступления в силу соответствующих правовых актов</w:t>
            </w: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182B4B">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2.</w:t>
            </w:r>
            <w:r>
              <w:rPr>
                <w:rFonts w:ascii="Times New Roman" w:hAnsi="Times New Roman" w:cs="Times New Roman"/>
                <w:sz w:val="24"/>
                <w:szCs w:val="24"/>
              </w:rPr>
              <w:t>9</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Порядок обжалования нормативных правовых актов и иных решений, действий (бездействия) органа исполнительной власти Ленинградской области, должностных лиц, подведомственных организаций и их должностных лиц</w:t>
            </w:r>
            <w:r>
              <w:rPr>
                <w:rFonts w:ascii="Times New Roman" w:hAnsi="Times New Roman" w:cs="Times New Roman"/>
                <w:sz w:val="24"/>
                <w:szCs w:val="24"/>
              </w:rPr>
              <w:t xml:space="preserve"> </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r>
              <w:rPr>
                <w:rFonts w:ascii="Times New Roman" w:hAnsi="Times New Roman" w:cs="Times New Roman"/>
                <w:sz w:val="24"/>
                <w:szCs w:val="24"/>
              </w:rPr>
              <w:t>, о</w:t>
            </w:r>
            <w:r w:rsidRPr="002C34AD">
              <w:rPr>
                <w:rFonts w:ascii="Times New Roman" w:hAnsi="Times New Roman" w:cs="Times New Roman"/>
                <w:sz w:val="24"/>
                <w:szCs w:val="24"/>
              </w:rPr>
              <w:t>бновляется в срок не позднее пяти рабочих дней со дня вступления в силу соответствующих правовых актов</w:t>
            </w:r>
          </w:p>
        </w:tc>
        <w:tc>
          <w:tcPr>
            <w:tcW w:w="3118" w:type="dxa"/>
            <w:vMerge/>
            <w:tcBorders>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outlineLvl w:val="0"/>
              <w:rPr>
                <w:rFonts w:ascii="Times New Roman" w:hAnsi="Times New Roman" w:cs="Times New Roman"/>
                <w:sz w:val="24"/>
                <w:szCs w:val="24"/>
              </w:rPr>
            </w:pPr>
            <w:r w:rsidRPr="002C34AD">
              <w:rPr>
                <w:rFonts w:ascii="Times New Roman" w:hAnsi="Times New Roman" w:cs="Times New Roman"/>
                <w:sz w:val="24"/>
                <w:szCs w:val="24"/>
              </w:rPr>
              <w:t>3. Информация о текущей деятельности органа исполнительной власти Ленинградской области</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3.1</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721911">
              <w:rPr>
                <w:rFonts w:ascii="Times New Roman" w:hAnsi="Times New Roman" w:cs="Times New Roman"/>
                <w:sz w:val="24"/>
                <w:szCs w:val="24"/>
              </w:rPr>
              <w:t>Перечень государственных программ Ленинградской области, сведения о</w:t>
            </w:r>
            <w:r>
              <w:rPr>
                <w:rFonts w:ascii="Times New Roman" w:hAnsi="Times New Roman" w:cs="Times New Roman"/>
                <w:sz w:val="24"/>
                <w:szCs w:val="24"/>
              </w:rPr>
              <w:t>б</w:t>
            </w:r>
            <w:r w:rsidRPr="00721911">
              <w:rPr>
                <w:rFonts w:ascii="Times New Roman" w:hAnsi="Times New Roman" w:cs="Times New Roman"/>
                <w:sz w:val="24"/>
                <w:szCs w:val="24"/>
              </w:rPr>
              <w:t xml:space="preserve"> иных </w:t>
            </w:r>
            <w:r w:rsidRPr="00721911">
              <w:rPr>
                <w:rFonts w:ascii="Times New Roman" w:hAnsi="Times New Roman" w:cs="Times New Roman"/>
                <w:sz w:val="24"/>
                <w:szCs w:val="24"/>
              </w:rPr>
              <w:lastRenderedPageBreak/>
              <w:t>программах и планах, в реализации которых участвует орган исполнительно</w:t>
            </w:r>
            <w:r>
              <w:rPr>
                <w:rFonts w:ascii="Times New Roman" w:hAnsi="Times New Roman" w:cs="Times New Roman"/>
                <w:sz w:val="24"/>
                <w:szCs w:val="24"/>
              </w:rPr>
              <w:t>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E15077" w:rsidRDefault="00182B4B" w:rsidP="00CD6443">
            <w:pPr>
              <w:autoSpaceDE w:val="0"/>
              <w:autoSpaceDN w:val="0"/>
              <w:adjustRightInd w:val="0"/>
              <w:spacing w:after="0" w:line="240" w:lineRule="auto"/>
              <w:rPr>
                <w:rFonts w:ascii="Times New Roman" w:hAnsi="Times New Roman" w:cs="Times New Roman"/>
                <w:sz w:val="24"/>
                <w:szCs w:val="24"/>
              </w:rPr>
            </w:pPr>
            <w:r w:rsidRPr="00E15077">
              <w:rPr>
                <w:rFonts w:ascii="Times New Roman" w:hAnsi="Times New Roman" w:cs="Times New Roman"/>
                <w:sz w:val="24"/>
                <w:szCs w:val="24"/>
              </w:rPr>
              <w:lastRenderedPageBreak/>
              <w:t>Поддерживается в актуальном состоянии.</w:t>
            </w:r>
          </w:p>
          <w:p w:rsidR="00182B4B" w:rsidRPr="00E15077" w:rsidRDefault="00182B4B" w:rsidP="00CD6443">
            <w:pPr>
              <w:autoSpaceDE w:val="0"/>
              <w:autoSpaceDN w:val="0"/>
              <w:adjustRightInd w:val="0"/>
              <w:spacing w:after="0" w:line="240" w:lineRule="auto"/>
              <w:rPr>
                <w:rFonts w:ascii="Times New Roman" w:hAnsi="Times New Roman" w:cs="Times New Roman"/>
                <w:sz w:val="24"/>
                <w:szCs w:val="24"/>
              </w:rPr>
            </w:pPr>
            <w:r w:rsidRPr="00E15077">
              <w:rPr>
                <w:rFonts w:ascii="Times New Roman" w:hAnsi="Times New Roman" w:cs="Times New Roman"/>
                <w:sz w:val="24"/>
                <w:szCs w:val="24"/>
              </w:rPr>
              <w:t xml:space="preserve">Обновляется в срок не позднее </w:t>
            </w:r>
            <w:r w:rsidRPr="00E15077">
              <w:rPr>
                <w:rFonts w:ascii="Times New Roman" w:hAnsi="Times New Roman" w:cs="Times New Roman"/>
                <w:sz w:val="24"/>
                <w:szCs w:val="24"/>
              </w:rPr>
              <w:lastRenderedPageBreak/>
              <w:t xml:space="preserve">пяти рабочих дней со дня вступления в силу правовых актов об утверждении (внесении изменений, признании </w:t>
            </w:r>
            <w:proofErr w:type="gramStart"/>
            <w:r w:rsidRPr="00E15077">
              <w:rPr>
                <w:rFonts w:ascii="Times New Roman" w:hAnsi="Times New Roman" w:cs="Times New Roman"/>
                <w:sz w:val="24"/>
                <w:szCs w:val="24"/>
              </w:rPr>
              <w:t>утратившими</w:t>
            </w:r>
            <w:proofErr w:type="gramEnd"/>
            <w:r w:rsidRPr="00E15077">
              <w:rPr>
                <w:rFonts w:ascii="Times New Roman" w:hAnsi="Times New Roman" w:cs="Times New Roman"/>
                <w:sz w:val="24"/>
                <w:szCs w:val="24"/>
              </w:rPr>
              <w:t xml:space="preserve"> силу) соответствующих программ и планов, утверждении отчетов об исполнении соответствующих программ и планов</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E15077">
              <w:rPr>
                <w:rFonts w:ascii="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lastRenderedPageBreak/>
              <w:t>Органы исполнительной власти Ленинградской области</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3.2</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Информация о международном сотрудничестве, включая тексты соответствующих международных договоров Российской Федерации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w:t>
            </w:r>
            <w:r w:rsidRPr="002C34AD">
              <w:rPr>
                <w:rFonts w:ascii="Times New Roman" w:hAnsi="Times New Roman" w:cs="Times New Roman"/>
                <w:sz w:val="24"/>
                <w:szCs w:val="24"/>
              </w:rPr>
              <w:t xml:space="preserve"> гиперссылк</w:t>
            </w:r>
            <w:r>
              <w:rPr>
                <w:rFonts w:ascii="Times New Roman" w:hAnsi="Times New Roman" w:cs="Times New Roman"/>
                <w:sz w:val="24"/>
                <w:szCs w:val="24"/>
              </w:rPr>
              <w:t>а</w:t>
            </w:r>
            <w:r w:rsidRPr="002C34AD">
              <w:rPr>
                <w:rFonts w:ascii="Times New Roman" w:hAnsi="Times New Roman" w:cs="Times New Roman"/>
                <w:sz w:val="24"/>
                <w:szCs w:val="24"/>
              </w:rPr>
              <w:t xml:space="preserve"> на официальный сайт Комитета по внешним связям Ленинградской области </w:t>
            </w:r>
            <w:r w:rsidRPr="002C34AD">
              <w:rPr>
                <w:rFonts w:ascii="Times New Roman" w:hAnsi="Times New Roman" w:cs="Times New Roman"/>
                <w:sz w:val="24"/>
                <w:szCs w:val="24"/>
                <w:lang w:val="en-US"/>
              </w:rPr>
              <w:t>inter</w:t>
            </w:r>
            <w:r w:rsidRPr="002C34AD">
              <w:rPr>
                <w:rFonts w:ascii="Times New Roman" w:hAnsi="Times New Roman" w:cs="Times New Roman"/>
                <w:sz w:val="24"/>
                <w:szCs w:val="24"/>
              </w:rPr>
              <w:t>.</w:t>
            </w:r>
            <w:proofErr w:type="spellStart"/>
            <w:r w:rsidRPr="002C34AD">
              <w:rPr>
                <w:rFonts w:ascii="Times New Roman" w:hAnsi="Times New Roman" w:cs="Times New Roman"/>
                <w:sz w:val="24"/>
                <w:szCs w:val="24"/>
                <w:lang w:val="en-US"/>
              </w:rPr>
              <w:t>lenobl</w:t>
            </w:r>
            <w:proofErr w:type="spellEnd"/>
            <w:r w:rsidRPr="002C34AD">
              <w:rPr>
                <w:rFonts w:ascii="Times New Roman" w:hAnsi="Times New Roman" w:cs="Times New Roman"/>
                <w:sz w:val="24"/>
                <w:szCs w:val="24"/>
              </w:rPr>
              <w:t>.</w:t>
            </w:r>
            <w:proofErr w:type="spellStart"/>
            <w:r w:rsidRPr="002C34AD">
              <w:rPr>
                <w:rFonts w:ascii="Times New Roman" w:hAnsi="Times New Roman" w:cs="Times New Roman"/>
                <w:sz w:val="24"/>
                <w:szCs w:val="24"/>
                <w:lang w:val="en-US"/>
              </w:rPr>
              <w:t>ru</w:t>
            </w:r>
            <w:proofErr w:type="spellEnd"/>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r>
              <w:rPr>
                <w:rFonts w:ascii="Times New Roman" w:hAnsi="Times New Roman" w:cs="Times New Roman"/>
                <w:sz w:val="24"/>
                <w:szCs w:val="24"/>
              </w:rPr>
              <w:t>, о</w:t>
            </w:r>
            <w:r w:rsidRPr="002C34AD">
              <w:rPr>
                <w:rFonts w:ascii="Times New Roman" w:hAnsi="Times New Roman" w:cs="Times New Roman"/>
                <w:sz w:val="24"/>
                <w:szCs w:val="24"/>
              </w:rPr>
              <w:t xml:space="preserve">бновляется в срок не позднее </w:t>
            </w:r>
            <w:r>
              <w:rPr>
                <w:rFonts w:ascii="Times New Roman" w:hAnsi="Times New Roman" w:cs="Times New Roman"/>
                <w:sz w:val="24"/>
                <w:szCs w:val="24"/>
              </w:rPr>
              <w:t>пяти</w:t>
            </w:r>
            <w:r w:rsidRPr="002C34AD">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соответствующего соглашения</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Комитет по внешним связям Ленинградской области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w:t>
            </w:r>
            <w:r>
              <w:rPr>
                <w:rFonts w:ascii="Times New Roman" w:hAnsi="Times New Roman" w:cs="Times New Roman"/>
                <w:sz w:val="24"/>
                <w:szCs w:val="24"/>
              </w:rPr>
              <w:t xml:space="preserve"> Ленинградской области </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Информация о мероприятиях, проводимых органом исполнительной власти Ленинградской области, в том числе сведения об официальных визитах и о рабочих поездках руководителей и официальных делегаций Ленинградской области </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r>
              <w:rPr>
                <w:rFonts w:ascii="Times New Roman" w:hAnsi="Times New Roman" w:cs="Times New Roman"/>
                <w:sz w:val="24"/>
                <w:szCs w:val="24"/>
              </w:rPr>
              <w:t>, о</w:t>
            </w:r>
            <w:r w:rsidRPr="002C34AD">
              <w:rPr>
                <w:rFonts w:ascii="Times New Roman" w:hAnsi="Times New Roman" w:cs="Times New Roman"/>
                <w:sz w:val="24"/>
                <w:szCs w:val="24"/>
              </w:rPr>
              <w:t xml:space="preserve">бновляется в срок не позднее </w:t>
            </w:r>
            <w:r>
              <w:rPr>
                <w:rFonts w:ascii="Times New Roman" w:hAnsi="Times New Roman" w:cs="Times New Roman"/>
                <w:sz w:val="24"/>
                <w:szCs w:val="24"/>
              </w:rPr>
              <w:t>пяти</w:t>
            </w:r>
            <w:r w:rsidRPr="002C34AD">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проведения соответствующего мероприятия</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исполнительной власти Ленинградской области до сведения граждан и организаций в соответствии с </w:t>
            </w:r>
            <w:r w:rsidRPr="002C34AD">
              <w:rPr>
                <w:rFonts w:ascii="Times New Roman" w:hAnsi="Times New Roman" w:cs="Times New Roman"/>
                <w:sz w:val="24"/>
                <w:szCs w:val="24"/>
              </w:rPr>
              <w:lastRenderedPageBreak/>
              <w:t xml:space="preserve">федеральными законами, законами субъектов Российской Федерации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w:t>
            </w:r>
            <w:r w:rsidRPr="002C34AD">
              <w:rPr>
                <w:rFonts w:ascii="Times New Roman" w:hAnsi="Times New Roman" w:cs="Times New Roman"/>
                <w:sz w:val="24"/>
                <w:szCs w:val="24"/>
              </w:rPr>
              <w:t>гиперссылк</w:t>
            </w:r>
            <w:r>
              <w:rPr>
                <w:rFonts w:ascii="Times New Roman" w:hAnsi="Times New Roman" w:cs="Times New Roman"/>
                <w:sz w:val="24"/>
                <w:szCs w:val="24"/>
              </w:rPr>
              <w:t>а</w:t>
            </w:r>
            <w:r w:rsidRPr="002C34AD">
              <w:rPr>
                <w:rFonts w:ascii="Times New Roman" w:hAnsi="Times New Roman" w:cs="Times New Roman"/>
                <w:sz w:val="24"/>
                <w:szCs w:val="24"/>
              </w:rPr>
              <w:t xml:space="preserve"> на сайт Главного управления Министерства чрезвычайных ситуаций Российской Федерации по Ленинградск</w:t>
            </w:r>
            <w:r>
              <w:rPr>
                <w:rFonts w:ascii="Times New Roman" w:hAnsi="Times New Roman" w:cs="Times New Roman"/>
                <w:sz w:val="24"/>
                <w:szCs w:val="24"/>
              </w:rPr>
              <w:t>ой области 47.mchs.gov.ru</w:t>
            </w:r>
          </w:p>
        </w:tc>
        <w:tc>
          <w:tcPr>
            <w:tcW w:w="3544" w:type="dxa"/>
            <w:gridSpan w:val="2"/>
            <w:tcBorders>
              <w:top w:val="single" w:sz="4" w:space="0" w:color="auto"/>
              <w:left w:val="single" w:sz="4" w:space="0" w:color="auto"/>
              <w:bottom w:val="single" w:sz="4" w:space="0" w:color="auto"/>
              <w:right w:val="single" w:sz="4" w:space="0" w:color="auto"/>
            </w:tcBorders>
          </w:tcPr>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Поддерживается в актуальном состоянии.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Обновляется уполномоченным органом исполнительной власти Ленинградской области в срок не позднее одного рабочего дня со дня возникновения чрезвычайной ситуации, принятия соответствующих мер</w:t>
            </w:r>
          </w:p>
          <w:p w:rsidR="00182B4B" w:rsidRPr="00E15077" w:rsidRDefault="00182B4B" w:rsidP="00CD6443">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Комитет правопорядка и безопасности Ленинградской области </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Информация о результатах проверок, проведенных органом исполнительной власти Ленинградской области, его подведомственными организациями в пределах их полномочий, а также о результатах проверок, проведенных в органе исполнительной власти Ленинградской области и подведомственных организаций</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подписания акта проверки</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Тексты официальных выступлений и заявлений руководителей и заместителей руководителя органа исполнительной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r>
              <w:rPr>
                <w:rFonts w:ascii="Times New Roman" w:hAnsi="Times New Roman" w:cs="Times New Roman"/>
                <w:sz w:val="24"/>
                <w:szCs w:val="24"/>
              </w:rPr>
              <w:t>, о</w:t>
            </w:r>
            <w:r w:rsidRPr="002C34AD">
              <w:rPr>
                <w:rFonts w:ascii="Times New Roman" w:hAnsi="Times New Roman" w:cs="Times New Roman"/>
                <w:sz w:val="24"/>
                <w:szCs w:val="24"/>
              </w:rPr>
              <w:t xml:space="preserve">бновляется в срок не позднее </w:t>
            </w:r>
            <w:r>
              <w:rPr>
                <w:rFonts w:ascii="Times New Roman" w:hAnsi="Times New Roman" w:cs="Times New Roman"/>
                <w:sz w:val="24"/>
                <w:szCs w:val="24"/>
              </w:rPr>
              <w:t>пяти</w:t>
            </w:r>
            <w:r w:rsidRPr="002C34AD">
              <w:rPr>
                <w:rFonts w:ascii="Times New Roman" w:hAnsi="Times New Roman" w:cs="Times New Roman"/>
                <w:sz w:val="24"/>
                <w:szCs w:val="24"/>
              </w:rPr>
              <w:t xml:space="preserve"> рабочих дней со дня </w:t>
            </w:r>
            <w:r>
              <w:rPr>
                <w:rFonts w:ascii="Times New Roman" w:hAnsi="Times New Roman" w:cs="Times New Roman"/>
                <w:sz w:val="24"/>
                <w:szCs w:val="24"/>
              </w:rPr>
              <w:t>соответствующего выступления и заявления</w:t>
            </w:r>
            <w:r w:rsidRPr="002C34AD">
              <w:rPr>
                <w:rFonts w:ascii="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tc>
      </w:tr>
      <w:tr w:rsidR="00182B4B"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outlineLvl w:val="0"/>
              <w:rPr>
                <w:rFonts w:ascii="Times New Roman" w:hAnsi="Times New Roman" w:cs="Times New Roman"/>
                <w:sz w:val="24"/>
                <w:szCs w:val="24"/>
              </w:rPr>
            </w:pPr>
            <w:r w:rsidRPr="002C34AD">
              <w:rPr>
                <w:rFonts w:ascii="Times New Roman" w:hAnsi="Times New Roman" w:cs="Times New Roman"/>
                <w:sz w:val="24"/>
                <w:szCs w:val="24"/>
              </w:rPr>
              <w:t>4. Статистическая информация о деятельности органа исполнительной власти Ленинградской области</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4.1</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исполнительной власти Ленинградской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гиперссылка на соответствующий раздел официального интернет-портала Администрации Ленинградской области </w:t>
            </w:r>
            <w:proofErr w:type="spellStart"/>
            <w:r>
              <w:rPr>
                <w:rFonts w:ascii="Times New Roman" w:hAnsi="Times New Roman" w:cs="Times New Roman"/>
                <w:sz w:val="24"/>
                <w:szCs w:val="24"/>
                <w:lang w:val="en-US"/>
              </w:rPr>
              <w:lastRenderedPageBreak/>
              <w:t>lenobl</w:t>
            </w:r>
            <w:proofErr w:type="spellEnd"/>
            <w:r w:rsidRPr="00A03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2C34AD">
              <w:rPr>
                <w:rFonts w:ascii="Times New Roman" w:hAnsi="Times New Roman" w:cs="Times New Roman"/>
                <w:sz w:val="24"/>
                <w:szCs w:val="24"/>
              </w:rPr>
              <w:t xml:space="preserve"> </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lastRenderedPageBreak/>
              <w:t>Поддерживается в актуальном состоянии</w:t>
            </w:r>
            <w:r>
              <w:rPr>
                <w:rFonts w:ascii="Times New Roman" w:hAnsi="Times New Roman" w:cs="Times New Roman"/>
                <w:sz w:val="24"/>
                <w:szCs w:val="24"/>
              </w:rPr>
              <w:t>, о</w:t>
            </w:r>
            <w:r w:rsidRPr="002C34AD">
              <w:rPr>
                <w:rFonts w:ascii="Times New Roman" w:hAnsi="Times New Roman" w:cs="Times New Roman"/>
                <w:sz w:val="24"/>
                <w:szCs w:val="24"/>
              </w:rPr>
              <w:t xml:space="preserve">бновляется </w:t>
            </w:r>
            <w:r>
              <w:rPr>
                <w:rFonts w:ascii="Times New Roman" w:hAnsi="Times New Roman" w:cs="Times New Roman"/>
                <w:sz w:val="24"/>
                <w:szCs w:val="24"/>
              </w:rPr>
              <w:t>не реже одного раза в квартал</w:t>
            </w:r>
            <w:r w:rsidRPr="002C34AD">
              <w:rPr>
                <w:rFonts w:ascii="Times New Roman" w:hAnsi="Times New Roman" w:cs="Times New Roman"/>
                <w:sz w:val="24"/>
                <w:szCs w:val="24"/>
              </w:rPr>
              <w:t xml:space="preserve"> </w:t>
            </w:r>
          </w:p>
        </w:tc>
        <w:tc>
          <w:tcPr>
            <w:tcW w:w="3118" w:type="dxa"/>
            <w:vMerge w:val="restart"/>
            <w:tcBorders>
              <w:top w:val="single" w:sz="4" w:space="0" w:color="auto"/>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4.2</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Сведения об использовании органом исполнительной власти Ленинградской области, подведомственными организациями выделяемых бюджетных средств</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Размещается ежеквартально не позднее 10-го числа месяца, следующего за отчетным кварталом</w:t>
            </w: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4.3</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Размещается ежемесячно не позднее 10-го числа месяца, следующего за </w:t>
            </w:r>
            <w:proofErr w:type="gramStart"/>
            <w:r w:rsidRPr="002C34AD">
              <w:rPr>
                <w:rFonts w:ascii="Times New Roman" w:hAnsi="Times New Roman" w:cs="Times New Roman"/>
                <w:sz w:val="24"/>
                <w:szCs w:val="24"/>
              </w:rPr>
              <w:t>отчетным</w:t>
            </w:r>
            <w:proofErr w:type="gramEnd"/>
          </w:p>
        </w:tc>
        <w:tc>
          <w:tcPr>
            <w:tcW w:w="3118" w:type="dxa"/>
            <w:vMerge/>
            <w:tcBorders>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outlineLvl w:val="0"/>
              <w:rPr>
                <w:rFonts w:ascii="Times New Roman" w:hAnsi="Times New Roman" w:cs="Times New Roman"/>
                <w:sz w:val="24"/>
                <w:szCs w:val="24"/>
              </w:rPr>
            </w:pPr>
            <w:r w:rsidRPr="002C34AD">
              <w:rPr>
                <w:rFonts w:ascii="Times New Roman" w:hAnsi="Times New Roman" w:cs="Times New Roman"/>
                <w:sz w:val="24"/>
                <w:szCs w:val="24"/>
              </w:rPr>
              <w:t xml:space="preserve">5. Информация о кадровом обеспечении органа исполнительной власти Ленинградской области </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5.</w:t>
            </w:r>
            <w:r>
              <w:rPr>
                <w:rFonts w:ascii="Times New Roman" w:hAnsi="Times New Roman" w:cs="Times New Roman"/>
                <w:sz w:val="24"/>
                <w:szCs w:val="24"/>
              </w:rPr>
              <w:t>1</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Порядок поступления граждан на государственную гражданскую службу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вступления в силу соответствующих правовых актов</w:t>
            </w:r>
          </w:p>
        </w:tc>
        <w:tc>
          <w:tcPr>
            <w:tcW w:w="3118" w:type="dxa"/>
            <w:vMerge w:val="restart"/>
            <w:tcBorders>
              <w:top w:val="single" w:sz="4" w:space="0" w:color="auto"/>
              <w:left w:val="single" w:sz="4" w:space="0" w:color="auto"/>
              <w:right w:val="single" w:sz="4" w:space="0" w:color="auto"/>
            </w:tcBorders>
          </w:tcPr>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Pr="002C34AD">
              <w:rPr>
                <w:rFonts w:ascii="Times New Roman" w:hAnsi="Times New Roman" w:cs="Times New Roman"/>
                <w:sz w:val="24"/>
                <w:szCs w:val="24"/>
              </w:rPr>
              <w:t xml:space="preserve"> Губернатора и Правительства Ленинградской области </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5.</w:t>
            </w:r>
            <w:r>
              <w:rPr>
                <w:rFonts w:ascii="Times New Roman" w:hAnsi="Times New Roman" w:cs="Times New Roman"/>
                <w:sz w:val="24"/>
                <w:szCs w:val="24"/>
              </w:rPr>
              <w:t>2</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Сведения о вакантных должностях государственной гражданской службы Ленинградской области в органе исполнительной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открытия вакансии</w:t>
            </w: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Квалификационные требования к кандидатам на замещение вакантных должностей государственной гражданской службы Ленинградской области в органе исполнительной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Размещается в срок не позднее пяти рабочих дней со дня открытия вакансии</w:t>
            </w: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5.</w:t>
            </w:r>
            <w:r>
              <w:rPr>
                <w:rFonts w:ascii="Times New Roman" w:hAnsi="Times New Roman" w:cs="Times New Roman"/>
                <w:sz w:val="24"/>
                <w:szCs w:val="24"/>
              </w:rPr>
              <w:t>4</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Объявление о проведении конкурса на замещение </w:t>
            </w:r>
            <w:r w:rsidRPr="002C34AD">
              <w:rPr>
                <w:rFonts w:ascii="Times New Roman" w:hAnsi="Times New Roman" w:cs="Times New Roman"/>
                <w:sz w:val="24"/>
                <w:szCs w:val="24"/>
              </w:rPr>
              <w:lastRenderedPageBreak/>
              <w:t xml:space="preserve">вакантных должностей государственной гражданской службы Ленинградской области </w:t>
            </w:r>
            <w:proofErr w:type="gramStart"/>
            <w:r w:rsidRPr="002C34AD">
              <w:rPr>
                <w:rFonts w:ascii="Times New Roman" w:hAnsi="Times New Roman" w:cs="Times New Roman"/>
                <w:sz w:val="24"/>
                <w:szCs w:val="24"/>
              </w:rPr>
              <w:t>и(</w:t>
            </w:r>
            <w:proofErr w:type="gramEnd"/>
            <w:r w:rsidRPr="002C34AD">
              <w:rPr>
                <w:rFonts w:ascii="Times New Roman" w:hAnsi="Times New Roman" w:cs="Times New Roman"/>
                <w:sz w:val="24"/>
                <w:szCs w:val="24"/>
              </w:rPr>
              <w:t>или) на включение в кадровый резерв Администрации Ленинградской области и аппаратов мировых судей Ленинградской области, результаты проведения указанных конкурсов</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lastRenderedPageBreak/>
              <w:t xml:space="preserve">Объявление о проведении конкурса размещается не </w:t>
            </w:r>
            <w:r w:rsidRPr="002C34AD">
              <w:rPr>
                <w:rFonts w:ascii="Times New Roman" w:hAnsi="Times New Roman" w:cs="Times New Roman"/>
                <w:sz w:val="24"/>
                <w:szCs w:val="24"/>
              </w:rPr>
              <w:lastRenderedPageBreak/>
              <w:t>позднее 21 дня до истечения срока приема документов на конкурс, результаты - в течение семи дней со дня проведения конкурса</w:t>
            </w:r>
          </w:p>
        </w:tc>
        <w:tc>
          <w:tcPr>
            <w:tcW w:w="3118" w:type="dxa"/>
            <w:vMerge/>
            <w:tcBorders>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5.</w:t>
            </w:r>
            <w:r>
              <w:rPr>
                <w:rFonts w:ascii="Times New Roman" w:hAnsi="Times New Roman" w:cs="Times New Roman"/>
                <w:sz w:val="24"/>
                <w:szCs w:val="24"/>
              </w:rPr>
              <w:t>5</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Номера телефонов, адрес электронной почты, по которым можно получить информацию по вопросам замещения вакантных должностей в органе исполнительной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трех рабочих дней со дня изменения соответствующих сведений</w:t>
            </w:r>
          </w:p>
        </w:tc>
        <w:tc>
          <w:tcPr>
            <w:tcW w:w="3118" w:type="dxa"/>
            <w:vMerge/>
            <w:tcBorders>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5.</w:t>
            </w:r>
            <w:r>
              <w:rPr>
                <w:rFonts w:ascii="Times New Roman" w:hAnsi="Times New Roman" w:cs="Times New Roman"/>
                <w:sz w:val="24"/>
                <w:szCs w:val="24"/>
              </w:rPr>
              <w:t>6</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w:t>
            </w:r>
            <w:r>
              <w:rPr>
                <w:rFonts w:ascii="Times New Roman" w:hAnsi="Times New Roman" w:cs="Times New Roman"/>
                <w:sz w:val="24"/>
                <w:szCs w:val="24"/>
              </w:rPr>
              <w:t>еречень образовательных организац</w:t>
            </w:r>
            <w:r w:rsidRPr="002C34AD">
              <w:rPr>
                <w:rFonts w:ascii="Times New Roman" w:hAnsi="Times New Roman" w:cs="Times New Roman"/>
                <w:sz w:val="24"/>
                <w:szCs w:val="24"/>
              </w:rPr>
              <w:t xml:space="preserve">ий, подведомственных органу исполнительной власти Ленинградской области (при наличии), с указанием почтовых адресов образовательных </w:t>
            </w:r>
            <w:r>
              <w:rPr>
                <w:rFonts w:ascii="Times New Roman" w:hAnsi="Times New Roman" w:cs="Times New Roman"/>
                <w:sz w:val="24"/>
                <w:szCs w:val="24"/>
              </w:rPr>
              <w:t>организац</w:t>
            </w:r>
            <w:r w:rsidRPr="002C34AD">
              <w:rPr>
                <w:rFonts w:ascii="Times New Roman" w:hAnsi="Times New Roman" w:cs="Times New Roman"/>
                <w:sz w:val="24"/>
                <w:szCs w:val="24"/>
              </w:rPr>
              <w:t>ий, а также номеров телефонов, по которым можно получить информацию справочного характер</w:t>
            </w:r>
            <w:r>
              <w:rPr>
                <w:rFonts w:ascii="Times New Roman" w:hAnsi="Times New Roman" w:cs="Times New Roman"/>
                <w:sz w:val="24"/>
                <w:szCs w:val="24"/>
              </w:rPr>
              <w:t>а об этих образовательных организац</w:t>
            </w:r>
            <w:r w:rsidRPr="002C34AD">
              <w:rPr>
                <w:rFonts w:ascii="Times New Roman" w:hAnsi="Times New Roman" w:cs="Times New Roman"/>
                <w:sz w:val="24"/>
                <w:szCs w:val="24"/>
              </w:rPr>
              <w:t>иях</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w:t>
            </w:r>
            <w:r>
              <w:rPr>
                <w:rFonts w:ascii="Times New Roman" w:hAnsi="Times New Roman" w:cs="Times New Roman"/>
                <w:sz w:val="24"/>
                <w:szCs w:val="24"/>
              </w:rPr>
              <w:t>новляется в срок не позднее пяти</w:t>
            </w:r>
            <w:r w:rsidRPr="002C34AD">
              <w:rPr>
                <w:rFonts w:ascii="Times New Roman" w:hAnsi="Times New Roman" w:cs="Times New Roman"/>
                <w:sz w:val="24"/>
                <w:szCs w:val="24"/>
              </w:rPr>
              <w:t xml:space="preserve"> рабочих дней со дня изменения соответствующих сведений </w:t>
            </w:r>
          </w:p>
        </w:tc>
        <w:tc>
          <w:tcPr>
            <w:tcW w:w="3118" w:type="dxa"/>
            <w:tcBorders>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2C34AD">
              <w:rPr>
                <w:rFonts w:ascii="Times New Roman" w:hAnsi="Times New Roman" w:cs="Times New Roman"/>
                <w:sz w:val="24"/>
                <w:szCs w:val="24"/>
              </w:rPr>
              <w:t>иперссылк</w:t>
            </w:r>
            <w:r>
              <w:rPr>
                <w:rFonts w:ascii="Times New Roman" w:hAnsi="Times New Roman" w:cs="Times New Roman"/>
                <w:sz w:val="24"/>
                <w:szCs w:val="24"/>
              </w:rPr>
              <w:t>а</w:t>
            </w:r>
            <w:r w:rsidRPr="002C34AD">
              <w:rPr>
                <w:rFonts w:ascii="Times New Roman" w:hAnsi="Times New Roman" w:cs="Times New Roman"/>
                <w:sz w:val="24"/>
                <w:szCs w:val="24"/>
              </w:rPr>
              <w:t xml:space="preserve"> «Вакансии» на соответствующий раздел официального сайта </w:t>
            </w:r>
            <w:r>
              <w:rPr>
                <w:rFonts w:ascii="Times New Roman" w:hAnsi="Times New Roman" w:cs="Times New Roman"/>
                <w:sz w:val="24"/>
                <w:szCs w:val="24"/>
              </w:rPr>
              <w:t>Администрации</w:t>
            </w:r>
            <w:r w:rsidRPr="002C34AD">
              <w:rPr>
                <w:rFonts w:ascii="Times New Roman" w:hAnsi="Times New Roman" w:cs="Times New Roman"/>
                <w:sz w:val="24"/>
                <w:szCs w:val="24"/>
              </w:rPr>
              <w:t xml:space="preserve"> Губернатора Ленинградской области</w:t>
            </w:r>
            <w:r>
              <w:rPr>
                <w:rFonts w:ascii="Times New Roman" w:hAnsi="Times New Roman" w:cs="Times New Roman"/>
                <w:sz w:val="24"/>
                <w:szCs w:val="24"/>
              </w:rPr>
              <w:t xml:space="preserve"> на главной странице официального сайта органа исполнительной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lang w:val="en-US"/>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w:t>
            </w:r>
            <w:r>
              <w:rPr>
                <w:rFonts w:ascii="Times New Roman" w:hAnsi="Times New Roman" w:cs="Times New Roman"/>
                <w:sz w:val="24"/>
                <w:szCs w:val="24"/>
              </w:rPr>
              <w:t>ой власти Ленинградской области</w:t>
            </w:r>
          </w:p>
        </w:tc>
      </w:tr>
      <w:tr w:rsidR="00182B4B"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outlineLvl w:val="0"/>
              <w:rPr>
                <w:rFonts w:ascii="Times New Roman" w:hAnsi="Times New Roman" w:cs="Times New Roman"/>
                <w:sz w:val="24"/>
                <w:szCs w:val="24"/>
              </w:rPr>
            </w:pPr>
            <w:r w:rsidRPr="002C34AD">
              <w:rPr>
                <w:rFonts w:ascii="Times New Roman" w:hAnsi="Times New Roman" w:cs="Times New Roman"/>
                <w:sz w:val="24"/>
                <w:szCs w:val="24"/>
              </w:rPr>
              <w:t>6. Информация о работе органа исполнительной власти Ленинградской области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6.1</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Порядок и время приема граждан и юридических лиц, общественных объединений, государственных органов, органов местного самоуправления, порядок рассмотрения обращений с указанием актов, регулирующих эту деятельность</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вступления в силу соответствующих правовых актов</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Органы исполнительной власти Ленинградской области </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6.2</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Фамилия, имя, отчество руководителя подразделения или иного должностного лица</w:t>
            </w:r>
            <w:r>
              <w:rPr>
                <w:rFonts w:ascii="Times New Roman" w:hAnsi="Times New Roman" w:cs="Times New Roman"/>
                <w:sz w:val="24"/>
                <w:szCs w:val="24"/>
              </w:rPr>
              <w:t xml:space="preserve"> органа исполнительной власти Ленинградской области</w:t>
            </w:r>
            <w:r w:rsidRPr="002C34AD">
              <w:rPr>
                <w:rFonts w:ascii="Times New Roman" w:hAnsi="Times New Roman" w:cs="Times New Roman"/>
                <w:sz w:val="24"/>
                <w:szCs w:val="24"/>
              </w:rPr>
              <w:t>, к полномочиям которых отнесены организация приема лиц, указанных в подпункте 6.1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пяти рабочих дней со дня назначения указанных должностных лиц</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6.3</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Обзоры обращений лиц, указанных в подпункте 6.1 настоящего пункта, а также обобщенная информация о результатах рассмотрения этих обращений и принятых мерах</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Размещается ежеквартально не позднее 10-го числа месяца, следующего за отчетным кварталом, с соблюдением Федерального </w:t>
            </w:r>
            <w:hyperlink r:id="rId10" w:history="1">
              <w:r w:rsidRPr="002C34AD">
                <w:rPr>
                  <w:rFonts w:ascii="Times New Roman" w:hAnsi="Times New Roman" w:cs="Times New Roman"/>
                  <w:sz w:val="24"/>
                  <w:szCs w:val="24"/>
                </w:rPr>
                <w:t>закона</w:t>
              </w:r>
            </w:hyperlink>
            <w:r w:rsidRPr="002C34AD">
              <w:rPr>
                <w:rFonts w:ascii="Times New Roman" w:hAnsi="Times New Roman" w:cs="Times New Roman"/>
                <w:sz w:val="24"/>
                <w:szCs w:val="24"/>
              </w:rPr>
              <w:t xml:space="preserve"> от 27 июля 2006 года № 152-ФЗ «О персональных данных»</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tc>
      </w:tr>
      <w:tr w:rsidR="00182B4B"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182B4B" w:rsidRPr="002C34AD" w:rsidRDefault="00182B4B" w:rsidP="00381CF8">
            <w:pPr>
              <w:pStyle w:val="a6"/>
              <w:numPr>
                <w:ilvl w:val="0"/>
                <w:numId w:val="20"/>
              </w:numPr>
              <w:autoSpaceDE w:val="0"/>
              <w:autoSpaceDN w:val="0"/>
              <w:adjustRightInd w:val="0"/>
              <w:jc w:val="center"/>
            </w:pPr>
            <w:r w:rsidRPr="002C34AD">
              <w:t>Информация, посвященная вопросам противодействия коррупции</w:t>
            </w:r>
            <w:r w:rsidRPr="002C34AD">
              <w:rPr>
                <w:rStyle w:val="af0"/>
              </w:rPr>
              <w:footnoteReference w:id="1"/>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Гиперссылка «Противодействие коррупции» на главной странице официального сайта органа исполнительной власти Ленинградской области  </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Поддерживается </w:t>
            </w:r>
            <w:r>
              <w:rPr>
                <w:rFonts w:ascii="Times New Roman" w:hAnsi="Times New Roman" w:cs="Times New Roman"/>
                <w:sz w:val="24"/>
                <w:szCs w:val="24"/>
              </w:rPr>
              <w:t>в актуальном состоянии</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7.</w:t>
            </w:r>
            <w:r>
              <w:rPr>
                <w:rFonts w:ascii="Times New Roman" w:hAnsi="Times New Roman" w:cs="Times New Roman"/>
                <w:sz w:val="24"/>
                <w:szCs w:val="24"/>
              </w:rPr>
              <w:t>2</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2C34AD">
              <w:rPr>
                <w:rFonts w:ascii="Times New Roman" w:hAnsi="Times New Roman" w:cs="Times New Roman"/>
                <w:sz w:val="24"/>
                <w:szCs w:val="24"/>
              </w:rPr>
              <w:t>ормативные правовые акты</w:t>
            </w:r>
            <w:r>
              <w:rPr>
                <w:rFonts w:ascii="Times New Roman" w:hAnsi="Times New Roman" w:cs="Times New Roman"/>
                <w:sz w:val="24"/>
                <w:szCs w:val="24"/>
              </w:rPr>
              <w:t xml:space="preserve"> Российской Федерации</w:t>
            </w:r>
            <w:r w:rsidRPr="002C34AD">
              <w:rPr>
                <w:rFonts w:ascii="Times New Roman" w:hAnsi="Times New Roman" w:cs="Times New Roman"/>
                <w:sz w:val="24"/>
                <w:szCs w:val="24"/>
              </w:rPr>
              <w:t xml:space="preserve"> и </w:t>
            </w:r>
            <w:r>
              <w:rPr>
                <w:rFonts w:ascii="Times New Roman" w:hAnsi="Times New Roman" w:cs="Times New Roman"/>
                <w:sz w:val="24"/>
                <w:szCs w:val="24"/>
              </w:rPr>
              <w:t>н</w:t>
            </w:r>
            <w:r w:rsidRPr="002C34AD">
              <w:rPr>
                <w:rFonts w:ascii="Times New Roman" w:hAnsi="Times New Roman" w:cs="Times New Roman"/>
                <w:sz w:val="24"/>
                <w:szCs w:val="24"/>
              </w:rPr>
              <w:t>ормативные правовые акты Ленинградской области в сфере противодействия коррупции</w:t>
            </w:r>
            <w:r>
              <w:rPr>
                <w:rFonts w:ascii="Times New Roman" w:hAnsi="Times New Roman" w:cs="Times New Roman"/>
                <w:sz w:val="24"/>
                <w:szCs w:val="24"/>
              </w:rPr>
              <w:t xml:space="preserve"> (гиперссылка на соответствующий раздел Администрации Губернатора и Правительства Ленинградской области)</w:t>
            </w:r>
            <w:r w:rsidRPr="002C34AD">
              <w:rPr>
                <w:rFonts w:ascii="Times New Roman" w:hAnsi="Times New Roman" w:cs="Times New Roman"/>
                <w:sz w:val="24"/>
                <w:szCs w:val="24"/>
              </w:rPr>
              <w:t xml:space="preserve">, а также сведения о правовых актах в сфере противодействия коррупции, принятых органом исполнительной власти Ленинградской области </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Поддерживается </w:t>
            </w:r>
            <w:r>
              <w:rPr>
                <w:rFonts w:ascii="Times New Roman" w:hAnsi="Times New Roman" w:cs="Times New Roman"/>
                <w:sz w:val="24"/>
                <w:szCs w:val="24"/>
              </w:rPr>
              <w:t>в актуальном состоянии, о</w:t>
            </w:r>
            <w:r w:rsidRPr="002C34AD">
              <w:rPr>
                <w:rFonts w:ascii="Times New Roman" w:hAnsi="Times New Roman" w:cs="Times New Roman"/>
                <w:sz w:val="24"/>
                <w:szCs w:val="24"/>
              </w:rPr>
              <w:t>бновляется в срок не позднее пяти рабочих дней со дня вступления в силу правовых актов</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Pr="002C34AD">
              <w:rPr>
                <w:rFonts w:ascii="Times New Roman" w:hAnsi="Times New Roman" w:cs="Times New Roman"/>
                <w:sz w:val="24"/>
                <w:szCs w:val="24"/>
              </w:rPr>
              <w:t xml:space="preserve"> Губернатора и Правительства  Ленинградской области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7</w:t>
            </w:r>
            <w:r>
              <w:rPr>
                <w:rFonts w:ascii="Times New Roman" w:hAnsi="Times New Roman" w:cs="Times New Roman"/>
                <w:sz w:val="24"/>
                <w:szCs w:val="24"/>
              </w:rPr>
              <w:t>.3</w:t>
            </w:r>
          </w:p>
        </w:tc>
        <w:tc>
          <w:tcPr>
            <w:tcW w:w="2926" w:type="dxa"/>
            <w:tcBorders>
              <w:top w:val="single" w:sz="4" w:space="0" w:color="auto"/>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Гиперссылка на раздел Администрации Губернатора и Правительства Ленинградской области, содержащий м</w:t>
            </w:r>
            <w:r w:rsidRPr="002C34AD">
              <w:rPr>
                <w:rFonts w:ascii="Times New Roman" w:hAnsi="Times New Roman" w:cs="Times New Roman"/>
                <w:sz w:val="24"/>
                <w:szCs w:val="24"/>
              </w:rPr>
              <w:t>етодические материалы</w:t>
            </w:r>
            <w:r>
              <w:rPr>
                <w:rFonts w:ascii="Times New Roman" w:hAnsi="Times New Roman" w:cs="Times New Roman"/>
                <w:sz w:val="24"/>
                <w:szCs w:val="24"/>
              </w:rPr>
              <w:t xml:space="preserve"> в сфере противодействия коррупции</w:t>
            </w:r>
            <w:r w:rsidRPr="002C34AD">
              <w:rPr>
                <w:rFonts w:ascii="Times New Roman" w:hAnsi="Times New Roman" w:cs="Times New Roman"/>
                <w:sz w:val="24"/>
                <w:szCs w:val="24"/>
              </w:rPr>
              <w:t xml:space="preserve">, в том числе разработанные органом исполнительной власти Ленинградской области (при наличии) </w:t>
            </w:r>
          </w:p>
        </w:tc>
        <w:tc>
          <w:tcPr>
            <w:tcW w:w="3544" w:type="dxa"/>
            <w:gridSpan w:val="2"/>
            <w:tcBorders>
              <w:top w:val="single" w:sz="4" w:space="0" w:color="auto"/>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трех рабочих дней со дня изменения соответствующих сведений</w:t>
            </w:r>
          </w:p>
        </w:tc>
        <w:tc>
          <w:tcPr>
            <w:tcW w:w="3118" w:type="dxa"/>
            <w:tcBorders>
              <w:top w:val="single" w:sz="4" w:space="0" w:color="auto"/>
              <w:left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Pr="002C34AD">
              <w:rPr>
                <w:rFonts w:ascii="Times New Roman" w:hAnsi="Times New Roman" w:cs="Times New Roman"/>
                <w:sz w:val="24"/>
                <w:szCs w:val="24"/>
              </w:rPr>
              <w:t xml:space="preserve"> Губернатора и Правительства  Ленинградской области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7.</w:t>
            </w:r>
            <w:r>
              <w:rPr>
                <w:rFonts w:ascii="Times New Roman" w:hAnsi="Times New Roman" w:cs="Times New Roman"/>
                <w:sz w:val="24"/>
                <w:szCs w:val="24"/>
              </w:rPr>
              <w:t>4</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Формы документов, связанных с противодействием коррупции, для заполнения</w:t>
            </w:r>
            <w:r>
              <w:rPr>
                <w:rFonts w:ascii="Times New Roman" w:hAnsi="Times New Roman" w:cs="Times New Roman"/>
                <w:sz w:val="24"/>
                <w:szCs w:val="24"/>
              </w:rPr>
              <w:t xml:space="preserve"> (гиперссылка на соответствующий раздел Администрации Губернатора и Правительства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Обновляется в срок не позднее трех рабочих дней со дня изменения соответствующих сведений</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Pr="002C34AD">
              <w:rPr>
                <w:rFonts w:ascii="Times New Roman" w:hAnsi="Times New Roman" w:cs="Times New Roman"/>
                <w:sz w:val="24"/>
                <w:szCs w:val="24"/>
              </w:rPr>
              <w:t xml:space="preserve"> Губернатора и Правительства  Ленинградской области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t>7.</w:t>
            </w:r>
            <w:r>
              <w:rPr>
                <w:rFonts w:ascii="Times New Roman" w:hAnsi="Times New Roman" w:cs="Times New Roman"/>
                <w:sz w:val="24"/>
                <w:szCs w:val="24"/>
              </w:rPr>
              <w:t>5</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roofErr w:type="gramStart"/>
            <w:r w:rsidRPr="002C34A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 обязанных представлять такие сведения в соответствии с действующим законодательством в </w:t>
            </w:r>
            <w:r w:rsidRPr="002C34AD">
              <w:rPr>
                <w:rFonts w:ascii="Times New Roman" w:hAnsi="Times New Roman" w:cs="Times New Roman"/>
                <w:sz w:val="24"/>
                <w:szCs w:val="24"/>
              </w:rPr>
              <w:lastRenderedPageBreak/>
              <w:t>органах исполнительной власти Ленинградской области</w:t>
            </w:r>
            <w:r>
              <w:rPr>
                <w:rFonts w:ascii="Times New Roman" w:hAnsi="Times New Roman" w:cs="Times New Roman"/>
                <w:sz w:val="24"/>
                <w:szCs w:val="24"/>
              </w:rPr>
              <w:t xml:space="preserve"> (гиперссылка на соответствующий раздел Администрации Губернатора и Правительства Ленинградской области)</w:t>
            </w:r>
            <w:r w:rsidRPr="002C34AD">
              <w:rPr>
                <w:rFonts w:ascii="Times New Roman" w:hAnsi="Times New Roman" w:cs="Times New Roman"/>
                <w:sz w:val="24"/>
                <w:szCs w:val="24"/>
              </w:rPr>
              <w:t xml:space="preserve">, а также сведения о доходах, расходах, об имуществе и обязательствах имущественного характера руководителей государственных учреждений, подведомственных органу исполнительной власти Ленинградской области </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Размещается в порядке и сроки, определенные антикоррупционным законодательством, законодательством о государственной гражданской службе Российской Федерации и законодательством о государственной гражданской </w:t>
            </w:r>
            <w:r>
              <w:rPr>
                <w:rFonts w:ascii="Times New Roman" w:hAnsi="Times New Roman" w:cs="Times New Roman"/>
                <w:sz w:val="24"/>
                <w:szCs w:val="24"/>
              </w:rPr>
              <w:lastRenderedPageBreak/>
              <w:t>службе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2C34AD">
              <w:rPr>
                <w:rFonts w:ascii="Times New Roman" w:hAnsi="Times New Roman" w:cs="Times New Roman"/>
                <w:sz w:val="24"/>
                <w:szCs w:val="24"/>
              </w:rPr>
              <w:t xml:space="preserve"> Губернатора и Правительства  Ленинградской области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sidRPr="002C34AD">
              <w:rPr>
                <w:rFonts w:ascii="Times New Roman" w:hAnsi="Times New Roman" w:cs="Times New Roman"/>
                <w:sz w:val="24"/>
                <w:szCs w:val="24"/>
              </w:rPr>
              <w:lastRenderedPageBreak/>
              <w:t>7.</w:t>
            </w:r>
            <w:r>
              <w:rPr>
                <w:rFonts w:ascii="Times New Roman" w:hAnsi="Times New Roman" w:cs="Times New Roman"/>
                <w:sz w:val="24"/>
                <w:szCs w:val="24"/>
              </w:rPr>
              <w:t>6</w:t>
            </w:r>
          </w:p>
        </w:tc>
        <w:tc>
          <w:tcPr>
            <w:tcW w:w="2926"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Правовой акт, утверждающий положение и состав комиссии по соблюдению требований к служебному поведению и урегулированию конфликта интересов, а также отчеты о деятельности комиссий по соблюдению требований</w:t>
            </w:r>
            <w:r>
              <w:rPr>
                <w:rFonts w:ascii="Times New Roman" w:hAnsi="Times New Roman" w:cs="Times New Roman"/>
                <w:sz w:val="24"/>
                <w:szCs w:val="24"/>
              </w:rPr>
              <w:t xml:space="preserve"> (гиперссылка на соответствующий раздел Администрации Губернатора и Правительства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w:t>
            </w:r>
            <w:r>
              <w:rPr>
                <w:rFonts w:ascii="Times New Roman" w:hAnsi="Times New Roman" w:cs="Times New Roman"/>
                <w:sz w:val="24"/>
                <w:szCs w:val="24"/>
              </w:rPr>
              <w:t>живается в актуальном состоянии, о</w:t>
            </w:r>
            <w:r w:rsidRPr="002C34AD">
              <w:rPr>
                <w:rFonts w:ascii="Times New Roman" w:hAnsi="Times New Roman" w:cs="Times New Roman"/>
                <w:sz w:val="24"/>
                <w:szCs w:val="24"/>
              </w:rPr>
              <w:t>бновляется в срок не позднее пяти рабочих дней со дня вступления в силу соответствующих правовых актов</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Pr="002C34AD">
              <w:rPr>
                <w:rFonts w:ascii="Times New Roman" w:hAnsi="Times New Roman" w:cs="Times New Roman"/>
                <w:sz w:val="24"/>
                <w:szCs w:val="24"/>
              </w:rPr>
              <w:t xml:space="preserve"> Губернатора и Правительства  Ленинградской области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tc>
      </w:tr>
      <w:tr w:rsidR="00182B4B" w:rsidRPr="002C34AD" w:rsidTr="00CD6443">
        <w:tc>
          <w:tcPr>
            <w:tcW w:w="10268" w:type="dxa"/>
            <w:gridSpan w:val="5"/>
            <w:tcBorders>
              <w:top w:val="single" w:sz="4" w:space="0" w:color="auto"/>
              <w:left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r w:rsidRPr="002C34AD">
              <w:rPr>
                <w:rFonts w:ascii="Times New Roman" w:hAnsi="Times New Roman" w:cs="Times New Roman"/>
                <w:sz w:val="24"/>
                <w:szCs w:val="24"/>
              </w:rPr>
              <w:t xml:space="preserve">. Информация об исполнении указов </w:t>
            </w:r>
            <w:r>
              <w:rPr>
                <w:rFonts w:ascii="Times New Roman" w:hAnsi="Times New Roman" w:cs="Times New Roman"/>
                <w:sz w:val="24"/>
                <w:szCs w:val="24"/>
              </w:rPr>
              <w:t>Президента Российской Федерации</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2C34AD">
              <w:rPr>
                <w:rFonts w:ascii="Times New Roman" w:hAnsi="Times New Roman" w:cs="Times New Roman"/>
                <w:sz w:val="24"/>
                <w:szCs w:val="24"/>
              </w:rPr>
              <w:t>.1</w:t>
            </w:r>
          </w:p>
        </w:tc>
        <w:tc>
          <w:tcPr>
            <w:tcW w:w="2926" w:type="dxa"/>
            <w:tcBorders>
              <w:top w:val="single" w:sz="4" w:space="0" w:color="auto"/>
              <w:left w:val="single" w:sz="4" w:space="0" w:color="auto"/>
              <w:bottom w:val="single" w:sz="4" w:space="0" w:color="auto"/>
              <w:right w:val="single" w:sz="4" w:space="0" w:color="auto"/>
            </w:tcBorders>
          </w:tcPr>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Гиперссылка «Исполнение указов Президента РФ» на раздел официального </w:t>
            </w:r>
            <w:proofErr w:type="gramStart"/>
            <w:r>
              <w:rPr>
                <w:rFonts w:ascii="Times New Roman" w:hAnsi="Times New Roman" w:cs="Times New Roman"/>
                <w:sz w:val="24"/>
                <w:szCs w:val="24"/>
              </w:rPr>
              <w:t>интернет-портала</w:t>
            </w:r>
            <w:proofErr w:type="gramEnd"/>
            <w:r>
              <w:rPr>
                <w:rFonts w:ascii="Times New Roman" w:hAnsi="Times New Roman" w:cs="Times New Roman"/>
                <w:sz w:val="24"/>
                <w:szCs w:val="24"/>
              </w:rPr>
              <w:t xml:space="preserve"> Администрации Ленинградской области в сети Интернет, посвященный реализации </w:t>
            </w:r>
            <w:r w:rsidRPr="002C34AD">
              <w:rPr>
                <w:rFonts w:ascii="Times New Roman" w:hAnsi="Times New Roman" w:cs="Times New Roman"/>
                <w:sz w:val="24"/>
                <w:szCs w:val="24"/>
              </w:rPr>
              <w:t>в Ленинградской области</w:t>
            </w:r>
            <w:r>
              <w:rPr>
                <w:rFonts w:ascii="Times New Roman" w:hAnsi="Times New Roman" w:cs="Times New Roman"/>
                <w:sz w:val="24"/>
                <w:szCs w:val="24"/>
              </w:rPr>
              <w:t xml:space="preserve">  </w:t>
            </w:r>
            <w:r w:rsidRPr="002C34AD">
              <w:rPr>
                <w:rFonts w:ascii="Times New Roman" w:hAnsi="Times New Roman" w:cs="Times New Roman"/>
                <w:sz w:val="24"/>
                <w:szCs w:val="24"/>
              </w:rPr>
              <w:t>указов Президента Российской Федерации</w:t>
            </w:r>
            <w:r>
              <w:rPr>
                <w:rFonts w:ascii="Times New Roman" w:hAnsi="Times New Roman" w:cs="Times New Roman"/>
                <w:sz w:val="24"/>
                <w:szCs w:val="24"/>
              </w:rPr>
              <w:t>:</w:t>
            </w:r>
            <w:r w:rsidRPr="002C34AD">
              <w:rPr>
                <w:rFonts w:ascii="Times New Roman" w:hAnsi="Times New Roman" w:cs="Times New Roman"/>
                <w:sz w:val="24"/>
                <w:szCs w:val="24"/>
              </w:rPr>
              <w:t xml:space="preserve"> </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 xml:space="preserve">от 7 мая 2012 года </w:t>
            </w:r>
            <w:r>
              <w:rPr>
                <w:rFonts w:ascii="Times New Roman" w:hAnsi="Times New Roman" w:cs="Times New Roman"/>
                <w:sz w:val="24"/>
                <w:szCs w:val="24"/>
              </w:rPr>
              <w:t>№</w:t>
            </w:r>
            <w:r w:rsidRPr="002C34AD">
              <w:rPr>
                <w:rFonts w:ascii="Times New Roman" w:hAnsi="Times New Roman" w:cs="Times New Roman"/>
                <w:sz w:val="24"/>
                <w:szCs w:val="24"/>
              </w:rPr>
              <w:t xml:space="preserve"> 596 - 602, </w:t>
            </w:r>
            <w:hyperlink r:id="rId11" w:history="1">
              <w:r w:rsidRPr="002C34AD">
                <w:rPr>
                  <w:rFonts w:ascii="Times New Roman" w:hAnsi="Times New Roman" w:cs="Times New Roman"/>
                  <w:sz w:val="24"/>
                  <w:szCs w:val="24"/>
                </w:rPr>
                <w:t>606</w:t>
              </w:r>
            </w:hyperlink>
            <w:r>
              <w:rPr>
                <w:rFonts w:ascii="Times New Roman" w:hAnsi="Times New Roman" w:cs="Times New Roman"/>
                <w:sz w:val="24"/>
                <w:szCs w:val="24"/>
              </w:rPr>
              <w:t>;</w:t>
            </w:r>
            <w:r w:rsidRPr="002C34AD">
              <w:rPr>
                <w:rFonts w:ascii="Times New Roman" w:hAnsi="Times New Roman" w:cs="Times New Roman"/>
                <w:sz w:val="24"/>
                <w:szCs w:val="24"/>
              </w:rPr>
              <w:t xml:space="preserve"> от 7 мая 2018 года № 204</w:t>
            </w:r>
            <w:r>
              <w:rPr>
                <w:rFonts w:ascii="Times New Roman" w:hAnsi="Times New Roman" w:cs="Times New Roman"/>
                <w:sz w:val="24"/>
                <w:szCs w:val="24"/>
              </w:rPr>
              <w:t xml:space="preserve"> на главной странице официального сайта органа </w:t>
            </w:r>
            <w:r>
              <w:rPr>
                <w:rFonts w:ascii="Times New Roman" w:hAnsi="Times New Roman" w:cs="Times New Roman"/>
                <w:sz w:val="24"/>
                <w:szCs w:val="24"/>
              </w:rPr>
              <w:lastRenderedPageBreak/>
              <w:t>исполнительной власти Ленинградской области</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lastRenderedPageBreak/>
              <w:t>Поддерживается в актуальном состоянии</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p>
        </w:tc>
      </w:tr>
      <w:tr w:rsidR="00182B4B" w:rsidRPr="002C34AD" w:rsidTr="00CD6443">
        <w:tc>
          <w:tcPr>
            <w:tcW w:w="10268" w:type="dxa"/>
            <w:gridSpan w:val="5"/>
            <w:tcBorders>
              <w:top w:val="single" w:sz="4" w:space="0" w:color="auto"/>
              <w:left w:val="single" w:sz="4" w:space="0" w:color="auto"/>
              <w:bottom w:val="single" w:sz="4" w:space="0" w:color="auto"/>
              <w:right w:val="single" w:sz="4" w:space="0" w:color="auto"/>
            </w:tcBorders>
          </w:tcPr>
          <w:p w:rsidR="00182B4B" w:rsidRPr="003529AE" w:rsidRDefault="00182B4B" w:rsidP="00CD6443">
            <w:pPr>
              <w:pStyle w:val="a6"/>
              <w:autoSpaceDE w:val="0"/>
              <w:autoSpaceDN w:val="0"/>
              <w:adjustRightInd w:val="0"/>
              <w:jc w:val="center"/>
            </w:pPr>
            <w:r>
              <w:lastRenderedPageBreak/>
              <w:t xml:space="preserve">9. Законодательная карта официального сайта органа исполнительной власти Ленинградской области </w:t>
            </w:r>
          </w:p>
        </w:tc>
      </w:tr>
      <w:tr w:rsidR="00182B4B" w:rsidRPr="002C34AD" w:rsidTr="00CD6443">
        <w:tc>
          <w:tcPr>
            <w:tcW w:w="680" w:type="dxa"/>
            <w:tcBorders>
              <w:top w:val="single" w:sz="4" w:space="0" w:color="auto"/>
              <w:left w:val="single" w:sz="4" w:space="0" w:color="auto"/>
              <w:bottom w:val="single" w:sz="4" w:space="0" w:color="auto"/>
              <w:right w:val="single" w:sz="4" w:space="0" w:color="auto"/>
            </w:tcBorders>
          </w:tcPr>
          <w:p w:rsidR="00182B4B" w:rsidRDefault="00182B4B"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2926" w:type="dxa"/>
            <w:tcBorders>
              <w:top w:val="single" w:sz="4" w:space="0" w:color="auto"/>
              <w:left w:val="single" w:sz="4" w:space="0" w:color="auto"/>
              <w:bottom w:val="single" w:sz="4" w:space="0" w:color="auto"/>
              <w:right w:val="single" w:sz="4" w:space="0" w:color="auto"/>
            </w:tcBorders>
          </w:tcPr>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Гиперссылка «Законодательная карта» на раздел официального сайта органа исполнительной власти Ленинградской области, содержащий перечень гиперссылок на размещенную информацию в соответствии с настоящим Перечнем</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(размещается на главной странице официального сайта органа исполнительной власти Ленинградской области)  </w:t>
            </w:r>
          </w:p>
        </w:tc>
        <w:tc>
          <w:tcPr>
            <w:tcW w:w="3544" w:type="dxa"/>
            <w:gridSpan w:val="2"/>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tc>
        <w:tc>
          <w:tcPr>
            <w:tcW w:w="3118" w:type="dxa"/>
            <w:tcBorders>
              <w:top w:val="single" w:sz="4" w:space="0" w:color="auto"/>
              <w:left w:val="single" w:sz="4" w:space="0" w:color="auto"/>
              <w:bottom w:val="single" w:sz="4" w:space="0" w:color="auto"/>
              <w:right w:val="single" w:sz="4" w:space="0" w:color="auto"/>
            </w:tcBorders>
          </w:tcPr>
          <w:p w:rsidR="00182B4B" w:rsidRPr="002C34AD" w:rsidRDefault="00182B4B"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182B4B" w:rsidRDefault="00182B4B" w:rsidP="00CD6443">
            <w:pPr>
              <w:autoSpaceDE w:val="0"/>
              <w:autoSpaceDN w:val="0"/>
              <w:adjustRightInd w:val="0"/>
              <w:spacing w:after="0" w:line="240" w:lineRule="auto"/>
              <w:rPr>
                <w:rFonts w:ascii="Times New Roman" w:hAnsi="Times New Roman" w:cs="Times New Roman"/>
                <w:sz w:val="24"/>
                <w:szCs w:val="24"/>
              </w:rPr>
            </w:pPr>
          </w:p>
        </w:tc>
      </w:tr>
      <w:tr w:rsidR="00B600C3" w:rsidRPr="002C34AD" w:rsidTr="00CD6443">
        <w:tc>
          <w:tcPr>
            <w:tcW w:w="680" w:type="dxa"/>
            <w:tcBorders>
              <w:top w:val="single" w:sz="4" w:space="0" w:color="auto"/>
              <w:left w:val="single" w:sz="4" w:space="0" w:color="auto"/>
              <w:bottom w:val="single" w:sz="4" w:space="0" w:color="auto"/>
              <w:right w:val="single" w:sz="4" w:space="0" w:color="auto"/>
            </w:tcBorders>
          </w:tcPr>
          <w:p w:rsidR="00B600C3" w:rsidRDefault="00B600C3" w:rsidP="00CD64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26" w:type="dxa"/>
            <w:tcBorders>
              <w:top w:val="single" w:sz="4" w:space="0" w:color="auto"/>
              <w:left w:val="single" w:sz="4" w:space="0" w:color="auto"/>
              <w:bottom w:val="single" w:sz="4" w:space="0" w:color="auto"/>
              <w:right w:val="single" w:sz="4" w:space="0" w:color="auto"/>
            </w:tcBorders>
          </w:tcPr>
          <w:p w:rsidR="00B600C3" w:rsidRDefault="00B600C3" w:rsidP="00B600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Гиперссылка на зарегистрированные аккаунты органа исполнительной власти Ленинградской области в социальных сетях </w:t>
            </w:r>
          </w:p>
        </w:tc>
        <w:tc>
          <w:tcPr>
            <w:tcW w:w="3544" w:type="dxa"/>
            <w:gridSpan w:val="2"/>
            <w:tcBorders>
              <w:top w:val="single" w:sz="4" w:space="0" w:color="auto"/>
              <w:left w:val="single" w:sz="4" w:space="0" w:color="auto"/>
              <w:bottom w:val="single" w:sz="4" w:space="0" w:color="auto"/>
              <w:right w:val="single" w:sz="4" w:space="0" w:color="auto"/>
            </w:tcBorders>
          </w:tcPr>
          <w:p w:rsidR="00B600C3" w:rsidRPr="002C34AD" w:rsidRDefault="00B600C3" w:rsidP="00CD644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Поддерживается в актуальном состоянии</w:t>
            </w:r>
          </w:p>
        </w:tc>
        <w:tc>
          <w:tcPr>
            <w:tcW w:w="3118" w:type="dxa"/>
            <w:tcBorders>
              <w:top w:val="single" w:sz="4" w:space="0" w:color="auto"/>
              <w:left w:val="single" w:sz="4" w:space="0" w:color="auto"/>
              <w:bottom w:val="single" w:sz="4" w:space="0" w:color="auto"/>
              <w:right w:val="single" w:sz="4" w:space="0" w:color="auto"/>
            </w:tcBorders>
          </w:tcPr>
          <w:p w:rsidR="00B600C3" w:rsidRPr="002C34AD" w:rsidRDefault="00B600C3" w:rsidP="00B600C3">
            <w:pPr>
              <w:autoSpaceDE w:val="0"/>
              <w:autoSpaceDN w:val="0"/>
              <w:adjustRightInd w:val="0"/>
              <w:spacing w:after="0" w:line="240" w:lineRule="auto"/>
              <w:rPr>
                <w:rFonts w:ascii="Times New Roman" w:hAnsi="Times New Roman" w:cs="Times New Roman"/>
                <w:sz w:val="24"/>
                <w:szCs w:val="24"/>
              </w:rPr>
            </w:pPr>
            <w:r w:rsidRPr="002C34AD">
              <w:rPr>
                <w:rFonts w:ascii="Times New Roman" w:hAnsi="Times New Roman" w:cs="Times New Roman"/>
                <w:sz w:val="24"/>
                <w:szCs w:val="24"/>
              </w:rPr>
              <w:t>Органы исполнительной власти Ленинградской области</w:t>
            </w:r>
          </w:p>
          <w:p w:rsidR="00B600C3" w:rsidRPr="002C34AD" w:rsidRDefault="00B600C3" w:rsidP="00CD6443">
            <w:pPr>
              <w:autoSpaceDE w:val="0"/>
              <w:autoSpaceDN w:val="0"/>
              <w:adjustRightInd w:val="0"/>
              <w:spacing w:after="0" w:line="240" w:lineRule="auto"/>
              <w:rPr>
                <w:rFonts w:ascii="Times New Roman" w:hAnsi="Times New Roman" w:cs="Times New Roman"/>
                <w:sz w:val="24"/>
                <w:szCs w:val="24"/>
              </w:rPr>
            </w:pPr>
          </w:p>
        </w:tc>
      </w:tr>
    </w:tbl>
    <w:p w:rsidR="00D36FD3" w:rsidRDefault="00D36FD3" w:rsidP="00D36FD3">
      <w:pPr>
        <w:shd w:val="clear" w:color="auto" w:fill="FFFFFF"/>
        <w:jc w:val="both"/>
        <w:textAlignment w:val="baseline"/>
        <w:rPr>
          <w:spacing w:val="2"/>
          <w:sz w:val="28"/>
          <w:szCs w:val="28"/>
        </w:rPr>
      </w:pPr>
    </w:p>
    <w:p w:rsidR="00D36FD3" w:rsidRPr="00D36FD3" w:rsidRDefault="00D36FD3" w:rsidP="00D36FD3">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6. </w:t>
      </w:r>
      <w:r w:rsidRPr="00D36FD3">
        <w:rPr>
          <w:rFonts w:ascii="Times New Roman" w:hAnsi="Times New Roman" w:cs="Times New Roman"/>
          <w:spacing w:val="2"/>
          <w:sz w:val="28"/>
          <w:szCs w:val="28"/>
        </w:rPr>
        <w:t>Приложение 2 (Перечень баз открытых данных, размещаемых на официальных сайтах органов исполнительной власти Ленинградской области) изложить в следующей редакции:</w:t>
      </w:r>
    </w:p>
    <w:p w:rsidR="00D36FD3" w:rsidRDefault="00D36FD3" w:rsidP="00E95D0F">
      <w:pPr>
        <w:pStyle w:val="ConsPlusTitle"/>
        <w:jc w:val="center"/>
        <w:rPr>
          <w:rFonts w:ascii="Times New Roman" w:hAnsi="Times New Roman" w:cs="Times New Roman"/>
          <w:sz w:val="24"/>
          <w:szCs w:val="24"/>
        </w:rPr>
      </w:pPr>
    </w:p>
    <w:p w:rsidR="00D36FD3" w:rsidRDefault="004A47E5" w:rsidP="00E95D0F">
      <w:pPr>
        <w:pStyle w:val="ConsPlusTitle"/>
        <w:jc w:val="center"/>
        <w:rPr>
          <w:rFonts w:ascii="Times New Roman" w:hAnsi="Times New Roman" w:cs="Times New Roman"/>
          <w:sz w:val="24"/>
          <w:szCs w:val="24"/>
        </w:rPr>
      </w:pPr>
      <w:r>
        <w:rPr>
          <w:rFonts w:ascii="Times New Roman" w:hAnsi="Times New Roman" w:cs="Times New Roman"/>
          <w:sz w:val="24"/>
          <w:szCs w:val="24"/>
        </w:rPr>
        <w:t>РЕЕСТР</w:t>
      </w:r>
      <w:r w:rsidR="00E95D0F">
        <w:rPr>
          <w:rFonts w:ascii="Times New Roman" w:hAnsi="Times New Roman" w:cs="Times New Roman"/>
          <w:sz w:val="24"/>
          <w:szCs w:val="24"/>
        </w:rPr>
        <w:t xml:space="preserve"> </w:t>
      </w:r>
    </w:p>
    <w:p w:rsidR="00E95D0F" w:rsidRPr="00E95D0F" w:rsidRDefault="00E95D0F" w:rsidP="00E95D0F">
      <w:pPr>
        <w:pStyle w:val="ConsPlusTitle"/>
        <w:jc w:val="center"/>
        <w:rPr>
          <w:rFonts w:ascii="Times New Roman" w:hAnsi="Times New Roman" w:cs="Times New Roman"/>
          <w:sz w:val="24"/>
          <w:szCs w:val="24"/>
        </w:rPr>
      </w:pPr>
      <w:r>
        <w:rPr>
          <w:rFonts w:ascii="Times New Roman" w:hAnsi="Times New Roman" w:cs="Times New Roman"/>
          <w:sz w:val="24"/>
          <w:szCs w:val="24"/>
        </w:rPr>
        <w:t>НАБОРОВ</w:t>
      </w:r>
      <w:r w:rsidRPr="00E95D0F">
        <w:rPr>
          <w:rFonts w:ascii="Times New Roman" w:hAnsi="Times New Roman" w:cs="Times New Roman"/>
          <w:sz w:val="24"/>
          <w:szCs w:val="24"/>
        </w:rPr>
        <w:t xml:space="preserve"> ОТКРЫТЫХ ДАННЫХ, РАЗМЕЩАЕМЫХ</w:t>
      </w:r>
      <w:r w:rsidR="00351C97">
        <w:rPr>
          <w:rFonts w:ascii="Times New Roman" w:hAnsi="Times New Roman" w:cs="Times New Roman"/>
          <w:sz w:val="24"/>
          <w:szCs w:val="24"/>
        </w:rPr>
        <w:t xml:space="preserve"> ОРГАНАМИ ИСПОЛНИТЕЛЬНОЙ ВЛАСТИ ЛЕНИНГРАДСКОЙ ОБЛАСТИ</w:t>
      </w:r>
      <w:r w:rsidRPr="00E95D0F">
        <w:rPr>
          <w:rFonts w:ascii="Times New Roman" w:hAnsi="Times New Roman" w:cs="Times New Roman"/>
          <w:sz w:val="24"/>
          <w:szCs w:val="24"/>
        </w:rPr>
        <w:t xml:space="preserve"> НА </w:t>
      </w:r>
      <w:proofErr w:type="gramStart"/>
      <w:r w:rsidRPr="00E95D0F">
        <w:rPr>
          <w:rFonts w:ascii="Times New Roman" w:hAnsi="Times New Roman" w:cs="Times New Roman"/>
          <w:sz w:val="24"/>
          <w:szCs w:val="24"/>
        </w:rPr>
        <w:t>ОФИЦИАЛЬН</w:t>
      </w:r>
      <w:r w:rsidR="00351C97">
        <w:rPr>
          <w:rFonts w:ascii="Times New Roman" w:hAnsi="Times New Roman" w:cs="Times New Roman"/>
          <w:sz w:val="24"/>
          <w:szCs w:val="24"/>
        </w:rPr>
        <w:t>ОМ</w:t>
      </w:r>
      <w:proofErr w:type="gramEnd"/>
      <w:r w:rsidR="00351C97">
        <w:rPr>
          <w:rFonts w:ascii="Times New Roman" w:hAnsi="Times New Roman" w:cs="Times New Roman"/>
          <w:sz w:val="24"/>
          <w:szCs w:val="24"/>
        </w:rPr>
        <w:t xml:space="preserve"> ИНТЕРНЕТ-ПОРТАЛЕ АДМИНИСТРАЦИИ</w:t>
      </w:r>
      <w:r w:rsidRPr="00E95D0F">
        <w:rPr>
          <w:rFonts w:ascii="Times New Roman" w:hAnsi="Times New Roman" w:cs="Times New Roman"/>
          <w:sz w:val="24"/>
          <w:szCs w:val="24"/>
        </w:rPr>
        <w:t xml:space="preserve"> ЛЕНИНГРАДСКОЙ ОБЛАСТИ</w:t>
      </w:r>
    </w:p>
    <w:p w:rsidR="00E95D0F" w:rsidRPr="00E95D0F" w:rsidRDefault="00E95D0F" w:rsidP="00E95D0F">
      <w:pPr>
        <w:pStyle w:val="ConsPlusNormal"/>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40"/>
        <w:gridCol w:w="3118"/>
      </w:tblGrid>
      <w:tr w:rsidR="00E95D0F" w:rsidRPr="00E95D0F" w:rsidTr="00E95D0F">
        <w:tc>
          <w:tcPr>
            <w:tcW w:w="510" w:type="dxa"/>
          </w:tcPr>
          <w:p w:rsidR="00E95D0F" w:rsidRPr="00E95D0F" w:rsidRDefault="00E95D0F"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t xml:space="preserve">N </w:t>
            </w:r>
            <w:proofErr w:type="gramStart"/>
            <w:r w:rsidRPr="00E95D0F">
              <w:rPr>
                <w:rFonts w:ascii="Times New Roman" w:hAnsi="Times New Roman" w:cs="Times New Roman"/>
                <w:sz w:val="24"/>
                <w:szCs w:val="24"/>
              </w:rPr>
              <w:t>п</w:t>
            </w:r>
            <w:proofErr w:type="gramEnd"/>
            <w:r w:rsidRPr="00E95D0F">
              <w:rPr>
                <w:rFonts w:ascii="Times New Roman" w:hAnsi="Times New Roman" w:cs="Times New Roman"/>
                <w:sz w:val="24"/>
                <w:szCs w:val="24"/>
              </w:rPr>
              <w:t>/п</w:t>
            </w:r>
          </w:p>
        </w:tc>
        <w:tc>
          <w:tcPr>
            <w:tcW w:w="6640" w:type="dxa"/>
          </w:tcPr>
          <w:p w:rsidR="00E95D0F" w:rsidRPr="00E95D0F" w:rsidRDefault="00E95D0F"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t xml:space="preserve">Наименование </w:t>
            </w:r>
            <w:r>
              <w:rPr>
                <w:rFonts w:ascii="Times New Roman" w:hAnsi="Times New Roman" w:cs="Times New Roman"/>
                <w:sz w:val="24"/>
                <w:szCs w:val="24"/>
              </w:rPr>
              <w:t>набора</w:t>
            </w:r>
            <w:r w:rsidRPr="00E95D0F">
              <w:rPr>
                <w:rFonts w:ascii="Times New Roman" w:hAnsi="Times New Roman" w:cs="Times New Roman"/>
                <w:sz w:val="24"/>
                <w:szCs w:val="24"/>
              </w:rPr>
              <w:t xml:space="preserve"> открытых данных</w:t>
            </w:r>
          </w:p>
        </w:tc>
        <w:tc>
          <w:tcPr>
            <w:tcW w:w="3118" w:type="dxa"/>
          </w:tcPr>
          <w:p w:rsidR="00E95D0F" w:rsidRPr="00E95D0F" w:rsidRDefault="00E95D0F"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t>Орган исполнительной власти</w:t>
            </w:r>
            <w:r>
              <w:rPr>
                <w:rFonts w:ascii="Times New Roman" w:hAnsi="Times New Roman" w:cs="Times New Roman"/>
                <w:sz w:val="24"/>
                <w:szCs w:val="24"/>
              </w:rPr>
              <w:t>, уполномоченный на ведение набора</w:t>
            </w:r>
            <w:r w:rsidRPr="00E95D0F">
              <w:rPr>
                <w:rFonts w:ascii="Times New Roman" w:hAnsi="Times New Roman" w:cs="Times New Roman"/>
                <w:sz w:val="24"/>
                <w:szCs w:val="24"/>
              </w:rPr>
              <w:t xml:space="preserve"> открытых данных</w:t>
            </w:r>
          </w:p>
        </w:tc>
      </w:tr>
      <w:tr w:rsidR="00E95D0F" w:rsidRPr="00E95D0F" w:rsidTr="00E95D0F">
        <w:tc>
          <w:tcPr>
            <w:tcW w:w="510" w:type="dxa"/>
          </w:tcPr>
          <w:p w:rsidR="00E95D0F" w:rsidRPr="00E95D0F" w:rsidRDefault="00E95D0F"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t>1</w:t>
            </w:r>
          </w:p>
        </w:tc>
        <w:tc>
          <w:tcPr>
            <w:tcW w:w="6640" w:type="dxa"/>
          </w:tcPr>
          <w:p w:rsidR="00E95D0F" w:rsidRPr="00E95D0F" w:rsidRDefault="00E95D0F"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t>2</w:t>
            </w:r>
          </w:p>
        </w:tc>
        <w:tc>
          <w:tcPr>
            <w:tcW w:w="3118" w:type="dxa"/>
          </w:tcPr>
          <w:p w:rsidR="00E95D0F" w:rsidRPr="00E95D0F" w:rsidRDefault="00E95D0F"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t>3</w:t>
            </w:r>
          </w:p>
        </w:tc>
      </w:tr>
      <w:tr w:rsidR="00E95D0F" w:rsidRPr="00E95D0F" w:rsidTr="00E95D0F">
        <w:tc>
          <w:tcPr>
            <w:tcW w:w="510" w:type="dxa"/>
          </w:tcPr>
          <w:p w:rsidR="00E95D0F" w:rsidRPr="00E95D0F" w:rsidRDefault="00E95D0F"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t>1</w:t>
            </w:r>
          </w:p>
        </w:tc>
        <w:tc>
          <w:tcPr>
            <w:tcW w:w="6640" w:type="dxa"/>
          </w:tcPr>
          <w:p w:rsidR="00E95D0F" w:rsidRPr="00E95D0F" w:rsidRDefault="00E95D0F"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 xml:space="preserve">Наименование </w:t>
            </w:r>
            <w:proofErr w:type="gramStart"/>
            <w:r w:rsidRPr="00E95D0F">
              <w:rPr>
                <w:rFonts w:ascii="Times New Roman" w:hAnsi="Times New Roman" w:cs="Times New Roman"/>
                <w:sz w:val="24"/>
                <w:szCs w:val="24"/>
              </w:rPr>
              <w:t>органов записи актов гражданского состояния</w:t>
            </w:r>
            <w:r w:rsidR="00853E09">
              <w:rPr>
                <w:rFonts w:ascii="Times New Roman" w:hAnsi="Times New Roman" w:cs="Times New Roman"/>
                <w:sz w:val="24"/>
                <w:szCs w:val="24"/>
              </w:rPr>
              <w:t xml:space="preserve"> Ленинградской области</w:t>
            </w:r>
            <w:proofErr w:type="gramEnd"/>
            <w:r w:rsidR="00853E09">
              <w:rPr>
                <w:rFonts w:ascii="Times New Roman" w:hAnsi="Times New Roman" w:cs="Times New Roman"/>
                <w:sz w:val="24"/>
                <w:szCs w:val="24"/>
              </w:rPr>
              <w:t xml:space="preserve"> </w:t>
            </w:r>
          </w:p>
        </w:tc>
        <w:tc>
          <w:tcPr>
            <w:tcW w:w="3118" w:type="dxa"/>
          </w:tcPr>
          <w:p w:rsidR="00E95D0F" w:rsidRPr="00E95D0F" w:rsidRDefault="00E95D0F"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Управление записи актов гражданского состояния Ленинградской области</w:t>
            </w:r>
          </w:p>
        </w:tc>
      </w:tr>
      <w:tr w:rsidR="00043DD8" w:rsidRPr="00E95D0F" w:rsidTr="00043DD8">
        <w:trPr>
          <w:trHeight w:val="1194"/>
        </w:trPr>
        <w:tc>
          <w:tcPr>
            <w:tcW w:w="510" w:type="dxa"/>
          </w:tcPr>
          <w:p w:rsidR="00043DD8" w:rsidRPr="00E95D0F" w:rsidRDefault="00043DD8" w:rsidP="00E95D0F">
            <w:pPr>
              <w:pStyle w:val="ConsPlusNormal"/>
              <w:jc w:val="center"/>
              <w:rPr>
                <w:rFonts w:ascii="Times New Roman" w:hAnsi="Times New Roman" w:cs="Times New Roman"/>
                <w:sz w:val="24"/>
                <w:szCs w:val="24"/>
              </w:rPr>
            </w:pPr>
            <w:r w:rsidRPr="00E95D0F">
              <w:rPr>
                <w:rFonts w:ascii="Times New Roman" w:hAnsi="Times New Roman" w:cs="Times New Roman"/>
                <w:sz w:val="24"/>
                <w:szCs w:val="24"/>
              </w:rPr>
              <w:lastRenderedPageBreak/>
              <w:t>2</w:t>
            </w:r>
          </w:p>
        </w:tc>
        <w:tc>
          <w:tcPr>
            <w:tcW w:w="6640" w:type="dxa"/>
          </w:tcPr>
          <w:p w:rsidR="00043DD8" w:rsidRPr="00E95D0F" w:rsidRDefault="00043DD8"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Наименование органов исполнительной власти Ленинградской области, осуществляющих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tc>
        <w:tc>
          <w:tcPr>
            <w:tcW w:w="3118" w:type="dxa"/>
            <w:vMerge w:val="restart"/>
          </w:tcPr>
          <w:p w:rsidR="00043DD8" w:rsidRPr="00E95D0F" w:rsidRDefault="00043DD8"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Комитет по труду и занятости населения Ленинградской области</w:t>
            </w:r>
          </w:p>
        </w:tc>
      </w:tr>
      <w:tr w:rsidR="00043DD8" w:rsidRPr="00E95D0F" w:rsidTr="00E95D0F">
        <w:tc>
          <w:tcPr>
            <w:tcW w:w="510" w:type="dxa"/>
          </w:tcPr>
          <w:p w:rsidR="00043DD8" w:rsidRPr="00E95D0F" w:rsidRDefault="00382C98"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640" w:type="dxa"/>
          </w:tcPr>
          <w:p w:rsidR="00043DD8" w:rsidRPr="00E95D0F" w:rsidRDefault="00043DD8" w:rsidP="00E95D0F">
            <w:pPr>
              <w:pStyle w:val="ConsPlusNormal"/>
              <w:rPr>
                <w:rFonts w:ascii="Times New Roman" w:hAnsi="Times New Roman" w:cs="Times New Roman"/>
                <w:sz w:val="24"/>
                <w:szCs w:val="24"/>
              </w:rPr>
            </w:pPr>
            <w:r>
              <w:rPr>
                <w:rFonts w:ascii="Times New Roman" w:hAnsi="Times New Roman" w:cs="Times New Roman"/>
                <w:sz w:val="24"/>
                <w:szCs w:val="24"/>
              </w:rPr>
              <w:t>Перечень территориальных филиалов центра занятости населения</w:t>
            </w:r>
          </w:p>
        </w:tc>
        <w:tc>
          <w:tcPr>
            <w:tcW w:w="3118" w:type="dxa"/>
            <w:vMerge/>
          </w:tcPr>
          <w:p w:rsidR="00043DD8" w:rsidRPr="00E95D0F" w:rsidRDefault="00043DD8" w:rsidP="00E95D0F">
            <w:pPr>
              <w:pStyle w:val="ConsPlusNormal"/>
              <w:rPr>
                <w:rFonts w:ascii="Times New Roman" w:hAnsi="Times New Roman" w:cs="Times New Roman"/>
                <w:sz w:val="24"/>
                <w:szCs w:val="24"/>
              </w:rPr>
            </w:pPr>
          </w:p>
        </w:tc>
      </w:tr>
      <w:tr w:rsidR="00E95D0F" w:rsidRPr="00E95D0F" w:rsidTr="00E95D0F">
        <w:tc>
          <w:tcPr>
            <w:tcW w:w="510" w:type="dxa"/>
          </w:tcPr>
          <w:p w:rsidR="00E95D0F" w:rsidRPr="00E95D0F" w:rsidRDefault="00382C98"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640" w:type="dxa"/>
          </w:tcPr>
          <w:p w:rsidR="00E95D0F" w:rsidRPr="00E95D0F" w:rsidRDefault="00E95D0F"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 xml:space="preserve">Наименование органов исполнительной власти Ленинградской области, осуществляющих полномочия в области государственной экспертизы проектной документации, государственной экспертизы результатов инженерных изысканий и в области </w:t>
            </w:r>
            <w:proofErr w:type="gramStart"/>
            <w:r w:rsidRPr="00E95D0F">
              <w:rPr>
                <w:rFonts w:ascii="Times New Roman" w:hAnsi="Times New Roman" w:cs="Times New Roman"/>
                <w:sz w:val="24"/>
                <w:szCs w:val="24"/>
              </w:rPr>
              <w:t>контроля за</w:t>
            </w:r>
            <w:proofErr w:type="gramEnd"/>
            <w:r w:rsidRPr="00E95D0F">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tc>
        <w:tc>
          <w:tcPr>
            <w:tcW w:w="3118" w:type="dxa"/>
          </w:tcPr>
          <w:p w:rsidR="00E95D0F" w:rsidRPr="00E95D0F" w:rsidRDefault="00E95D0F"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Комитет по архитектуре и градостроительству Ленинградской области,</w:t>
            </w:r>
          </w:p>
          <w:p w:rsidR="00E95D0F" w:rsidRPr="00E95D0F" w:rsidRDefault="00E95D0F"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Комитет государственного строительного надзора и государственной экспертизы Ленинградской области</w:t>
            </w:r>
          </w:p>
        </w:tc>
      </w:tr>
      <w:tr w:rsidR="00E95D0F" w:rsidRPr="00E95D0F" w:rsidTr="00E95D0F">
        <w:tc>
          <w:tcPr>
            <w:tcW w:w="510" w:type="dxa"/>
          </w:tcPr>
          <w:p w:rsidR="00E95D0F" w:rsidRPr="00E95D0F" w:rsidRDefault="00382C98"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640" w:type="dxa"/>
          </w:tcPr>
          <w:p w:rsidR="00E95D0F" w:rsidRPr="00E95D0F" w:rsidRDefault="00E95D0F"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Наименование органов исполнительной власти Ленинградской области, осуществляющих полномочия в области экологической экспертизы</w:t>
            </w:r>
          </w:p>
        </w:tc>
        <w:tc>
          <w:tcPr>
            <w:tcW w:w="3118" w:type="dxa"/>
          </w:tcPr>
          <w:p w:rsidR="00E95D0F" w:rsidRPr="00E95D0F" w:rsidRDefault="00E95D0F"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Комитет государственного экологического надзора Ленинградской области</w:t>
            </w:r>
          </w:p>
        </w:tc>
      </w:tr>
      <w:tr w:rsidR="006D530A" w:rsidRPr="00E95D0F" w:rsidTr="00E95D0F">
        <w:tc>
          <w:tcPr>
            <w:tcW w:w="510" w:type="dxa"/>
          </w:tcPr>
          <w:p w:rsidR="006D530A" w:rsidRPr="00E95D0F"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640" w:type="dxa"/>
          </w:tcPr>
          <w:p w:rsidR="006D530A" w:rsidRPr="00E95D0F" w:rsidRDefault="006D530A"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План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области</w:t>
            </w:r>
          </w:p>
        </w:tc>
        <w:tc>
          <w:tcPr>
            <w:tcW w:w="3118" w:type="dxa"/>
            <w:vMerge w:val="restart"/>
          </w:tcPr>
          <w:p w:rsidR="006D530A" w:rsidRPr="00E95D0F" w:rsidRDefault="006D530A"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Комитет по природным ресурсам Ленинградской области</w:t>
            </w:r>
          </w:p>
        </w:tc>
      </w:tr>
      <w:tr w:rsidR="006D530A" w:rsidRPr="00E95D0F" w:rsidTr="00E95D0F">
        <w:tc>
          <w:tcPr>
            <w:tcW w:w="510" w:type="dxa"/>
          </w:tcPr>
          <w:p w:rsidR="006D530A" w:rsidRPr="00E95D0F"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640" w:type="dxa"/>
          </w:tcPr>
          <w:p w:rsidR="006D530A" w:rsidRPr="00E95D0F" w:rsidRDefault="006D530A"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Информация о результатах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области</w:t>
            </w:r>
          </w:p>
        </w:tc>
        <w:tc>
          <w:tcPr>
            <w:tcW w:w="3118" w:type="dxa"/>
            <w:vMerge/>
          </w:tcPr>
          <w:p w:rsidR="006D530A" w:rsidRPr="00E95D0F" w:rsidRDefault="006D530A" w:rsidP="00E95D0F">
            <w:pPr>
              <w:pStyle w:val="ConsPlusNormal"/>
              <w:rPr>
                <w:rFonts w:ascii="Times New Roman" w:hAnsi="Times New Roman" w:cs="Times New Roman"/>
                <w:sz w:val="24"/>
                <w:szCs w:val="24"/>
              </w:rPr>
            </w:pPr>
          </w:p>
        </w:tc>
      </w:tr>
      <w:tr w:rsidR="006D530A" w:rsidRPr="00E95D0F" w:rsidTr="00E95D0F">
        <w:tc>
          <w:tcPr>
            <w:tcW w:w="510" w:type="dxa"/>
          </w:tcPr>
          <w:p w:rsidR="006D530A" w:rsidRPr="00E95D0F"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640" w:type="dxa"/>
          </w:tcPr>
          <w:p w:rsidR="006D530A" w:rsidRPr="00E95D0F" w:rsidRDefault="006D530A" w:rsidP="00DD69D6">
            <w:pPr>
              <w:pStyle w:val="ConsPlusNormal"/>
              <w:rPr>
                <w:rFonts w:ascii="Times New Roman" w:hAnsi="Times New Roman" w:cs="Times New Roman"/>
                <w:sz w:val="24"/>
                <w:szCs w:val="24"/>
              </w:rPr>
            </w:pPr>
            <w:r w:rsidRPr="00E95D0F">
              <w:rPr>
                <w:rFonts w:ascii="Times New Roman" w:hAnsi="Times New Roman" w:cs="Times New Roman"/>
                <w:sz w:val="24"/>
                <w:szCs w:val="24"/>
              </w:rPr>
              <w:t>Государственный лесной реестр</w:t>
            </w:r>
            <w:r>
              <w:rPr>
                <w:rFonts w:ascii="Times New Roman" w:hAnsi="Times New Roman" w:cs="Times New Roman"/>
                <w:sz w:val="24"/>
                <w:szCs w:val="24"/>
              </w:rPr>
              <w:t xml:space="preserve"> Ленинградской области</w:t>
            </w:r>
            <w:r w:rsidR="004A4DFE">
              <w:rPr>
                <w:rFonts w:ascii="Times New Roman" w:hAnsi="Times New Roman" w:cs="Times New Roman"/>
                <w:sz w:val="24"/>
                <w:szCs w:val="24"/>
              </w:rPr>
              <w:t>. Форма 1</w:t>
            </w:r>
          </w:p>
        </w:tc>
        <w:tc>
          <w:tcPr>
            <w:tcW w:w="3118" w:type="dxa"/>
            <w:vMerge/>
          </w:tcPr>
          <w:p w:rsidR="006D530A" w:rsidRPr="00E95D0F" w:rsidRDefault="006D530A" w:rsidP="00E95D0F">
            <w:pPr>
              <w:rPr>
                <w:rFonts w:ascii="Times New Roman" w:hAnsi="Times New Roman" w:cs="Times New Roman"/>
                <w:sz w:val="24"/>
                <w:szCs w:val="24"/>
              </w:rPr>
            </w:pPr>
          </w:p>
        </w:tc>
      </w:tr>
      <w:tr w:rsidR="006D530A" w:rsidRPr="00E95D0F" w:rsidTr="00E95D0F">
        <w:tc>
          <w:tcPr>
            <w:tcW w:w="510" w:type="dxa"/>
          </w:tcPr>
          <w:p w:rsidR="006D530A"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6640" w:type="dxa"/>
          </w:tcPr>
          <w:p w:rsidR="006D530A" w:rsidRPr="00E95D0F" w:rsidRDefault="006D530A" w:rsidP="00DD69D6">
            <w:pPr>
              <w:pStyle w:val="ConsPlusNormal"/>
              <w:rPr>
                <w:rFonts w:ascii="Times New Roman" w:hAnsi="Times New Roman" w:cs="Times New Roman"/>
                <w:sz w:val="24"/>
                <w:szCs w:val="24"/>
              </w:rPr>
            </w:pPr>
            <w:r w:rsidRPr="00E95D0F">
              <w:rPr>
                <w:rFonts w:ascii="Times New Roman" w:hAnsi="Times New Roman" w:cs="Times New Roman"/>
                <w:sz w:val="24"/>
                <w:szCs w:val="24"/>
              </w:rPr>
              <w:t>Государственный лесной реестр</w:t>
            </w:r>
            <w:r>
              <w:rPr>
                <w:rFonts w:ascii="Times New Roman" w:hAnsi="Times New Roman" w:cs="Times New Roman"/>
                <w:sz w:val="24"/>
                <w:szCs w:val="24"/>
              </w:rPr>
              <w:t xml:space="preserve"> Ленинградской области</w:t>
            </w:r>
            <w:r w:rsidR="004A4DFE">
              <w:rPr>
                <w:rFonts w:ascii="Times New Roman" w:hAnsi="Times New Roman" w:cs="Times New Roman"/>
                <w:sz w:val="24"/>
                <w:szCs w:val="24"/>
              </w:rPr>
              <w:t>. Форма 2</w:t>
            </w:r>
          </w:p>
        </w:tc>
        <w:tc>
          <w:tcPr>
            <w:tcW w:w="3118" w:type="dxa"/>
            <w:vMerge/>
          </w:tcPr>
          <w:p w:rsidR="006D530A" w:rsidRPr="00E95D0F" w:rsidRDefault="006D530A" w:rsidP="00E95D0F">
            <w:pPr>
              <w:rPr>
                <w:rFonts w:ascii="Times New Roman" w:hAnsi="Times New Roman" w:cs="Times New Roman"/>
                <w:sz w:val="24"/>
                <w:szCs w:val="24"/>
              </w:rPr>
            </w:pPr>
          </w:p>
        </w:tc>
      </w:tr>
      <w:tr w:rsidR="006D530A" w:rsidRPr="00E95D0F" w:rsidTr="00E95D0F">
        <w:tc>
          <w:tcPr>
            <w:tcW w:w="510" w:type="dxa"/>
          </w:tcPr>
          <w:p w:rsidR="006D530A"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640" w:type="dxa"/>
          </w:tcPr>
          <w:p w:rsidR="006D530A" w:rsidRPr="00E95D0F" w:rsidRDefault="006D530A" w:rsidP="00CD6443">
            <w:pPr>
              <w:pStyle w:val="ConsPlusNormal"/>
              <w:rPr>
                <w:rFonts w:ascii="Times New Roman" w:hAnsi="Times New Roman" w:cs="Times New Roman"/>
                <w:sz w:val="24"/>
                <w:szCs w:val="24"/>
              </w:rPr>
            </w:pPr>
            <w:r w:rsidRPr="00E95D0F">
              <w:rPr>
                <w:rFonts w:ascii="Times New Roman" w:hAnsi="Times New Roman" w:cs="Times New Roman"/>
                <w:sz w:val="24"/>
                <w:szCs w:val="24"/>
              </w:rPr>
              <w:t>Государственный лесной реестр</w:t>
            </w:r>
            <w:r>
              <w:rPr>
                <w:rFonts w:ascii="Times New Roman" w:hAnsi="Times New Roman" w:cs="Times New Roman"/>
                <w:sz w:val="24"/>
                <w:szCs w:val="24"/>
              </w:rPr>
              <w:t xml:space="preserve"> Ленинградской области</w:t>
            </w:r>
            <w:r w:rsidR="004A4DFE">
              <w:rPr>
                <w:rFonts w:ascii="Times New Roman" w:hAnsi="Times New Roman" w:cs="Times New Roman"/>
                <w:sz w:val="24"/>
                <w:szCs w:val="24"/>
              </w:rPr>
              <w:t>. Форма 3</w:t>
            </w:r>
          </w:p>
        </w:tc>
        <w:tc>
          <w:tcPr>
            <w:tcW w:w="3118" w:type="dxa"/>
            <w:vMerge/>
          </w:tcPr>
          <w:p w:rsidR="006D530A" w:rsidRPr="00E95D0F" w:rsidRDefault="006D530A" w:rsidP="00E95D0F">
            <w:pPr>
              <w:rPr>
                <w:rFonts w:ascii="Times New Roman" w:hAnsi="Times New Roman" w:cs="Times New Roman"/>
                <w:sz w:val="24"/>
                <w:szCs w:val="24"/>
              </w:rPr>
            </w:pPr>
          </w:p>
        </w:tc>
      </w:tr>
      <w:tr w:rsidR="006D530A" w:rsidRPr="00E95D0F" w:rsidTr="00E95D0F">
        <w:tc>
          <w:tcPr>
            <w:tcW w:w="510" w:type="dxa"/>
          </w:tcPr>
          <w:p w:rsidR="006D530A"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640" w:type="dxa"/>
          </w:tcPr>
          <w:p w:rsidR="006D530A" w:rsidRPr="00E95D0F" w:rsidRDefault="006D530A" w:rsidP="00CD6443">
            <w:pPr>
              <w:pStyle w:val="ConsPlusNormal"/>
              <w:rPr>
                <w:rFonts w:ascii="Times New Roman" w:hAnsi="Times New Roman" w:cs="Times New Roman"/>
                <w:sz w:val="24"/>
                <w:szCs w:val="24"/>
              </w:rPr>
            </w:pPr>
            <w:r>
              <w:rPr>
                <w:rFonts w:ascii="Times New Roman" w:hAnsi="Times New Roman" w:cs="Times New Roman"/>
                <w:sz w:val="24"/>
                <w:szCs w:val="24"/>
              </w:rPr>
              <w:t>Сведения о гибели лесных насаждений</w:t>
            </w:r>
          </w:p>
        </w:tc>
        <w:tc>
          <w:tcPr>
            <w:tcW w:w="3118" w:type="dxa"/>
            <w:vMerge/>
          </w:tcPr>
          <w:p w:rsidR="006D530A" w:rsidRPr="00E95D0F" w:rsidRDefault="006D530A" w:rsidP="00E95D0F">
            <w:pPr>
              <w:rPr>
                <w:rFonts w:ascii="Times New Roman" w:hAnsi="Times New Roman" w:cs="Times New Roman"/>
                <w:sz w:val="24"/>
                <w:szCs w:val="24"/>
              </w:rPr>
            </w:pPr>
          </w:p>
        </w:tc>
      </w:tr>
      <w:tr w:rsidR="006D530A" w:rsidRPr="00E95D0F" w:rsidTr="00E95D0F">
        <w:tc>
          <w:tcPr>
            <w:tcW w:w="510" w:type="dxa"/>
          </w:tcPr>
          <w:p w:rsidR="006D530A"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640" w:type="dxa"/>
          </w:tcPr>
          <w:p w:rsidR="006D530A" w:rsidRDefault="006D530A" w:rsidP="00DD69D6">
            <w:pPr>
              <w:pStyle w:val="ConsPlusNormal"/>
              <w:rPr>
                <w:rFonts w:ascii="Times New Roman" w:hAnsi="Times New Roman" w:cs="Times New Roman"/>
                <w:sz w:val="24"/>
                <w:szCs w:val="24"/>
              </w:rPr>
            </w:pPr>
            <w:r>
              <w:rPr>
                <w:rFonts w:ascii="Times New Roman" w:hAnsi="Times New Roman" w:cs="Times New Roman"/>
                <w:sz w:val="24"/>
                <w:szCs w:val="24"/>
              </w:rPr>
              <w:t xml:space="preserve">Данные мониторинга пожарной опасности в лесах  </w:t>
            </w:r>
          </w:p>
        </w:tc>
        <w:tc>
          <w:tcPr>
            <w:tcW w:w="3118" w:type="dxa"/>
            <w:vMerge/>
          </w:tcPr>
          <w:p w:rsidR="006D530A" w:rsidRPr="00E95D0F" w:rsidRDefault="006D530A" w:rsidP="00E95D0F">
            <w:pPr>
              <w:rPr>
                <w:rFonts w:ascii="Times New Roman" w:hAnsi="Times New Roman" w:cs="Times New Roman"/>
                <w:sz w:val="24"/>
                <w:szCs w:val="24"/>
              </w:rPr>
            </w:pPr>
          </w:p>
        </w:tc>
      </w:tr>
      <w:tr w:rsidR="006D530A" w:rsidRPr="00E95D0F" w:rsidTr="00E95D0F">
        <w:tc>
          <w:tcPr>
            <w:tcW w:w="510" w:type="dxa"/>
          </w:tcPr>
          <w:p w:rsidR="006D530A" w:rsidRDefault="006D530A"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640" w:type="dxa"/>
          </w:tcPr>
          <w:p w:rsidR="006D530A" w:rsidRPr="00975354" w:rsidRDefault="006D530A" w:rsidP="00DD69D6">
            <w:pPr>
              <w:pStyle w:val="ConsPlusNormal"/>
              <w:rPr>
                <w:rFonts w:ascii="Times New Roman" w:hAnsi="Times New Roman" w:cs="Times New Roman"/>
                <w:sz w:val="24"/>
                <w:szCs w:val="24"/>
              </w:rPr>
            </w:pPr>
            <w:r w:rsidRPr="00975354">
              <w:rPr>
                <w:rFonts w:ascii="Times New Roman" w:hAnsi="Times New Roman" w:cs="Times New Roman"/>
                <w:sz w:val="24"/>
                <w:szCs w:val="24"/>
              </w:rPr>
              <w:t xml:space="preserve">Информация о договорах на лесные участки (аренда, постоянное (бессрочное) пользование, безвозмездное пользование) </w:t>
            </w:r>
          </w:p>
        </w:tc>
        <w:tc>
          <w:tcPr>
            <w:tcW w:w="3118" w:type="dxa"/>
            <w:vMerge/>
          </w:tcPr>
          <w:p w:rsidR="006D530A" w:rsidRPr="00E95D0F" w:rsidRDefault="006D530A" w:rsidP="00E95D0F">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Результаты лесопатологических обследований</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 xml:space="preserve">Сведения о федеральном </w:t>
            </w:r>
            <w:r>
              <w:rPr>
                <w:rFonts w:ascii="Times New Roman" w:hAnsi="Times New Roman" w:cs="Times New Roman"/>
                <w:color w:val="000000"/>
                <w:sz w:val="24"/>
                <w:szCs w:val="24"/>
                <w:shd w:val="clear" w:color="auto" w:fill="FFFFFF"/>
              </w:rPr>
              <w:t>государственном лесном надзоре «</w:t>
            </w:r>
            <w:r w:rsidRPr="00975354">
              <w:rPr>
                <w:rFonts w:ascii="Times New Roman" w:hAnsi="Times New Roman" w:cs="Times New Roman"/>
                <w:color w:val="000000"/>
                <w:sz w:val="24"/>
                <w:szCs w:val="24"/>
                <w:shd w:val="clear" w:color="auto" w:fill="FFFFFF"/>
              </w:rPr>
              <w:t>лесной охране</w:t>
            </w:r>
            <w:r>
              <w:rPr>
                <w:rFonts w:ascii="Times New Roman" w:hAnsi="Times New Roman" w:cs="Times New Roman"/>
                <w:color w:val="000000"/>
                <w:sz w:val="24"/>
                <w:szCs w:val="24"/>
                <w:shd w:val="clear" w:color="auto" w:fill="FFFFFF"/>
              </w:rPr>
              <w:t>»</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 xml:space="preserve">Реестр </w:t>
            </w:r>
            <w:proofErr w:type="spellStart"/>
            <w:r w:rsidRPr="00975354">
              <w:rPr>
                <w:rFonts w:ascii="Times New Roman" w:hAnsi="Times New Roman" w:cs="Times New Roman"/>
                <w:color w:val="000000"/>
                <w:sz w:val="24"/>
                <w:szCs w:val="24"/>
                <w:shd w:val="clear" w:color="auto" w:fill="FFFFFF"/>
              </w:rPr>
              <w:t>лесопользователей</w:t>
            </w:r>
            <w:proofErr w:type="spellEnd"/>
            <w:r w:rsidRPr="00975354">
              <w:rPr>
                <w:rFonts w:ascii="Times New Roman" w:hAnsi="Times New Roman" w:cs="Times New Roman"/>
                <w:color w:val="000000"/>
                <w:sz w:val="24"/>
                <w:szCs w:val="24"/>
                <w:shd w:val="clear" w:color="auto" w:fill="FFFFFF"/>
              </w:rPr>
              <w:t>-должников по плате за использование лесов в федеральный бюджет</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Сведения об объемах финансового обеспечения и достижения значений показателей (индикаторов) государственной программы субъекта Российской Федерации</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Сведения о приоритетных инвестиционных проектах в области освоения лесов</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 xml:space="preserve">Сводная информация использования лесных участков, предоставленных в пользование на территории субъекта Российской Федерации </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Сведения о планируемом предоставлении лесных участков для использования</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Информация о воспроизводстве лесов</w:t>
            </w:r>
          </w:p>
        </w:tc>
        <w:tc>
          <w:tcPr>
            <w:tcW w:w="3118" w:type="dxa"/>
            <w:vMerge/>
          </w:tcPr>
          <w:p w:rsidR="006D530A" w:rsidRPr="00E95D0F" w:rsidRDefault="006D530A" w:rsidP="00CC4934">
            <w:pPr>
              <w:rPr>
                <w:rFonts w:ascii="Times New Roman" w:hAnsi="Times New Roman" w:cs="Times New Roman"/>
                <w:sz w:val="24"/>
                <w:szCs w:val="24"/>
              </w:rPr>
            </w:pPr>
          </w:p>
        </w:tc>
      </w:tr>
      <w:tr w:rsidR="006D530A" w:rsidRPr="00E95D0F" w:rsidTr="00E95D0F">
        <w:tc>
          <w:tcPr>
            <w:tcW w:w="510" w:type="dxa"/>
          </w:tcPr>
          <w:p w:rsidR="006D530A" w:rsidRDefault="006D530A" w:rsidP="00CC4934">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6640" w:type="dxa"/>
          </w:tcPr>
          <w:p w:rsidR="006D530A" w:rsidRPr="00975354" w:rsidRDefault="006D530A" w:rsidP="00CC4934">
            <w:pPr>
              <w:pStyle w:val="ConsPlusNormal"/>
              <w:rPr>
                <w:rFonts w:ascii="Times New Roman" w:hAnsi="Times New Roman" w:cs="Times New Roman"/>
                <w:sz w:val="24"/>
                <w:szCs w:val="24"/>
              </w:rPr>
            </w:pPr>
            <w:r w:rsidRPr="00975354">
              <w:rPr>
                <w:rFonts w:ascii="Times New Roman" w:hAnsi="Times New Roman" w:cs="Times New Roman"/>
                <w:color w:val="000000"/>
                <w:sz w:val="24"/>
                <w:szCs w:val="24"/>
                <w:shd w:val="clear" w:color="auto" w:fill="FFFFFF"/>
              </w:rPr>
              <w:t>Информация о выращивании посадочного материала и заготовке семян</w:t>
            </w:r>
          </w:p>
        </w:tc>
        <w:tc>
          <w:tcPr>
            <w:tcW w:w="3118" w:type="dxa"/>
            <w:vMerge/>
          </w:tcPr>
          <w:p w:rsidR="006D530A" w:rsidRPr="00E95D0F" w:rsidRDefault="006D530A" w:rsidP="00CC4934">
            <w:pPr>
              <w:rPr>
                <w:rFonts w:ascii="Times New Roman" w:hAnsi="Times New Roman" w:cs="Times New Roman"/>
                <w:sz w:val="24"/>
                <w:szCs w:val="24"/>
              </w:rPr>
            </w:pPr>
          </w:p>
        </w:tc>
      </w:tr>
      <w:tr w:rsidR="005255ED" w:rsidRPr="00E95D0F" w:rsidTr="00E95D0F">
        <w:tc>
          <w:tcPr>
            <w:tcW w:w="510" w:type="dxa"/>
          </w:tcPr>
          <w:p w:rsidR="005255ED" w:rsidRPr="00E95D0F"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6640" w:type="dxa"/>
          </w:tcPr>
          <w:p w:rsidR="005255ED" w:rsidRPr="00E95D0F" w:rsidRDefault="005255ED"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Наименование органов исполнительной власти Ленинградской области, осуществляющих полномочия в области охраны и использования объектов животного мира</w:t>
            </w:r>
          </w:p>
        </w:tc>
        <w:tc>
          <w:tcPr>
            <w:tcW w:w="3118" w:type="dxa"/>
            <w:vMerge w:val="restart"/>
          </w:tcPr>
          <w:p w:rsidR="005255ED" w:rsidRPr="00E95D0F" w:rsidRDefault="005255ED"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Комитет по охране, контролю и регулированию использования объектов животного мира Ленинградской области</w:t>
            </w:r>
          </w:p>
        </w:tc>
      </w:tr>
      <w:tr w:rsidR="005255ED" w:rsidRPr="00E95D0F" w:rsidTr="00E95D0F">
        <w:tc>
          <w:tcPr>
            <w:tcW w:w="510" w:type="dxa"/>
          </w:tcPr>
          <w:p w:rsidR="005255ED" w:rsidRPr="00E95D0F"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6640" w:type="dxa"/>
          </w:tcPr>
          <w:p w:rsidR="005255ED" w:rsidRPr="00E95D0F" w:rsidRDefault="005255ED" w:rsidP="00DE609C">
            <w:pPr>
              <w:pStyle w:val="ConsPlusNormal"/>
              <w:rPr>
                <w:rFonts w:ascii="Times New Roman" w:hAnsi="Times New Roman" w:cs="Times New Roman"/>
                <w:sz w:val="24"/>
                <w:szCs w:val="24"/>
              </w:rPr>
            </w:pPr>
            <w:r w:rsidRPr="00E95D0F">
              <w:rPr>
                <w:rFonts w:ascii="Times New Roman" w:hAnsi="Times New Roman" w:cs="Times New Roman"/>
                <w:sz w:val="24"/>
                <w:szCs w:val="24"/>
              </w:rPr>
              <w:t xml:space="preserve">Государственный </w:t>
            </w:r>
            <w:proofErr w:type="spellStart"/>
            <w:r w:rsidRPr="00E95D0F">
              <w:rPr>
                <w:rFonts w:ascii="Times New Roman" w:hAnsi="Times New Roman" w:cs="Times New Roman"/>
                <w:sz w:val="24"/>
                <w:szCs w:val="24"/>
              </w:rPr>
              <w:t>охотхозяйственный</w:t>
            </w:r>
            <w:proofErr w:type="spellEnd"/>
            <w:r w:rsidRPr="00E95D0F">
              <w:rPr>
                <w:rFonts w:ascii="Times New Roman" w:hAnsi="Times New Roman" w:cs="Times New Roman"/>
                <w:sz w:val="24"/>
                <w:szCs w:val="24"/>
              </w:rPr>
              <w:t xml:space="preserve"> реестр</w:t>
            </w:r>
            <w:r>
              <w:rPr>
                <w:rFonts w:ascii="Times New Roman" w:hAnsi="Times New Roman" w:cs="Times New Roman"/>
                <w:sz w:val="24"/>
                <w:szCs w:val="24"/>
              </w:rPr>
              <w:t xml:space="preserve"> (численность млекопитающих и птиц, отнесенных к охотничьим ресурсам)</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1.1 и 1.2</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1.3</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640" w:type="dxa"/>
          </w:tcPr>
          <w:p w:rsidR="005255ED" w:rsidRPr="00B7660E" w:rsidRDefault="005255ED" w:rsidP="00DE609C">
            <w:pPr>
              <w:pStyle w:val="ConsPlusNormal"/>
              <w:rPr>
                <w:rFonts w:ascii="Times New Roman" w:hAnsi="Times New Roman" w:cs="Times New Roman"/>
                <w:sz w:val="24"/>
                <w:szCs w:val="24"/>
              </w:rPr>
            </w:pPr>
            <w:r w:rsidRPr="00B7660E">
              <w:rPr>
                <w:rFonts w:ascii="Times New Roman" w:hAnsi="Times New Roman" w:cs="Times New Roman"/>
                <w:color w:val="000000"/>
                <w:sz w:val="24"/>
                <w:szCs w:val="24"/>
              </w:rPr>
              <w:t xml:space="preserve">Государственный </w:t>
            </w:r>
            <w:proofErr w:type="spellStart"/>
            <w:r w:rsidRPr="00B7660E">
              <w:rPr>
                <w:rFonts w:ascii="Times New Roman" w:hAnsi="Times New Roman" w:cs="Times New Roman"/>
                <w:color w:val="000000"/>
                <w:sz w:val="24"/>
                <w:szCs w:val="24"/>
              </w:rPr>
              <w:t>охотхозяйственный</w:t>
            </w:r>
            <w:proofErr w:type="spellEnd"/>
            <w:r w:rsidRPr="00B7660E">
              <w:rPr>
                <w:rFonts w:ascii="Times New Roman" w:hAnsi="Times New Roman" w:cs="Times New Roman"/>
                <w:color w:val="000000"/>
                <w:sz w:val="24"/>
                <w:szCs w:val="24"/>
              </w:rPr>
              <w:t xml:space="preserve"> реестр. Форма 1.4</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6640" w:type="dxa"/>
          </w:tcPr>
          <w:p w:rsidR="005255ED" w:rsidRPr="00B7660E" w:rsidRDefault="005255ED" w:rsidP="00DE609C">
            <w:pPr>
              <w:pStyle w:val="ConsPlusNormal"/>
              <w:rPr>
                <w:rFonts w:ascii="Times New Roman" w:hAnsi="Times New Roman" w:cs="Times New Roman"/>
                <w:sz w:val="24"/>
                <w:szCs w:val="24"/>
              </w:rPr>
            </w:pPr>
            <w:r w:rsidRPr="00B7660E">
              <w:rPr>
                <w:rFonts w:ascii="Times New Roman" w:hAnsi="Times New Roman" w:cs="Times New Roman"/>
                <w:color w:val="000000"/>
                <w:sz w:val="24"/>
                <w:szCs w:val="24"/>
              </w:rPr>
              <w:t xml:space="preserve">Государственный </w:t>
            </w:r>
            <w:proofErr w:type="spellStart"/>
            <w:r w:rsidRPr="00B7660E">
              <w:rPr>
                <w:rFonts w:ascii="Times New Roman" w:hAnsi="Times New Roman" w:cs="Times New Roman"/>
                <w:color w:val="000000"/>
                <w:sz w:val="24"/>
                <w:szCs w:val="24"/>
              </w:rPr>
              <w:t>охотхозяйственный</w:t>
            </w:r>
            <w:proofErr w:type="spellEnd"/>
            <w:r w:rsidRPr="00B7660E">
              <w:rPr>
                <w:rFonts w:ascii="Times New Roman" w:hAnsi="Times New Roman" w:cs="Times New Roman"/>
                <w:color w:val="000000"/>
                <w:sz w:val="24"/>
                <w:szCs w:val="24"/>
              </w:rPr>
              <w:t xml:space="preserve"> реестр. Форма 1.6</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color w:val="000000"/>
                <w:sz w:val="24"/>
                <w:szCs w:val="24"/>
              </w:rPr>
              <w:t xml:space="preserve">Государственный </w:t>
            </w:r>
            <w:proofErr w:type="spellStart"/>
            <w:r w:rsidRPr="00B7660E">
              <w:rPr>
                <w:rFonts w:ascii="Times New Roman" w:hAnsi="Times New Roman" w:cs="Times New Roman"/>
                <w:color w:val="000000"/>
                <w:sz w:val="24"/>
                <w:szCs w:val="24"/>
              </w:rPr>
              <w:t>охотхозяйственный</w:t>
            </w:r>
            <w:proofErr w:type="spellEnd"/>
            <w:r w:rsidRPr="00B7660E">
              <w:rPr>
                <w:rFonts w:ascii="Times New Roman" w:hAnsi="Times New Roman" w:cs="Times New Roman"/>
                <w:color w:val="000000"/>
                <w:sz w:val="24"/>
                <w:szCs w:val="24"/>
              </w:rPr>
              <w:t xml:space="preserve"> реестр. Форма 2.1</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color w:val="000000"/>
                <w:sz w:val="24"/>
                <w:szCs w:val="24"/>
              </w:rPr>
              <w:t xml:space="preserve">Государственный </w:t>
            </w:r>
            <w:proofErr w:type="spellStart"/>
            <w:r w:rsidRPr="00B7660E">
              <w:rPr>
                <w:rFonts w:ascii="Times New Roman" w:hAnsi="Times New Roman" w:cs="Times New Roman"/>
                <w:color w:val="000000"/>
                <w:sz w:val="24"/>
                <w:szCs w:val="24"/>
              </w:rPr>
              <w:t>охотхозяйственный</w:t>
            </w:r>
            <w:proofErr w:type="spellEnd"/>
            <w:r w:rsidRPr="00B7660E">
              <w:rPr>
                <w:rFonts w:ascii="Times New Roman" w:hAnsi="Times New Roman" w:cs="Times New Roman"/>
                <w:color w:val="000000"/>
                <w:sz w:val="24"/>
                <w:szCs w:val="24"/>
              </w:rPr>
              <w:t xml:space="preserve"> реестр. Форма 3.1</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color w:val="000000"/>
                <w:sz w:val="24"/>
                <w:szCs w:val="24"/>
              </w:rPr>
              <w:t xml:space="preserve">Государственный </w:t>
            </w:r>
            <w:proofErr w:type="spellStart"/>
            <w:r w:rsidRPr="00B7660E">
              <w:rPr>
                <w:rFonts w:ascii="Times New Roman" w:hAnsi="Times New Roman" w:cs="Times New Roman"/>
                <w:color w:val="000000"/>
                <w:sz w:val="24"/>
                <w:szCs w:val="24"/>
              </w:rPr>
              <w:t>охотхозяйственный</w:t>
            </w:r>
            <w:proofErr w:type="spellEnd"/>
            <w:r w:rsidRPr="00B7660E">
              <w:rPr>
                <w:rFonts w:ascii="Times New Roman" w:hAnsi="Times New Roman" w:cs="Times New Roman"/>
                <w:color w:val="000000"/>
                <w:sz w:val="24"/>
                <w:szCs w:val="24"/>
              </w:rPr>
              <w:t xml:space="preserve"> реестр. Форма 3.2</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color w:val="000000"/>
                <w:sz w:val="24"/>
                <w:szCs w:val="24"/>
              </w:rPr>
              <w:t xml:space="preserve">Государственный </w:t>
            </w:r>
            <w:proofErr w:type="spellStart"/>
            <w:r w:rsidRPr="00B7660E">
              <w:rPr>
                <w:rFonts w:ascii="Times New Roman" w:hAnsi="Times New Roman" w:cs="Times New Roman"/>
                <w:color w:val="000000"/>
                <w:sz w:val="24"/>
                <w:szCs w:val="24"/>
              </w:rPr>
              <w:t>охотхозяйственный</w:t>
            </w:r>
            <w:proofErr w:type="spellEnd"/>
            <w:r w:rsidRPr="00B7660E">
              <w:rPr>
                <w:rFonts w:ascii="Times New Roman" w:hAnsi="Times New Roman" w:cs="Times New Roman"/>
                <w:color w:val="000000"/>
                <w:sz w:val="24"/>
                <w:szCs w:val="24"/>
              </w:rPr>
              <w:t xml:space="preserve"> реестр. Форма 4.1</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color w:val="000000"/>
                <w:sz w:val="24"/>
                <w:szCs w:val="24"/>
              </w:rPr>
              <w:t xml:space="preserve">Государственный </w:t>
            </w:r>
            <w:proofErr w:type="spellStart"/>
            <w:r w:rsidRPr="00B7660E">
              <w:rPr>
                <w:rFonts w:ascii="Times New Roman" w:hAnsi="Times New Roman" w:cs="Times New Roman"/>
                <w:color w:val="000000"/>
                <w:sz w:val="24"/>
                <w:szCs w:val="24"/>
              </w:rPr>
              <w:t>охотхозяйственный</w:t>
            </w:r>
            <w:proofErr w:type="spellEnd"/>
            <w:r w:rsidRPr="00B7660E">
              <w:rPr>
                <w:rFonts w:ascii="Times New Roman" w:hAnsi="Times New Roman" w:cs="Times New Roman"/>
                <w:color w:val="000000"/>
                <w:sz w:val="24"/>
                <w:szCs w:val="24"/>
              </w:rPr>
              <w:t xml:space="preserve"> реестр. Форма 4.2</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6640" w:type="dxa"/>
          </w:tcPr>
          <w:p w:rsidR="005255ED" w:rsidRPr="00B7660E" w:rsidRDefault="005255ED" w:rsidP="000476CF">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4.3</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4.4</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4.5</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4.6</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5.1</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5.2</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5.3</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6.1</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7.1</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8.1</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8.2</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8.3</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8.4</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c>
          <w:tcPr>
            <w:tcW w:w="6640" w:type="dxa"/>
          </w:tcPr>
          <w:p w:rsidR="005255ED" w:rsidRPr="00B7660E" w:rsidRDefault="005255ED" w:rsidP="00B7660E">
            <w:pPr>
              <w:pStyle w:val="ConsPlusNormal"/>
              <w:rPr>
                <w:rFonts w:ascii="Times New Roman" w:hAnsi="Times New Roman" w:cs="Times New Roman"/>
                <w:sz w:val="24"/>
                <w:szCs w:val="24"/>
              </w:rPr>
            </w:pPr>
            <w:r w:rsidRPr="00B7660E">
              <w:rPr>
                <w:rFonts w:ascii="Times New Roman" w:hAnsi="Times New Roman" w:cs="Times New Roman"/>
                <w:sz w:val="24"/>
                <w:szCs w:val="24"/>
              </w:rPr>
              <w:t xml:space="preserve">Государственный </w:t>
            </w:r>
            <w:proofErr w:type="spellStart"/>
            <w:r w:rsidRPr="00B7660E">
              <w:rPr>
                <w:rFonts w:ascii="Times New Roman" w:hAnsi="Times New Roman" w:cs="Times New Roman"/>
                <w:sz w:val="24"/>
                <w:szCs w:val="24"/>
              </w:rPr>
              <w:t>охотхозяйственный</w:t>
            </w:r>
            <w:proofErr w:type="spellEnd"/>
            <w:r w:rsidRPr="00B7660E">
              <w:rPr>
                <w:rFonts w:ascii="Times New Roman" w:hAnsi="Times New Roman" w:cs="Times New Roman"/>
                <w:sz w:val="24"/>
                <w:szCs w:val="24"/>
              </w:rPr>
              <w:t xml:space="preserve"> реестр. Форма 8.5</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Pr="00E95D0F"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6640" w:type="dxa"/>
          </w:tcPr>
          <w:p w:rsidR="005255ED" w:rsidRPr="00E95D0F" w:rsidRDefault="005255ED"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Наименование органов исполнительной власти Ленинградской области, осуществляющих переданные полномочия Российской Федерации в области образования</w:t>
            </w:r>
          </w:p>
        </w:tc>
        <w:tc>
          <w:tcPr>
            <w:tcW w:w="3118" w:type="dxa"/>
            <w:vMerge w:val="restart"/>
          </w:tcPr>
          <w:p w:rsidR="005255ED" w:rsidRPr="00382C98" w:rsidRDefault="005255ED" w:rsidP="00E95D0F">
            <w:pPr>
              <w:pStyle w:val="ConsPlusNormal"/>
              <w:rPr>
                <w:rFonts w:ascii="Times New Roman" w:hAnsi="Times New Roman" w:cs="Times New Roman"/>
                <w:sz w:val="24"/>
                <w:szCs w:val="24"/>
              </w:rPr>
            </w:pPr>
            <w:r w:rsidRPr="00382C98">
              <w:rPr>
                <w:rFonts w:ascii="Times New Roman" w:hAnsi="Times New Roman" w:cs="Times New Roman"/>
                <w:sz w:val="24"/>
                <w:szCs w:val="24"/>
              </w:rPr>
              <w:t>Комитет общего и профессионального образования Ленинградской области</w:t>
            </w:r>
          </w:p>
        </w:tc>
      </w:tr>
      <w:tr w:rsidR="005255ED" w:rsidRPr="00E95D0F" w:rsidTr="00E95D0F">
        <w:tc>
          <w:tcPr>
            <w:tcW w:w="510" w:type="dxa"/>
          </w:tcPr>
          <w:p w:rsidR="005255ED" w:rsidRPr="00E95D0F"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c>
          <w:tcPr>
            <w:tcW w:w="6640" w:type="dxa"/>
          </w:tcPr>
          <w:p w:rsidR="005255ED" w:rsidRPr="00E95D0F" w:rsidRDefault="005255ED"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Реестр лицензий на образовательную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образования</w:t>
            </w:r>
          </w:p>
        </w:tc>
        <w:tc>
          <w:tcPr>
            <w:tcW w:w="3118" w:type="dxa"/>
            <w:vMerge/>
          </w:tcPr>
          <w:p w:rsidR="005255ED" w:rsidRPr="00E95D0F" w:rsidRDefault="005255ED" w:rsidP="00E95D0F">
            <w:pPr>
              <w:rPr>
                <w:rFonts w:ascii="Times New Roman" w:hAnsi="Times New Roman" w:cs="Times New Roman"/>
                <w:sz w:val="24"/>
                <w:szCs w:val="24"/>
              </w:rPr>
            </w:pPr>
          </w:p>
        </w:tc>
      </w:tr>
      <w:tr w:rsidR="005255ED" w:rsidRPr="00E95D0F" w:rsidTr="00E95D0F">
        <w:tc>
          <w:tcPr>
            <w:tcW w:w="510" w:type="dxa"/>
          </w:tcPr>
          <w:p w:rsidR="005255ED" w:rsidRPr="00E95D0F"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6640" w:type="dxa"/>
          </w:tcPr>
          <w:p w:rsidR="005255ED" w:rsidRPr="00E95D0F" w:rsidRDefault="005255ED"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Реестр аккредитованных образовательных учреждений, расположенных на территории Ленинградской области</w:t>
            </w:r>
          </w:p>
        </w:tc>
        <w:tc>
          <w:tcPr>
            <w:tcW w:w="3118" w:type="dxa"/>
            <w:vMerge/>
          </w:tcPr>
          <w:p w:rsidR="005255ED" w:rsidRPr="00E95D0F" w:rsidRDefault="005255ED" w:rsidP="00E95D0F">
            <w:pPr>
              <w:rPr>
                <w:rFonts w:ascii="Times New Roman" w:hAnsi="Times New Roman" w:cs="Times New Roman"/>
                <w:sz w:val="24"/>
                <w:szCs w:val="24"/>
              </w:rPr>
            </w:pPr>
          </w:p>
        </w:tc>
      </w:tr>
      <w:tr w:rsidR="007D10B9" w:rsidRPr="00E95D0F" w:rsidTr="00E95D0F">
        <w:tc>
          <w:tcPr>
            <w:tcW w:w="510" w:type="dxa"/>
          </w:tcPr>
          <w:p w:rsidR="007D10B9" w:rsidRPr="00E95D0F" w:rsidRDefault="007D10B9"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6640" w:type="dxa"/>
          </w:tcPr>
          <w:p w:rsidR="007D10B9" w:rsidRPr="00E95D0F" w:rsidRDefault="007D10B9" w:rsidP="007D10B9">
            <w:pPr>
              <w:pStyle w:val="ConsPlusNormal"/>
              <w:rPr>
                <w:rFonts w:ascii="Times New Roman" w:hAnsi="Times New Roman" w:cs="Times New Roman"/>
                <w:sz w:val="24"/>
                <w:szCs w:val="24"/>
              </w:rPr>
            </w:pPr>
            <w:r w:rsidRPr="00E95D0F">
              <w:rPr>
                <w:rFonts w:ascii="Times New Roman" w:hAnsi="Times New Roman" w:cs="Times New Roman"/>
                <w:sz w:val="24"/>
                <w:szCs w:val="24"/>
              </w:rPr>
              <w:t>Наименовани</w:t>
            </w:r>
            <w:r>
              <w:rPr>
                <w:rFonts w:ascii="Times New Roman" w:hAnsi="Times New Roman" w:cs="Times New Roman"/>
                <w:sz w:val="24"/>
                <w:szCs w:val="24"/>
              </w:rPr>
              <w:t>я</w:t>
            </w:r>
            <w:r w:rsidRPr="00E95D0F">
              <w:rPr>
                <w:rFonts w:ascii="Times New Roman" w:hAnsi="Times New Roman" w:cs="Times New Roman"/>
                <w:sz w:val="24"/>
                <w:szCs w:val="24"/>
              </w:rPr>
              <w:t xml:space="preserve"> органов исполнительной власти Ленинградской области, осуществляющих переданные полномочия Российской Федерации в области охраны здоровья граждан</w:t>
            </w:r>
          </w:p>
        </w:tc>
        <w:tc>
          <w:tcPr>
            <w:tcW w:w="3118" w:type="dxa"/>
            <w:vMerge w:val="restart"/>
          </w:tcPr>
          <w:p w:rsidR="007D10B9" w:rsidRPr="00E95D0F" w:rsidRDefault="007D10B9"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Комитет по здравоохранению Ленинградской области</w:t>
            </w:r>
          </w:p>
        </w:tc>
      </w:tr>
      <w:tr w:rsidR="007D10B9" w:rsidRPr="00E95D0F" w:rsidTr="00E95D0F">
        <w:tc>
          <w:tcPr>
            <w:tcW w:w="510" w:type="dxa"/>
          </w:tcPr>
          <w:p w:rsidR="007D10B9" w:rsidRPr="00E95D0F" w:rsidRDefault="007D10B9"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6640" w:type="dxa"/>
          </w:tcPr>
          <w:p w:rsidR="007D10B9" w:rsidRPr="00E95D0F" w:rsidRDefault="007D10B9"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Реестр лицензий на медицинскую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охраны здоровья граждан</w:t>
            </w:r>
          </w:p>
        </w:tc>
        <w:tc>
          <w:tcPr>
            <w:tcW w:w="3118" w:type="dxa"/>
            <w:vMerge/>
          </w:tcPr>
          <w:p w:rsidR="007D10B9" w:rsidRPr="00E95D0F" w:rsidRDefault="007D10B9" w:rsidP="00E95D0F">
            <w:pPr>
              <w:rPr>
                <w:rFonts w:ascii="Times New Roman" w:hAnsi="Times New Roman" w:cs="Times New Roman"/>
                <w:sz w:val="24"/>
                <w:szCs w:val="24"/>
              </w:rPr>
            </w:pPr>
          </w:p>
        </w:tc>
      </w:tr>
      <w:tr w:rsidR="007D10B9" w:rsidRPr="00E95D0F" w:rsidTr="00E95D0F">
        <w:tc>
          <w:tcPr>
            <w:tcW w:w="510" w:type="dxa"/>
          </w:tcPr>
          <w:p w:rsidR="007D10B9" w:rsidRPr="00E95D0F" w:rsidRDefault="007D10B9"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6640" w:type="dxa"/>
          </w:tcPr>
          <w:p w:rsidR="007D10B9" w:rsidRPr="00E95D0F" w:rsidRDefault="007D10B9" w:rsidP="00E95D0F">
            <w:pPr>
              <w:pStyle w:val="ConsPlusNormal"/>
              <w:rPr>
                <w:rFonts w:ascii="Times New Roman" w:hAnsi="Times New Roman" w:cs="Times New Roman"/>
                <w:sz w:val="24"/>
                <w:szCs w:val="24"/>
              </w:rPr>
            </w:pPr>
            <w:r w:rsidRPr="00E95D0F">
              <w:rPr>
                <w:rFonts w:ascii="Times New Roman" w:hAnsi="Times New Roman" w:cs="Times New Roman"/>
                <w:sz w:val="24"/>
                <w:szCs w:val="24"/>
              </w:rPr>
              <w:t>Реестр лицензий на фармацевтическую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охраны здоровья граждан</w:t>
            </w:r>
          </w:p>
        </w:tc>
        <w:tc>
          <w:tcPr>
            <w:tcW w:w="3118" w:type="dxa"/>
            <w:vMerge/>
          </w:tcPr>
          <w:p w:rsidR="007D10B9" w:rsidRPr="00E95D0F" w:rsidRDefault="007D10B9" w:rsidP="00E95D0F">
            <w:pPr>
              <w:pStyle w:val="ConsPlusNormal"/>
              <w:rPr>
                <w:rFonts w:ascii="Times New Roman" w:hAnsi="Times New Roman" w:cs="Times New Roman"/>
                <w:sz w:val="24"/>
                <w:szCs w:val="24"/>
              </w:rPr>
            </w:pPr>
          </w:p>
        </w:tc>
      </w:tr>
      <w:tr w:rsidR="005255ED" w:rsidRPr="00E95D0F" w:rsidTr="00E95D0F">
        <w:tc>
          <w:tcPr>
            <w:tcW w:w="510" w:type="dxa"/>
          </w:tcPr>
          <w:p w:rsidR="005255ED" w:rsidRPr="00E95D0F"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c>
          <w:tcPr>
            <w:tcW w:w="6640" w:type="dxa"/>
          </w:tcPr>
          <w:p w:rsidR="005255ED" w:rsidRPr="00F47542" w:rsidRDefault="005255ED" w:rsidP="00E95D0F">
            <w:pPr>
              <w:pStyle w:val="ConsPlusNormal"/>
              <w:rPr>
                <w:rFonts w:ascii="Times New Roman" w:hAnsi="Times New Roman" w:cs="Times New Roman"/>
                <w:sz w:val="24"/>
                <w:szCs w:val="24"/>
              </w:rPr>
            </w:pPr>
            <w:r w:rsidRPr="00F47542">
              <w:rPr>
                <w:rFonts w:ascii="Times New Roman" w:hAnsi="Times New Roman" w:cs="Times New Roman"/>
                <w:spacing w:val="2"/>
                <w:sz w:val="24"/>
                <w:szCs w:val="24"/>
              </w:rPr>
              <w:t xml:space="preserve">Сведения об </w:t>
            </w:r>
            <w:r>
              <w:rPr>
                <w:rFonts w:ascii="Times New Roman" w:hAnsi="Times New Roman" w:cs="Times New Roman"/>
                <w:spacing w:val="2"/>
                <w:sz w:val="24"/>
                <w:szCs w:val="24"/>
              </w:rPr>
              <w:t xml:space="preserve">административно-территориальном </w:t>
            </w:r>
            <w:r w:rsidRPr="00F47542">
              <w:rPr>
                <w:rFonts w:ascii="Times New Roman" w:hAnsi="Times New Roman" w:cs="Times New Roman"/>
                <w:spacing w:val="2"/>
                <w:sz w:val="24"/>
                <w:szCs w:val="24"/>
              </w:rPr>
              <w:t>делении Ленинградской области</w:t>
            </w:r>
          </w:p>
        </w:tc>
        <w:tc>
          <w:tcPr>
            <w:tcW w:w="3118" w:type="dxa"/>
          </w:tcPr>
          <w:p w:rsidR="005255ED" w:rsidRPr="00F47542" w:rsidRDefault="005255ED" w:rsidP="00E95D0F">
            <w:pPr>
              <w:pStyle w:val="ConsPlusNormal"/>
              <w:rPr>
                <w:rFonts w:ascii="Times New Roman" w:hAnsi="Times New Roman" w:cs="Times New Roman"/>
                <w:sz w:val="24"/>
                <w:szCs w:val="24"/>
              </w:rPr>
            </w:pPr>
            <w:r w:rsidRPr="00F47542">
              <w:rPr>
                <w:rFonts w:ascii="Times New Roman" w:hAnsi="Times New Roman" w:cs="Times New Roman"/>
                <w:spacing w:val="2"/>
                <w:sz w:val="24"/>
                <w:szCs w:val="24"/>
              </w:rPr>
              <w:t>Комитет по местному самоуправлению, межнациональным и межконфессиональным отношениям Ленинградской области</w:t>
            </w:r>
          </w:p>
        </w:tc>
      </w:tr>
      <w:tr w:rsidR="005255ED" w:rsidRPr="00E95D0F" w:rsidTr="00E95D0F">
        <w:tc>
          <w:tcPr>
            <w:tcW w:w="510" w:type="dxa"/>
          </w:tcPr>
          <w:p w:rsidR="005255ED"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6640" w:type="dxa"/>
          </w:tcPr>
          <w:p w:rsidR="005255ED" w:rsidRPr="00656EF7" w:rsidRDefault="005255ED" w:rsidP="00E95D0F">
            <w:pPr>
              <w:pStyle w:val="ConsPlusNormal"/>
              <w:rPr>
                <w:rFonts w:ascii="Times New Roman" w:hAnsi="Times New Roman" w:cs="Times New Roman"/>
                <w:spacing w:val="2"/>
                <w:sz w:val="24"/>
                <w:szCs w:val="24"/>
              </w:rPr>
            </w:pPr>
            <w:r w:rsidRPr="00656EF7">
              <w:rPr>
                <w:rFonts w:ascii="Times New Roman" w:hAnsi="Times New Roman" w:cs="Times New Roman"/>
                <w:sz w:val="24"/>
                <w:szCs w:val="24"/>
              </w:rPr>
              <w:t>Сведения об объектах недвижимости, находящихся в собственности Ленинградской области</w:t>
            </w:r>
          </w:p>
        </w:tc>
        <w:tc>
          <w:tcPr>
            <w:tcW w:w="3118" w:type="dxa"/>
            <w:vMerge w:val="restart"/>
          </w:tcPr>
          <w:p w:rsidR="005255ED" w:rsidRPr="00656EF7" w:rsidRDefault="005255ED" w:rsidP="00656EF7">
            <w:pPr>
              <w:pStyle w:val="ConsPlusNormal"/>
              <w:rPr>
                <w:rFonts w:ascii="Times New Roman" w:hAnsi="Times New Roman" w:cs="Times New Roman"/>
                <w:spacing w:val="2"/>
                <w:sz w:val="24"/>
                <w:szCs w:val="24"/>
              </w:rPr>
            </w:pPr>
            <w:r w:rsidRPr="00656EF7">
              <w:rPr>
                <w:rFonts w:ascii="Times New Roman" w:hAnsi="Times New Roman" w:cs="Times New Roman"/>
                <w:spacing w:val="2"/>
                <w:sz w:val="24"/>
                <w:szCs w:val="24"/>
              </w:rPr>
              <w:t>Ленинградский областной комитет по управлению государственным имуществом</w:t>
            </w:r>
          </w:p>
        </w:tc>
      </w:tr>
      <w:tr w:rsidR="005255ED" w:rsidRPr="00E95D0F" w:rsidTr="00E95D0F">
        <w:tc>
          <w:tcPr>
            <w:tcW w:w="510" w:type="dxa"/>
          </w:tcPr>
          <w:p w:rsidR="005255ED"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tc>
        <w:tc>
          <w:tcPr>
            <w:tcW w:w="6640" w:type="dxa"/>
          </w:tcPr>
          <w:p w:rsidR="005255ED" w:rsidRPr="00656EF7" w:rsidRDefault="005255ED" w:rsidP="00E95D0F">
            <w:pPr>
              <w:pStyle w:val="ConsPlusNormal"/>
              <w:rPr>
                <w:rFonts w:ascii="Times New Roman" w:hAnsi="Times New Roman" w:cs="Times New Roman"/>
                <w:sz w:val="24"/>
                <w:szCs w:val="24"/>
              </w:rPr>
            </w:pPr>
            <w:r w:rsidRPr="00656EF7">
              <w:rPr>
                <w:rFonts w:ascii="Times New Roman" w:hAnsi="Times New Roman" w:cs="Times New Roman"/>
                <w:sz w:val="24"/>
                <w:szCs w:val="24"/>
              </w:rPr>
              <w:t>Сведения о земельных участках, находящихся в собственности Ленинградской области</w:t>
            </w:r>
          </w:p>
        </w:tc>
        <w:tc>
          <w:tcPr>
            <w:tcW w:w="3118" w:type="dxa"/>
            <w:vMerge/>
          </w:tcPr>
          <w:p w:rsidR="005255ED" w:rsidRPr="00656EF7"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57</w:t>
            </w:r>
          </w:p>
        </w:tc>
        <w:tc>
          <w:tcPr>
            <w:tcW w:w="6640" w:type="dxa"/>
          </w:tcPr>
          <w:p w:rsidR="005255ED" w:rsidRPr="00656EF7"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источников открытых данных, размещенных органами исполнительной власти Ленинградской области </w:t>
            </w:r>
          </w:p>
        </w:tc>
        <w:tc>
          <w:tcPr>
            <w:tcW w:w="3118" w:type="dxa"/>
            <w:vMerge w:val="restart"/>
          </w:tcPr>
          <w:p w:rsidR="005255ED" w:rsidRPr="00656EF7" w:rsidRDefault="005255ED" w:rsidP="00656EF7">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 xml:space="preserve">Комитет по печати Ленинградской области </w:t>
            </w:r>
          </w:p>
        </w:tc>
      </w:tr>
      <w:tr w:rsidR="005255ED" w:rsidRPr="00E95D0F" w:rsidTr="00E95D0F">
        <w:tc>
          <w:tcPr>
            <w:tcW w:w="510" w:type="dxa"/>
          </w:tcPr>
          <w:p w:rsidR="005255ED"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Перечень некоммерческих организаций, получивших поддержку</w:t>
            </w:r>
          </w:p>
        </w:tc>
        <w:tc>
          <w:tcPr>
            <w:tcW w:w="3118" w:type="dxa"/>
            <w:vMerge/>
          </w:tcPr>
          <w:p w:rsidR="005255ED"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органов социальной защиты населения Ленинградской области </w:t>
            </w:r>
          </w:p>
        </w:tc>
        <w:tc>
          <w:tcPr>
            <w:tcW w:w="3118" w:type="dxa"/>
          </w:tcPr>
          <w:p w:rsidR="005255ED" w:rsidRDefault="005255ED" w:rsidP="00656EF7">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 xml:space="preserve">Комитет по социальной защите населения Ленинградской области </w:t>
            </w:r>
          </w:p>
        </w:tc>
      </w:tr>
      <w:tr w:rsidR="005255ED" w:rsidRPr="00E95D0F" w:rsidTr="00E95D0F">
        <w:tc>
          <w:tcPr>
            <w:tcW w:w="510" w:type="dxa"/>
          </w:tcPr>
          <w:p w:rsidR="005255ED"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 xml:space="preserve">Объекты дорожного сервиса, площадки отдыха водителей, стоянки (парковки) транспортных средств на автомобильных дорогах общего пользования регионального и муниципального значения Ленинградской области </w:t>
            </w:r>
          </w:p>
        </w:tc>
        <w:tc>
          <w:tcPr>
            <w:tcW w:w="3118" w:type="dxa"/>
            <w:vMerge w:val="restart"/>
          </w:tcPr>
          <w:p w:rsidR="005255ED" w:rsidRDefault="005255ED" w:rsidP="00656EF7">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 xml:space="preserve">Комитет по дорожному хозяйству Ленинградской области </w:t>
            </w:r>
          </w:p>
        </w:tc>
      </w:tr>
      <w:tr w:rsidR="005255ED" w:rsidRPr="00E95D0F" w:rsidTr="00E95D0F">
        <w:tc>
          <w:tcPr>
            <w:tcW w:w="510" w:type="dxa"/>
          </w:tcPr>
          <w:p w:rsidR="005255ED"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 xml:space="preserve">Сведения о местах нахождения остановочных пунктов общественного транспорта на автомобильных дорогах общего пользования регионального и муниципального значения Ленинградской области </w:t>
            </w:r>
          </w:p>
        </w:tc>
        <w:tc>
          <w:tcPr>
            <w:tcW w:w="3118" w:type="dxa"/>
            <w:vMerge/>
          </w:tcPr>
          <w:p w:rsidR="005255ED"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382C98">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Реестр выданных разрешений на ввод в эксплуатацию автомобильных дорог</w:t>
            </w:r>
          </w:p>
        </w:tc>
        <w:tc>
          <w:tcPr>
            <w:tcW w:w="3118" w:type="dxa"/>
            <w:vMerge/>
          </w:tcPr>
          <w:p w:rsidR="005255ED"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63</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 xml:space="preserve">Реестр выданных разрешений на строительство автомобильных дорог </w:t>
            </w:r>
          </w:p>
        </w:tc>
        <w:tc>
          <w:tcPr>
            <w:tcW w:w="3118" w:type="dxa"/>
            <w:vMerge/>
          </w:tcPr>
          <w:p w:rsidR="005255ED"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64</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Реестр выданных разрешений на строительство объектов капитального строительства</w:t>
            </w:r>
          </w:p>
        </w:tc>
        <w:tc>
          <w:tcPr>
            <w:tcW w:w="3118" w:type="dxa"/>
            <w:vMerge w:val="restart"/>
          </w:tcPr>
          <w:p w:rsidR="005255ED" w:rsidRDefault="005255ED" w:rsidP="00656EF7">
            <w:pPr>
              <w:pStyle w:val="ConsPlusNormal"/>
              <w:rPr>
                <w:rFonts w:ascii="Times New Roman" w:hAnsi="Times New Roman" w:cs="Times New Roman"/>
                <w:spacing w:val="2"/>
                <w:sz w:val="24"/>
                <w:szCs w:val="24"/>
              </w:rPr>
            </w:pPr>
            <w:r w:rsidRPr="00043DD8">
              <w:rPr>
                <w:rFonts w:ascii="Times New Roman" w:hAnsi="Times New Roman" w:cs="Times New Roman"/>
                <w:spacing w:val="2"/>
                <w:sz w:val="24"/>
                <w:szCs w:val="24"/>
              </w:rPr>
              <w:t>Комитет государственного строительного надзора и государственной экспертизы Ленинградской области</w:t>
            </w: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 xml:space="preserve">Реестр выданных разрешений на ввод в эксплуатацию объектов капитального строительства </w:t>
            </w:r>
          </w:p>
        </w:tc>
        <w:tc>
          <w:tcPr>
            <w:tcW w:w="3118" w:type="dxa"/>
            <w:vMerge/>
          </w:tcPr>
          <w:p w:rsidR="005255ED"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66</w:t>
            </w:r>
          </w:p>
        </w:tc>
        <w:tc>
          <w:tcPr>
            <w:tcW w:w="6640" w:type="dxa"/>
          </w:tcPr>
          <w:p w:rsidR="005255ED" w:rsidRDefault="005255ED" w:rsidP="00E95D0F">
            <w:pPr>
              <w:pStyle w:val="ConsPlusNormal"/>
              <w:rPr>
                <w:rFonts w:ascii="Times New Roman" w:hAnsi="Times New Roman" w:cs="Times New Roman"/>
                <w:sz w:val="24"/>
                <w:szCs w:val="24"/>
              </w:rPr>
            </w:pPr>
            <w:r>
              <w:rPr>
                <w:rFonts w:ascii="Times New Roman" w:hAnsi="Times New Roman" w:cs="Times New Roman"/>
                <w:sz w:val="24"/>
                <w:szCs w:val="24"/>
              </w:rPr>
              <w:t>Событийные мероприятия в сфере туризма</w:t>
            </w:r>
          </w:p>
        </w:tc>
        <w:tc>
          <w:tcPr>
            <w:tcW w:w="3118" w:type="dxa"/>
          </w:tcPr>
          <w:p w:rsidR="005255ED" w:rsidRDefault="005255ED" w:rsidP="00656EF7">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Комитет Ленинградской области по туризму</w:t>
            </w: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67</w:t>
            </w:r>
          </w:p>
        </w:tc>
        <w:tc>
          <w:tcPr>
            <w:tcW w:w="6640" w:type="dxa"/>
          </w:tcPr>
          <w:p w:rsidR="005255ED" w:rsidRDefault="005255ED" w:rsidP="00382C98">
            <w:pPr>
              <w:pStyle w:val="ConsPlusNormal"/>
              <w:rPr>
                <w:rFonts w:ascii="Times New Roman" w:hAnsi="Times New Roman" w:cs="Times New Roman"/>
                <w:sz w:val="24"/>
                <w:szCs w:val="24"/>
              </w:rPr>
            </w:pPr>
            <w:r>
              <w:rPr>
                <w:rFonts w:ascii="Times New Roman" w:hAnsi="Times New Roman" w:cs="Times New Roman"/>
                <w:sz w:val="24"/>
                <w:szCs w:val="24"/>
              </w:rPr>
              <w:t>С</w:t>
            </w:r>
            <w:r w:rsidRPr="00382C98">
              <w:rPr>
                <w:rFonts w:ascii="Times New Roman" w:hAnsi="Times New Roman" w:cs="Times New Roman"/>
                <w:sz w:val="24"/>
                <w:szCs w:val="24"/>
              </w:rPr>
              <w:t>ведения о перечнях организаций общественного питания, бытового обслуживания, торговых объектов и субъектов народных художественных промыслов</w:t>
            </w:r>
          </w:p>
        </w:tc>
        <w:tc>
          <w:tcPr>
            <w:tcW w:w="3118" w:type="dxa"/>
            <w:vMerge w:val="restart"/>
          </w:tcPr>
          <w:p w:rsidR="005255ED" w:rsidRDefault="005255ED" w:rsidP="00656EF7">
            <w:pPr>
              <w:pStyle w:val="ConsPlusNormal"/>
              <w:rPr>
                <w:rFonts w:ascii="Times New Roman" w:hAnsi="Times New Roman" w:cs="Times New Roman"/>
                <w:spacing w:val="2"/>
                <w:sz w:val="24"/>
                <w:szCs w:val="24"/>
              </w:rPr>
            </w:pPr>
            <w:r w:rsidRPr="00382C98">
              <w:rPr>
                <w:rFonts w:ascii="Times New Roman" w:hAnsi="Times New Roman" w:cs="Times New Roman"/>
                <w:spacing w:val="2"/>
                <w:sz w:val="24"/>
                <w:szCs w:val="24"/>
              </w:rPr>
              <w:t>Комитет по развитию малого, среднего бизнеса и потребительского рынка Ленинградской области</w:t>
            </w: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68</w:t>
            </w:r>
          </w:p>
        </w:tc>
        <w:tc>
          <w:tcPr>
            <w:tcW w:w="6640" w:type="dxa"/>
          </w:tcPr>
          <w:p w:rsidR="005255ED" w:rsidRDefault="005255ED" w:rsidP="00382C98">
            <w:pPr>
              <w:pStyle w:val="ConsPlusNormal"/>
              <w:rPr>
                <w:rFonts w:ascii="Times New Roman" w:hAnsi="Times New Roman" w:cs="Times New Roman"/>
                <w:sz w:val="24"/>
                <w:szCs w:val="24"/>
              </w:rPr>
            </w:pPr>
            <w:r>
              <w:rPr>
                <w:rFonts w:ascii="Times New Roman" w:hAnsi="Times New Roman" w:cs="Times New Roman"/>
                <w:sz w:val="24"/>
                <w:szCs w:val="24"/>
              </w:rPr>
              <w:t>С</w:t>
            </w:r>
            <w:r w:rsidRPr="00382C98">
              <w:rPr>
                <w:rFonts w:ascii="Times New Roman" w:hAnsi="Times New Roman" w:cs="Times New Roman"/>
                <w:sz w:val="24"/>
                <w:szCs w:val="24"/>
              </w:rPr>
              <w:t>ведения о региональных и муниципальных организациях инфраструктуры поддержки субъектов малого и среднего предпринимательства</w:t>
            </w:r>
          </w:p>
        </w:tc>
        <w:tc>
          <w:tcPr>
            <w:tcW w:w="3118" w:type="dxa"/>
            <w:vMerge/>
          </w:tcPr>
          <w:p w:rsidR="005255ED" w:rsidRPr="00382C98"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69</w:t>
            </w:r>
          </w:p>
        </w:tc>
        <w:tc>
          <w:tcPr>
            <w:tcW w:w="6640" w:type="dxa"/>
          </w:tcPr>
          <w:p w:rsidR="005255ED" w:rsidRDefault="005255ED" w:rsidP="0047444C">
            <w:pPr>
              <w:pStyle w:val="ConsPlusNormal"/>
              <w:rPr>
                <w:rFonts w:ascii="Times New Roman" w:hAnsi="Times New Roman" w:cs="Times New Roman"/>
                <w:sz w:val="24"/>
                <w:szCs w:val="24"/>
              </w:rPr>
            </w:pPr>
            <w:r>
              <w:rPr>
                <w:rFonts w:ascii="Times New Roman" w:hAnsi="Times New Roman" w:cs="Times New Roman"/>
                <w:sz w:val="24"/>
                <w:szCs w:val="24"/>
              </w:rPr>
              <w:t>Реестр лицензий на право осуществления предпринимательской деятельности по управлению многоквартирными домами</w:t>
            </w:r>
          </w:p>
        </w:tc>
        <w:tc>
          <w:tcPr>
            <w:tcW w:w="3118" w:type="dxa"/>
          </w:tcPr>
          <w:p w:rsidR="005255ED" w:rsidRPr="00382C98" w:rsidRDefault="005255ED" w:rsidP="00656EF7">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 xml:space="preserve">Комитет государственного жилищного надзора и контроля Ленинградской области </w:t>
            </w:r>
          </w:p>
        </w:tc>
      </w:tr>
      <w:tr w:rsidR="005255ED" w:rsidRPr="00E95D0F" w:rsidTr="00E95D0F">
        <w:tc>
          <w:tcPr>
            <w:tcW w:w="510" w:type="dxa"/>
          </w:tcPr>
          <w:p w:rsidR="005255ED" w:rsidRDefault="00975354" w:rsidP="00E95D0F">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6640" w:type="dxa"/>
          </w:tcPr>
          <w:p w:rsidR="005255ED" w:rsidRDefault="005255ED" w:rsidP="0047444C">
            <w:pPr>
              <w:pStyle w:val="ConsPlusNormal"/>
              <w:rPr>
                <w:rFonts w:ascii="Times New Roman" w:hAnsi="Times New Roman" w:cs="Times New Roman"/>
                <w:sz w:val="24"/>
                <w:szCs w:val="24"/>
              </w:rPr>
            </w:pPr>
            <w:r>
              <w:rPr>
                <w:rFonts w:ascii="Times New Roman" w:hAnsi="Times New Roman" w:cs="Times New Roman"/>
                <w:sz w:val="24"/>
                <w:szCs w:val="24"/>
              </w:rPr>
              <w:t xml:space="preserve">Реестр межмуниципальных автобусных маршрутов регулярных перевозок в Ленинградской области </w:t>
            </w:r>
          </w:p>
        </w:tc>
        <w:tc>
          <w:tcPr>
            <w:tcW w:w="3118" w:type="dxa"/>
            <w:vMerge w:val="restart"/>
          </w:tcPr>
          <w:p w:rsidR="005255ED" w:rsidRDefault="005255ED" w:rsidP="00656EF7">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 xml:space="preserve">Управление Ленинградской области по транспорту </w:t>
            </w:r>
          </w:p>
        </w:tc>
      </w:tr>
      <w:tr w:rsidR="005255ED" w:rsidRPr="00E95D0F" w:rsidTr="00E95D0F">
        <w:tc>
          <w:tcPr>
            <w:tcW w:w="510" w:type="dxa"/>
          </w:tcPr>
          <w:p w:rsidR="005255ED" w:rsidRDefault="00975354"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6640" w:type="dxa"/>
          </w:tcPr>
          <w:p w:rsidR="005255ED" w:rsidRDefault="005255ED" w:rsidP="0047444C">
            <w:pPr>
              <w:pStyle w:val="ConsPlusNormal"/>
              <w:rPr>
                <w:rFonts w:ascii="Times New Roman" w:hAnsi="Times New Roman" w:cs="Times New Roman"/>
                <w:sz w:val="24"/>
                <w:szCs w:val="24"/>
              </w:rPr>
            </w:pPr>
            <w:r>
              <w:rPr>
                <w:rFonts w:ascii="Times New Roman" w:hAnsi="Times New Roman" w:cs="Times New Roman"/>
                <w:sz w:val="24"/>
                <w:szCs w:val="24"/>
              </w:rPr>
              <w:t xml:space="preserve">Реестр смежных межрегиональных автобусных маршрутов регулярных перевозок Ленинградской области в сообщении с городом федерального значения Санкт-Петербургом, начальный остановочный пункт по которым располагается в границах Ленинградской области   </w:t>
            </w:r>
          </w:p>
        </w:tc>
        <w:tc>
          <w:tcPr>
            <w:tcW w:w="3118" w:type="dxa"/>
            <w:vMerge/>
          </w:tcPr>
          <w:p w:rsidR="005255ED" w:rsidRDefault="005255ED" w:rsidP="00656EF7">
            <w:pPr>
              <w:pStyle w:val="ConsPlusNormal"/>
              <w:rPr>
                <w:rFonts w:ascii="Times New Roman" w:hAnsi="Times New Roman" w:cs="Times New Roman"/>
                <w:spacing w:val="2"/>
                <w:sz w:val="24"/>
                <w:szCs w:val="24"/>
              </w:rPr>
            </w:pPr>
          </w:p>
        </w:tc>
      </w:tr>
      <w:tr w:rsidR="005255ED" w:rsidRPr="00E95D0F" w:rsidTr="00E95D0F">
        <w:tc>
          <w:tcPr>
            <w:tcW w:w="510" w:type="dxa"/>
          </w:tcPr>
          <w:p w:rsidR="005255ED" w:rsidRDefault="00975354"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6640" w:type="dxa"/>
          </w:tcPr>
          <w:p w:rsidR="005255ED" w:rsidRDefault="005255ED"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предприятий АПК, курируемых комитетом по агропромышленному и </w:t>
            </w:r>
            <w:proofErr w:type="spellStart"/>
            <w:r>
              <w:rPr>
                <w:rFonts w:ascii="Times New Roman" w:hAnsi="Times New Roman" w:cs="Times New Roman"/>
                <w:sz w:val="24"/>
                <w:szCs w:val="24"/>
              </w:rPr>
              <w:t>рыбохозяйственному</w:t>
            </w:r>
            <w:proofErr w:type="spellEnd"/>
            <w:r>
              <w:rPr>
                <w:rFonts w:ascii="Times New Roman" w:hAnsi="Times New Roman" w:cs="Times New Roman"/>
                <w:sz w:val="24"/>
                <w:szCs w:val="24"/>
              </w:rPr>
              <w:t xml:space="preserve"> комплексу </w:t>
            </w:r>
            <w:r>
              <w:rPr>
                <w:rFonts w:ascii="Times New Roman" w:hAnsi="Times New Roman" w:cs="Times New Roman"/>
                <w:sz w:val="24"/>
                <w:szCs w:val="24"/>
              </w:rPr>
              <w:lastRenderedPageBreak/>
              <w:t xml:space="preserve">Ленинградской области  </w:t>
            </w:r>
          </w:p>
        </w:tc>
        <w:tc>
          <w:tcPr>
            <w:tcW w:w="3118" w:type="dxa"/>
          </w:tcPr>
          <w:p w:rsidR="005255ED" w:rsidRDefault="005255ED" w:rsidP="004B3C6E">
            <w:pPr>
              <w:pStyle w:val="ConsPlusNormal"/>
              <w:rPr>
                <w:rFonts w:ascii="Times New Roman" w:hAnsi="Times New Roman" w:cs="Times New Roman"/>
                <w:spacing w:val="2"/>
                <w:sz w:val="24"/>
                <w:szCs w:val="24"/>
              </w:rPr>
            </w:pPr>
            <w:r>
              <w:rPr>
                <w:rFonts w:ascii="Times New Roman" w:hAnsi="Times New Roman" w:cs="Times New Roman"/>
                <w:sz w:val="24"/>
                <w:szCs w:val="24"/>
              </w:rPr>
              <w:lastRenderedPageBreak/>
              <w:t xml:space="preserve">Комитет по агропромышленному и </w:t>
            </w:r>
            <w:proofErr w:type="spellStart"/>
            <w:r>
              <w:rPr>
                <w:rFonts w:ascii="Times New Roman" w:hAnsi="Times New Roman" w:cs="Times New Roman"/>
                <w:sz w:val="24"/>
                <w:szCs w:val="24"/>
              </w:rPr>
              <w:lastRenderedPageBreak/>
              <w:t>рыбохозяйственному</w:t>
            </w:r>
            <w:proofErr w:type="spellEnd"/>
            <w:r>
              <w:rPr>
                <w:rFonts w:ascii="Times New Roman" w:hAnsi="Times New Roman" w:cs="Times New Roman"/>
                <w:sz w:val="24"/>
                <w:szCs w:val="24"/>
              </w:rPr>
              <w:t xml:space="preserve"> комплексу Ленинградской области  </w:t>
            </w:r>
          </w:p>
        </w:tc>
      </w:tr>
      <w:tr w:rsidR="00445B73" w:rsidRPr="00E95D0F" w:rsidTr="00E95D0F">
        <w:tc>
          <w:tcPr>
            <w:tcW w:w="510" w:type="dxa"/>
          </w:tcPr>
          <w:p w:rsidR="00445B73" w:rsidRDefault="00445B73"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6640" w:type="dxa"/>
          </w:tcPr>
          <w:p w:rsidR="00445B73" w:rsidRDefault="00445B73"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театров Ленинградской области </w:t>
            </w:r>
          </w:p>
        </w:tc>
        <w:tc>
          <w:tcPr>
            <w:tcW w:w="3118" w:type="dxa"/>
            <w:vMerge w:val="restart"/>
          </w:tcPr>
          <w:p w:rsidR="00445B73" w:rsidRDefault="00445B73" w:rsidP="004B3C6E">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по культуре Ленинградской области </w:t>
            </w:r>
          </w:p>
        </w:tc>
      </w:tr>
      <w:tr w:rsidR="00445B73" w:rsidRPr="00E95D0F" w:rsidTr="00E95D0F">
        <w:tc>
          <w:tcPr>
            <w:tcW w:w="510" w:type="dxa"/>
          </w:tcPr>
          <w:p w:rsidR="00445B73" w:rsidRDefault="00445B73"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6640" w:type="dxa"/>
          </w:tcPr>
          <w:p w:rsidR="00445B73" w:rsidRDefault="00445B73"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музеев Ленинградской области </w:t>
            </w:r>
          </w:p>
        </w:tc>
        <w:tc>
          <w:tcPr>
            <w:tcW w:w="3118" w:type="dxa"/>
            <w:vMerge/>
          </w:tcPr>
          <w:p w:rsidR="00445B73" w:rsidRDefault="00445B73" w:rsidP="004B3C6E">
            <w:pPr>
              <w:pStyle w:val="ConsPlusNormal"/>
              <w:rPr>
                <w:rFonts w:ascii="Times New Roman" w:hAnsi="Times New Roman" w:cs="Times New Roman"/>
                <w:sz w:val="24"/>
                <w:szCs w:val="24"/>
              </w:rPr>
            </w:pPr>
          </w:p>
        </w:tc>
      </w:tr>
      <w:tr w:rsidR="00445B73" w:rsidRPr="00E95D0F" w:rsidTr="00E95D0F">
        <w:tc>
          <w:tcPr>
            <w:tcW w:w="510" w:type="dxa"/>
          </w:tcPr>
          <w:p w:rsidR="00445B73" w:rsidRDefault="00445B73"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6640" w:type="dxa"/>
          </w:tcPr>
          <w:p w:rsidR="00445B73" w:rsidRDefault="00445B73"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учреждений Ленинградской области культурно-досугового типа </w:t>
            </w:r>
          </w:p>
        </w:tc>
        <w:tc>
          <w:tcPr>
            <w:tcW w:w="3118" w:type="dxa"/>
            <w:vMerge/>
          </w:tcPr>
          <w:p w:rsidR="00445B73" w:rsidRDefault="00445B73" w:rsidP="004B3C6E">
            <w:pPr>
              <w:pStyle w:val="ConsPlusNormal"/>
              <w:rPr>
                <w:rFonts w:ascii="Times New Roman" w:hAnsi="Times New Roman" w:cs="Times New Roman"/>
                <w:sz w:val="24"/>
                <w:szCs w:val="24"/>
              </w:rPr>
            </w:pPr>
          </w:p>
        </w:tc>
      </w:tr>
      <w:tr w:rsidR="00445B73" w:rsidRPr="00E95D0F" w:rsidTr="00E95D0F">
        <w:tc>
          <w:tcPr>
            <w:tcW w:w="510" w:type="dxa"/>
          </w:tcPr>
          <w:p w:rsidR="00445B73" w:rsidRDefault="00445B73"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6640" w:type="dxa"/>
          </w:tcPr>
          <w:p w:rsidR="00445B73" w:rsidRDefault="00445B73"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концертных организаций Ленинградской области </w:t>
            </w:r>
          </w:p>
        </w:tc>
        <w:tc>
          <w:tcPr>
            <w:tcW w:w="3118" w:type="dxa"/>
            <w:vMerge/>
          </w:tcPr>
          <w:p w:rsidR="00445B73" w:rsidRDefault="00445B73" w:rsidP="004B3C6E">
            <w:pPr>
              <w:pStyle w:val="ConsPlusNormal"/>
              <w:rPr>
                <w:rFonts w:ascii="Times New Roman" w:hAnsi="Times New Roman" w:cs="Times New Roman"/>
                <w:sz w:val="24"/>
                <w:szCs w:val="24"/>
              </w:rPr>
            </w:pPr>
          </w:p>
        </w:tc>
      </w:tr>
      <w:tr w:rsidR="00445B73" w:rsidRPr="00E95D0F" w:rsidTr="00E95D0F">
        <w:tc>
          <w:tcPr>
            <w:tcW w:w="510" w:type="dxa"/>
          </w:tcPr>
          <w:p w:rsidR="00445B73" w:rsidRDefault="00445B73"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6640" w:type="dxa"/>
          </w:tcPr>
          <w:p w:rsidR="00445B73" w:rsidRDefault="00445B73"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библиотек Ленинградской области </w:t>
            </w:r>
          </w:p>
        </w:tc>
        <w:tc>
          <w:tcPr>
            <w:tcW w:w="3118" w:type="dxa"/>
            <w:vMerge/>
          </w:tcPr>
          <w:p w:rsidR="00445B73" w:rsidRDefault="00445B73" w:rsidP="004B3C6E">
            <w:pPr>
              <w:pStyle w:val="ConsPlusNormal"/>
              <w:rPr>
                <w:rFonts w:ascii="Times New Roman" w:hAnsi="Times New Roman" w:cs="Times New Roman"/>
                <w:sz w:val="24"/>
                <w:szCs w:val="24"/>
              </w:rPr>
            </w:pPr>
          </w:p>
        </w:tc>
      </w:tr>
      <w:tr w:rsidR="00445B73" w:rsidRPr="00E95D0F" w:rsidTr="00E95D0F">
        <w:tc>
          <w:tcPr>
            <w:tcW w:w="510" w:type="dxa"/>
          </w:tcPr>
          <w:p w:rsidR="00445B73" w:rsidRDefault="00445B73"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6640" w:type="dxa"/>
          </w:tcPr>
          <w:p w:rsidR="00445B73" w:rsidRDefault="00445B73"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парков культуры и отдыха Ленинградской области </w:t>
            </w:r>
          </w:p>
        </w:tc>
        <w:tc>
          <w:tcPr>
            <w:tcW w:w="3118" w:type="dxa"/>
            <w:vMerge/>
          </w:tcPr>
          <w:p w:rsidR="00445B73" w:rsidRDefault="00445B73" w:rsidP="004B3C6E">
            <w:pPr>
              <w:pStyle w:val="ConsPlusNormal"/>
              <w:rPr>
                <w:rFonts w:ascii="Times New Roman" w:hAnsi="Times New Roman" w:cs="Times New Roman"/>
                <w:sz w:val="24"/>
                <w:szCs w:val="24"/>
              </w:rPr>
            </w:pPr>
          </w:p>
        </w:tc>
      </w:tr>
      <w:tr w:rsidR="00445B73" w:rsidRPr="00E95D0F" w:rsidTr="00E95D0F">
        <w:tc>
          <w:tcPr>
            <w:tcW w:w="510" w:type="dxa"/>
          </w:tcPr>
          <w:p w:rsidR="00445B73" w:rsidRDefault="00445B73"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6640" w:type="dxa"/>
          </w:tcPr>
          <w:p w:rsidR="00445B73" w:rsidRDefault="00445B73" w:rsidP="00E0456F">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культурных мероприятий Ленинградской области </w:t>
            </w:r>
          </w:p>
        </w:tc>
        <w:tc>
          <w:tcPr>
            <w:tcW w:w="3118" w:type="dxa"/>
            <w:vMerge/>
          </w:tcPr>
          <w:p w:rsidR="00445B73" w:rsidRDefault="00445B73" w:rsidP="004B3C6E">
            <w:pPr>
              <w:pStyle w:val="ConsPlusNormal"/>
              <w:rPr>
                <w:rFonts w:ascii="Times New Roman" w:hAnsi="Times New Roman" w:cs="Times New Roman"/>
                <w:sz w:val="24"/>
                <w:szCs w:val="24"/>
              </w:rPr>
            </w:pPr>
          </w:p>
        </w:tc>
      </w:tr>
      <w:tr w:rsidR="00741B0E" w:rsidRPr="00E95D0F" w:rsidTr="00E95D0F">
        <w:tc>
          <w:tcPr>
            <w:tcW w:w="510" w:type="dxa"/>
          </w:tcPr>
          <w:p w:rsidR="00741B0E" w:rsidRDefault="00741B0E"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6640" w:type="dxa"/>
          </w:tcPr>
          <w:p w:rsidR="00741B0E" w:rsidRDefault="00F53A00" w:rsidP="00F53A00">
            <w:pPr>
              <w:pStyle w:val="ConsPlusNormal"/>
              <w:rPr>
                <w:rFonts w:ascii="Times New Roman" w:hAnsi="Times New Roman" w:cs="Times New Roman"/>
                <w:sz w:val="24"/>
                <w:szCs w:val="24"/>
              </w:rPr>
            </w:pPr>
            <w:r>
              <w:rPr>
                <w:rFonts w:ascii="Times New Roman" w:hAnsi="Times New Roman" w:cs="Times New Roman"/>
                <w:sz w:val="24"/>
                <w:szCs w:val="24"/>
              </w:rPr>
              <w:t>Спортивные</w:t>
            </w:r>
            <w:r w:rsidR="00741B0E">
              <w:rPr>
                <w:rFonts w:ascii="Times New Roman" w:hAnsi="Times New Roman" w:cs="Times New Roman"/>
                <w:sz w:val="24"/>
                <w:szCs w:val="24"/>
              </w:rPr>
              <w:t xml:space="preserve"> объект</w:t>
            </w:r>
            <w:r>
              <w:rPr>
                <w:rFonts w:ascii="Times New Roman" w:hAnsi="Times New Roman" w:cs="Times New Roman"/>
                <w:sz w:val="24"/>
                <w:szCs w:val="24"/>
              </w:rPr>
              <w:t>ы</w:t>
            </w:r>
            <w:r w:rsidR="00741B0E">
              <w:rPr>
                <w:rFonts w:ascii="Times New Roman" w:hAnsi="Times New Roman" w:cs="Times New Roman"/>
                <w:sz w:val="24"/>
                <w:szCs w:val="24"/>
              </w:rPr>
              <w:t xml:space="preserve"> Ленинградской области </w:t>
            </w:r>
          </w:p>
        </w:tc>
        <w:tc>
          <w:tcPr>
            <w:tcW w:w="3118" w:type="dxa"/>
            <w:vMerge w:val="restart"/>
          </w:tcPr>
          <w:p w:rsidR="00741B0E" w:rsidRDefault="00741B0E" w:rsidP="004B3C6E">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по физической культуре и спорту Ленинградской области </w:t>
            </w:r>
          </w:p>
        </w:tc>
      </w:tr>
      <w:tr w:rsidR="00741B0E" w:rsidRPr="00E95D0F" w:rsidTr="00E95D0F">
        <w:tc>
          <w:tcPr>
            <w:tcW w:w="510" w:type="dxa"/>
          </w:tcPr>
          <w:p w:rsidR="00741B0E" w:rsidRDefault="00741B0E"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c>
          <w:tcPr>
            <w:tcW w:w="6640" w:type="dxa"/>
          </w:tcPr>
          <w:p w:rsidR="00741B0E" w:rsidRDefault="00F53A00" w:rsidP="00F53A00">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00741B0E">
              <w:rPr>
                <w:rFonts w:ascii="Times New Roman" w:hAnsi="Times New Roman" w:cs="Times New Roman"/>
                <w:sz w:val="24"/>
                <w:szCs w:val="24"/>
              </w:rPr>
              <w:t xml:space="preserve"> в сфере физической культуры и спорта Ленинградской области </w:t>
            </w:r>
          </w:p>
        </w:tc>
        <w:tc>
          <w:tcPr>
            <w:tcW w:w="3118" w:type="dxa"/>
            <w:vMerge/>
          </w:tcPr>
          <w:p w:rsidR="00741B0E" w:rsidRDefault="00741B0E" w:rsidP="004B3C6E">
            <w:pPr>
              <w:pStyle w:val="ConsPlusNormal"/>
              <w:rPr>
                <w:rFonts w:ascii="Times New Roman" w:hAnsi="Times New Roman" w:cs="Times New Roman"/>
                <w:sz w:val="24"/>
                <w:szCs w:val="24"/>
              </w:rPr>
            </w:pPr>
          </w:p>
        </w:tc>
      </w:tr>
      <w:tr w:rsidR="00741B0E" w:rsidRPr="00E95D0F" w:rsidTr="00E95D0F">
        <w:tc>
          <w:tcPr>
            <w:tcW w:w="510" w:type="dxa"/>
          </w:tcPr>
          <w:p w:rsidR="00741B0E" w:rsidRDefault="00741B0E" w:rsidP="00C97329">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6640" w:type="dxa"/>
          </w:tcPr>
          <w:p w:rsidR="00741B0E" w:rsidRDefault="00F53A00" w:rsidP="00F53A00">
            <w:pPr>
              <w:pStyle w:val="ConsPlusNormal"/>
              <w:rPr>
                <w:rFonts w:ascii="Times New Roman" w:hAnsi="Times New Roman" w:cs="Times New Roman"/>
                <w:sz w:val="24"/>
                <w:szCs w:val="24"/>
              </w:rPr>
            </w:pPr>
            <w:r>
              <w:rPr>
                <w:rFonts w:ascii="Times New Roman" w:hAnsi="Times New Roman" w:cs="Times New Roman"/>
                <w:sz w:val="24"/>
                <w:szCs w:val="24"/>
              </w:rPr>
              <w:t>Региональный проект «Спорт – норма жизни»</w:t>
            </w:r>
            <w:r w:rsidR="00741B0E">
              <w:rPr>
                <w:rFonts w:ascii="Times New Roman" w:hAnsi="Times New Roman" w:cs="Times New Roman"/>
                <w:sz w:val="24"/>
                <w:szCs w:val="24"/>
              </w:rPr>
              <w:t xml:space="preserve"> </w:t>
            </w:r>
          </w:p>
        </w:tc>
        <w:tc>
          <w:tcPr>
            <w:tcW w:w="3118" w:type="dxa"/>
            <w:vMerge/>
          </w:tcPr>
          <w:p w:rsidR="00741B0E" w:rsidRDefault="00741B0E" w:rsidP="004B3C6E">
            <w:pPr>
              <w:pStyle w:val="ConsPlusNormal"/>
              <w:rPr>
                <w:rFonts w:ascii="Times New Roman" w:hAnsi="Times New Roman" w:cs="Times New Roman"/>
                <w:sz w:val="24"/>
                <w:szCs w:val="24"/>
              </w:rPr>
            </w:pPr>
          </w:p>
        </w:tc>
      </w:tr>
    </w:tbl>
    <w:p w:rsidR="00E0456F" w:rsidRDefault="00E0456F" w:rsidP="00C97329">
      <w:pPr>
        <w:spacing w:after="0" w:line="240" w:lineRule="auto"/>
        <w:jc w:val="center"/>
        <w:rPr>
          <w:rFonts w:ascii="Times New Roman" w:hAnsi="Times New Roman"/>
          <w:b/>
          <w:sz w:val="28"/>
          <w:szCs w:val="28"/>
        </w:rPr>
      </w:pPr>
      <w:bookmarkStart w:id="1" w:name="P37"/>
      <w:bookmarkEnd w:id="1"/>
    </w:p>
    <w:p w:rsidR="00E0456F" w:rsidRDefault="00E0456F" w:rsidP="00C97329">
      <w:pPr>
        <w:spacing w:after="0" w:line="240" w:lineRule="auto"/>
        <w:jc w:val="center"/>
        <w:rPr>
          <w:rFonts w:ascii="Times New Roman" w:hAnsi="Times New Roman"/>
          <w:b/>
          <w:sz w:val="28"/>
          <w:szCs w:val="28"/>
        </w:rPr>
      </w:pPr>
    </w:p>
    <w:p w:rsidR="00E0456F" w:rsidRDefault="00E0456F" w:rsidP="00C97329">
      <w:pPr>
        <w:spacing w:after="0" w:line="240" w:lineRule="auto"/>
        <w:jc w:val="center"/>
        <w:rPr>
          <w:rFonts w:ascii="Times New Roman" w:hAnsi="Times New Roman"/>
          <w:b/>
          <w:sz w:val="28"/>
          <w:szCs w:val="28"/>
        </w:rPr>
      </w:pPr>
    </w:p>
    <w:p w:rsidR="00E0456F" w:rsidRDefault="00E0456F" w:rsidP="00C97329">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182B4B" w:rsidRDefault="00182B4B" w:rsidP="00FC099E">
      <w:pPr>
        <w:spacing w:after="0" w:line="240" w:lineRule="auto"/>
        <w:jc w:val="center"/>
        <w:rPr>
          <w:rFonts w:ascii="Times New Roman" w:hAnsi="Times New Roman"/>
          <w:b/>
          <w:sz w:val="28"/>
          <w:szCs w:val="28"/>
        </w:rPr>
      </w:pPr>
    </w:p>
    <w:p w:rsidR="00367144" w:rsidRPr="00C97329" w:rsidRDefault="00367144" w:rsidP="00B600C3">
      <w:pPr>
        <w:spacing w:after="0" w:line="240" w:lineRule="auto"/>
        <w:jc w:val="center"/>
        <w:rPr>
          <w:rFonts w:ascii="Times New Roman" w:eastAsia="Times New Roman" w:hAnsi="Times New Roman" w:cs="Calibri"/>
          <w:b/>
          <w:sz w:val="28"/>
          <w:szCs w:val="28"/>
          <w:lang w:eastAsia="ru-RU"/>
        </w:rPr>
      </w:pPr>
      <w:r w:rsidRPr="007E3DC4">
        <w:rPr>
          <w:rFonts w:ascii="Times New Roman" w:hAnsi="Times New Roman"/>
          <w:b/>
          <w:sz w:val="28"/>
          <w:szCs w:val="28"/>
        </w:rPr>
        <w:lastRenderedPageBreak/>
        <w:t>Пояснительная записка</w:t>
      </w:r>
    </w:p>
    <w:p w:rsidR="00F102AC" w:rsidRPr="007E3DC4" w:rsidRDefault="00367144" w:rsidP="00F102AC">
      <w:pPr>
        <w:pStyle w:val="ConsPlusNormal"/>
        <w:jc w:val="center"/>
        <w:rPr>
          <w:rFonts w:ascii="Times New Roman" w:hAnsi="Times New Roman" w:cs="Times New Roman"/>
          <w:b/>
          <w:bCs/>
          <w:sz w:val="28"/>
          <w:szCs w:val="28"/>
        </w:rPr>
      </w:pPr>
      <w:r w:rsidRPr="007E3DC4">
        <w:rPr>
          <w:rFonts w:ascii="Times New Roman" w:hAnsi="Times New Roman"/>
          <w:b/>
          <w:sz w:val="28"/>
          <w:szCs w:val="28"/>
        </w:rPr>
        <w:t xml:space="preserve">к проекту </w:t>
      </w:r>
      <w:r w:rsidR="00F102AC" w:rsidRPr="007E3DC4">
        <w:rPr>
          <w:rFonts w:ascii="Times New Roman" w:hAnsi="Times New Roman" w:cs="Times New Roman"/>
          <w:b/>
          <w:bCs/>
          <w:sz w:val="28"/>
          <w:szCs w:val="28"/>
        </w:rPr>
        <w:t xml:space="preserve">постановления Правительства Ленинградской области </w:t>
      </w:r>
      <w:r w:rsidR="00F102AC" w:rsidRPr="007E3DC4">
        <w:rPr>
          <w:rFonts w:ascii="Times New Roman" w:hAnsi="Times New Roman" w:cs="Times New Roman"/>
          <w:b/>
          <w:bCs/>
          <w:sz w:val="28"/>
          <w:szCs w:val="28"/>
        </w:rPr>
        <w:br/>
        <w:t xml:space="preserve">«О внесении изменений в постановление Правительства </w:t>
      </w:r>
    </w:p>
    <w:p w:rsidR="00367144" w:rsidRPr="007E3DC4" w:rsidRDefault="007439BF" w:rsidP="00F102A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Ленинградской области от 15 ноября </w:t>
      </w:r>
      <w:r w:rsidR="00F102AC" w:rsidRPr="007E3DC4">
        <w:rPr>
          <w:rFonts w:ascii="Times New Roman" w:hAnsi="Times New Roman" w:cs="Times New Roman"/>
          <w:b/>
          <w:bCs/>
          <w:sz w:val="28"/>
          <w:szCs w:val="28"/>
        </w:rPr>
        <w:t>2013</w:t>
      </w:r>
      <w:r>
        <w:rPr>
          <w:rFonts w:ascii="Times New Roman" w:hAnsi="Times New Roman" w:cs="Times New Roman"/>
          <w:b/>
          <w:bCs/>
          <w:sz w:val="28"/>
          <w:szCs w:val="28"/>
        </w:rPr>
        <w:t xml:space="preserve"> года</w:t>
      </w:r>
      <w:r w:rsidR="00F102AC" w:rsidRPr="007E3DC4">
        <w:rPr>
          <w:rFonts w:ascii="Times New Roman" w:hAnsi="Times New Roman" w:cs="Times New Roman"/>
          <w:b/>
          <w:bCs/>
          <w:sz w:val="28"/>
          <w:szCs w:val="28"/>
        </w:rPr>
        <w:t xml:space="preserve"> № 411 «О размещении информации о деятельности органов исполнительной власти Ленинградской области в информационно-телекоммуникационной сети «Интернет»</w:t>
      </w:r>
    </w:p>
    <w:p w:rsidR="008A5B9E" w:rsidRPr="007E3DC4" w:rsidRDefault="00367144" w:rsidP="00A62C7A">
      <w:pPr>
        <w:pStyle w:val="ConsPlusTitle"/>
        <w:rPr>
          <w:rFonts w:ascii="Times New Roman" w:hAnsi="Times New Roman" w:cs="Times New Roman"/>
          <w:b w:val="0"/>
          <w:sz w:val="28"/>
          <w:szCs w:val="28"/>
        </w:rPr>
      </w:pPr>
      <w:r w:rsidRPr="007E3DC4">
        <w:rPr>
          <w:rFonts w:ascii="Times New Roman" w:hAnsi="Times New Roman" w:cs="Times New Roman"/>
          <w:b w:val="0"/>
          <w:sz w:val="28"/>
          <w:szCs w:val="28"/>
        </w:rPr>
        <w:t xml:space="preserve"> </w:t>
      </w:r>
    </w:p>
    <w:p w:rsidR="00DE03D1" w:rsidRPr="007E3DC4" w:rsidRDefault="00842D4A" w:rsidP="00367144">
      <w:pPr>
        <w:spacing w:after="0" w:line="240" w:lineRule="auto"/>
        <w:ind w:firstLine="709"/>
        <w:jc w:val="both"/>
        <w:rPr>
          <w:rFonts w:ascii="Times New Roman" w:hAnsi="Times New Roman" w:cs="Times New Roman"/>
          <w:bCs/>
          <w:sz w:val="28"/>
          <w:szCs w:val="28"/>
        </w:rPr>
      </w:pPr>
      <w:r w:rsidRPr="007E3DC4">
        <w:rPr>
          <w:rFonts w:ascii="Times New Roman" w:hAnsi="Times New Roman"/>
          <w:sz w:val="28"/>
          <w:szCs w:val="28"/>
        </w:rPr>
        <w:t xml:space="preserve">Внесение изменений </w:t>
      </w:r>
      <w:r w:rsidRPr="007E3DC4">
        <w:rPr>
          <w:rFonts w:ascii="Times New Roman" w:hAnsi="Times New Roman" w:cs="Times New Roman"/>
          <w:bCs/>
          <w:sz w:val="28"/>
          <w:szCs w:val="28"/>
        </w:rPr>
        <w:t>в постановление Правительства Ленинградской области от 15.11.2013 № 411 «О размещении информации о деятельности органов исполнительной власти Ленинградской области в информационно-телекоммуникационной сети «Интернет» обусловлено</w:t>
      </w:r>
      <w:r w:rsidR="00DE03D1" w:rsidRPr="007E3DC4">
        <w:rPr>
          <w:rFonts w:ascii="Times New Roman" w:hAnsi="Times New Roman" w:cs="Times New Roman"/>
          <w:bCs/>
          <w:sz w:val="28"/>
          <w:szCs w:val="28"/>
        </w:rPr>
        <w:t xml:space="preserve"> необходимостью:</w:t>
      </w:r>
    </w:p>
    <w:p w:rsidR="00DE03D1" w:rsidRPr="007E3DC4" w:rsidRDefault="00DE03D1" w:rsidP="00367144">
      <w:pPr>
        <w:spacing w:after="0" w:line="240" w:lineRule="auto"/>
        <w:ind w:firstLine="709"/>
        <w:jc w:val="both"/>
        <w:rPr>
          <w:rFonts w:ascii="Times New Roman" w:hAnsi="Times New Roman" w:cs="Times New Roman"/>
          <w:bCs/>
          <w:sz w:val="28"/>
          <w:szCs w:val="28"/>
        </w:rPr>
      </w:pPr>
      <w:r w:rsidRPr="007E3DC4">
        <w:rPr>
          <w:rFonts w:ascii="Times New Roman" w:hAnsi="Times New Roman" w:cs="Times New Roman"/>
          <w:bCs/>
          <w:sz w:val="28"/>
          <w:szCs w:val="28"/>
        </w:rPr>
        <w:t>1) корректировки организации проведения мониторинга полноты и актуальности информации, размещаемой органами исполнительной власти Ленинградской области на официальных сайтах в информационно-телекоммуникационной сети «Интернет»;</w:t>
      </w:r>
      <w:r w:rsidR="00F36AF8" w:rsidRPr="007E3DC4">
        <w:rPr>
          <w:rFonts w:ascii="Times New Roman" w:hAnsi="Times New Roman" w:cs="Times New Roman"/>
          <w:bCs/>
          <w:sz w:val="28"/>
          <w:szCs w:val="28"/>
        </w:rPr>
        <w:t xml:space="preserve"> </w:t>
      </w:r>
    </w:p>
    <w:p w:rsidR="00C52473" w:rsidRPr="007E3DC4" w:rsidRDefault="00DE03D1" w:rsidP="00C52473">
      <w:pPr>
        <w:spacing w:after="0" w:line="240" w:lineRule="auto"/>
        <w:ind w:firstLine="709"/>
        <w:jc w:val="both"/>
        <w:rPr>
          <w:rFonts w:ascii="Times New Roman" w:hAnsi="Times New Roman" w:cs="Times New Roman"/>
          <w:bCs/>
          <w:sz w:val="28"/>
          <w:szCs w:val="28"/>
        </w:rPr>
      </w:pPr>
      <w:r w:rsidRPr="007E3DC4">
        <w:rPr>
          <w:rFonts w:ascii="Times New Roman" w:hAnsi="Times New Roman" w:cs="Times New Roman"/>
          <w:bCs/>
          <w:sz w:val="28"/>
          <w:szCs w:val="28"/>
        </w:rPr>
        <w:t xml:space="preserve">2) </w:t>
      </w:r>
      <w:r w:rsidR="00896132" w:rsidRPr="007E3DC4">
        <w:rPr>
          <w:rFonts w:ascii="Times New Roman" w:hAnsi="Times New Roman" w:cs="Times New Roman"/>
          <w:bCs/>
          <w:sz w:val="28"/>
          <w:szCs w:val="28"/>
        </w:rPr>
        <w:t>актуализации используемой терминологии в соответствии с 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утвержденными постановлением Правительства Российской Федерации от 10.07.2013 № 583;</w:t>
      </w:r>
    </w:p>
    <w:p w:rsidR="00131F38" w:rsidRPr="007E3DC4" w:rsidRDefault="00C52473" w:rsidP="00C52473">
      <w:pPr>
        <w:spacing w:after="0" w:line="240" w:lineRule="auto"/>
        <w:ind w:firstLine="709"/>
        <w:jc w:val="both"/>
        <w:rPr>
          <w:rFonts w:ascii="Times New Roman" w:hAnsi="Times New Roman" w:cs="Times New Roman"/>
          <w:bCs/>
          <w:sz w:val="28"/>
          <w:szCs w:val="28"/>
        </w:rPr>
      </w:pPr>
      <w:r w:rsidRPr="007E3DC4">
        <w:rPr>
          <w:rFonts w:ascii="Times New Roman" w:hAnsi="Times New Roman" w:cs="Times New Roman"/>
          <w:bCs/>
          <w:sz w:val="28"/>
          <w:szCs w:val="28"/>
        </w:rPr>
        <w:t xml:space="preserve">3) </w:t>
      </w:r>
      <w:r w:rsidR="00DE03D1" w:rsidRPr="007E3DC4">
        <w:rPr>
          <w:rFonts w:ascii="Times New Roman" w:hAnsi="Times New Roman" w:cs="Times New Roman"/>
          <w:bCs/>
          <w:sz w:val="28"/>
          <w:szCs w:val="28"/>
        </w:rPr>
        <w:t xml:space="preserve">актуализации </w:t>
      </w:r>
      <w:r w:rsidR="00F36AF8" w:rsidRPr="007E3DC4">
        <w:rPr>
          <w:rFonts w:ascii="Times New Roman" w:hAnsi="Times New Roman" w:cs="Times New Roman"/>
          <w:bCs/>
          <w:sz w:val="28"/>
          <w:szCs w:val="28"/>
        </w:rPr>
        <w:t>п</w:t>
      </w:r>
      <w:r w:rsidR="00B57DFC" w:rsidRPr="007E3DC4">
        <w:rPr>
          <w:rFonts w:ascii="Times New Roman" w:hAnsi="Times New Roman" w:cs="Times New Roman"/>
          <w:bCs/>
          <w:sz w:val="28"/>
          <w:szCs w:val="28"/>
        </w:rPr>
        <w:t>еречня информации о деятельности органов исполнительной власти Ленинградской области, размещаемой в информационно-телекоммуникационной сети «Интернет» с учетом положений</w:t>
      </w:r>
      <w:r w:rsidR="00131F38" w:rsidRPr="007E3DC4">
        <w:rPr>
          <w:rFonts w:ascii="Times New Roman" w:hAnsi="Times New Roman" w:cs="Times New Roman"/>
          <w:bCs/>
          <w:sz w:val="28"/>
          <w:szCs w:val="28"/>
        </w:rPr>
        <w:t xml:space="preserve"> ст. 13</w:t>
      </w:r>
      <w:r w:rsidR="00B57DFC" w:rsidRPr="007E3DC4">
        <w:rPr>
          <w:rFonts w:ascii="Times New Roman" w:hAnsi="Times New Roman" w:cs="Times New Roman"/>
          <w:bCs/>
          <w:sz w:val="28"/>
          <w:szCs w:val="28"/>
        </w:rPr>
        <w:t xml:space="preserve"> Федеральн</w:t>
      </w:r>
      <w:r w:rsidR="00131F38" w:rsidRPr="007E3DC4">
        <w:rPr>
          <w:rFonts w:ascii="Times New Roman" w:hAnsi="Times New Roman" w:cs="Times New Roman"/>
          <w:bCs/>
          <w:sz w:val="28"/>
          <w:szCs w:val="28"/>
        </w:rPr>
        <w:t>ого</w:t>
      </w:r>
      <w:r w:rsidR="00B57DFC" w:rsidRPr="007E3DC4">
        <w:rPr>
          <w:rFonts w:ascii="Times New Roman" w:hAnsi="Times New Roman" w:cs="Times New Roman"/>
          <w:bCs/>
          <w:sz w:val="28"/>
          <w:szCs w:val="28"/>
        </w:rPr>
        <w:t xml:space="preserve"> закон</w:t>
      </w:r>
      <w:r w:rsidR="00131F38" w:rsidRPr="007E3DC4">
        <w:rPr>
          <w:rFonts w:ascii="Times New Roman" w:hAnsi="Times New Roman" w:cs="Times New Roman"/>
          <w:bCs/>
          <w:sz w:val="28"/>
          <w:szCs w:val="28"/>
        </w:rPr>
        <w:t>а</w:t>
      </w:r>
      <w:r w:rsidR="00B57DFC" w:rsidRPr="007E3DC4">
        <w:rPr>
          <w:rFonts w:ascii="Times New Roman" w:hAnsi="Times New Roman" w:cs="Times New Roman"/>
          <w:bCs/>
          <w:sz w:val="28"/>
          <w:szCs w:val="28"/>
        </w:rPr>
        <w:t xml:space="preserve"> от 09.02.2009 </w:t>
      </w:r>
      <w:r w:rsidR="00131F38" w:rsidRPr="007E3DC4">
        <w:rPr>
          <w:rFonts w:ascii="Times New Roman" w:hAnsi="Times New Roman" w:cs="Times New Roman"/>
          <w:bCs/>
          <w:sz w:val="28"/>
          <w:szCs w:val="28"/>
        </w:rPr>
        <w:t>№</w:t>
      </w:r>
      <w:r w:rsidR="00B57DFC" w:rsidRPr="007E3DC4">
        <w:rPr>
          <w:rFonts w:ascii="Times New Roman" w:hAnsi="Times New Roman" w:cs="Times New Roman"/>
          <w:bCs/>
          <w:sz w:val="28"/>
          <w:szCs w:val="28"/>
        </w:rPr>
        <w:t xml:space="preserve"> 8-ФЗ </w:t>
      </w:r>
      <w:r w:rsidR="00131F38" w:rsidRPr="007E3DC4">
        <w:rPr>
          <w:rFonts w:ascii="Times New Roman" w:hAnsi="Times New Roman" w:cs="Times New Roman"/>
          <w:bCs/>
          <w:sz w:val="28"/>
          <w:szCs w:val="28"/>
        </w:rPr>
        <w:t>«</w:t>
      </w:r>
      <w:r w:rsidR="00B57DFC" w:rsidRPr="007E3DC4">
        <w:rPr>
          <w:rFonts w:ascii="Times New Roman" w:hAnsi="Times New Roman" w:cs="Times New Roman"/>
          <w:bCs/>
          <w:sz w:val="28"/>
          <w:szCs w:val="28"/>
        </w:rPr>
        <w:t>Об обеспечении доступа к информации о деятельности государственных органов и органов местного самоуправления</w:t>
      </w:r>
      <w:r w:rsidR="00131F38" w:rsidRPr="007E3DC4">
        <w:rPr>
          <w:rFonts w:ascii="Times New Roman" w:hAnsi="Times New Roman" w:cs="Times New Roman"/>
          <w:bCs/>
          <w:sz w:val="28"/>
          <w:szCs w:val="28"/>
        </w:rPr>
        <w:t>»</w:t>
      </w:r>
      <w:r w:rsidR="00F36AF8" w:rsidRPr="007E3DC4">
        <w:rPr>
          <w:rFonts w:ascii="Times New Roman" w:hAnsi="Times New Roman" w:cs="Times New Roman"/>
          <w:bCs/>
          <w:sz w:val="28"/>
          <w:szCs w:val="28"/>
        </w:rPr>
        <w:t>, а также в связи с утратой актуальности некоторых пунктов перечня;</w:t>
      </w:r>
    </w:p>
    <w:p w:rsidR="00DE03D1" w:rsidRPr="007E3DC4" w:rsidRDefault="00C52473" w:rsidP="00896132">
      <w:pPr>
        <w:spacing w:after="0" w:line="240" w:lineRule="auto"/>
        <w:ind w:firstLine="709"/>
        <w:jc w:val="both"/>
        <w:rPr>
          <w:rFonts w:ascii="Times New Roman" w:hAnsi="Times New Roman" w:cs="Times New Roman"/>
          <w:bCs/>
          <w:sz w:val="28"/>
          <w:szCs w:val="28"/>
        </w:rPr>
      </w:pPr>
      <w:proofErr w:type="gramStart"/>
      <w:r w:rsidRPr="007E3DC4">
        <w:rPr>
          <w:rFonts w:ascii="Times New Roman" w:hAnsi="Times New Roman" w:cs="Times New Roman"/>
          <w:bCs/>
          <w:sz w:val="28"/>
          <w:szCs w:val="28"/>
        </w:rPr>
        <w:t>4</w:t>
      </w:r>
      <w:r w:rsidR="00DE03D1" w:rsidRPr="007E3DC4">
        <w:rPr>
          <w:rFonts w:ascii="Times New Roman" w:hAnsi="Times New Roman" w:cs="Times New Roman"/>
          <w:bCs/>
          <w:sz w:val="28"/>
          <w:szCs w:val="28"/>
        </w:rPr>
        <w:t xml:space="preserve">) актуализации </w:t>
      </w:r>
      <w:r w:rsidR="00F36AF8" w:rsidRPr="007E3DC4">
        <w:rPr>
          <w:rFonts w:ascii="Times New Roman" w:hAnsi="Times New Roman" w:cs="Times New Roman"/>
          <w:bCs/>
          <w:sz w:val="28"/>
          <w:szCs w:val="28"/>
        </w:rPr>
        <w:t>п</w:t>
      </w:r>
      <w:r w:rsidR="00131F38" w:rsidRPr="007E3DC4">
        <w:rPr>
          <w:rFonts w:ascii="Times New Roman" w:hAnsi="Times New Roman" w:cs="Times New Roman"/>
          <w:bCs/>
          <w:sz w:val="28"/>
          <w:szCs w:val="28"/>
        </w:rPr>
        <w:t>еречня баз</w:t>
      </w:r>
      <w:r w:rsidR="004B0D27">
        <w:rPr>
          <w:rFonts w:ascii="Times New Roman" w:hAnsi="Times New Roman" w:cs="Times New Roman"/>
          <w:bCs/>
          <w:sz w:val="28"/>
          <w:szCs w:val="28"/>
        </w:rPr>
        <w:t xml:space="preserve"> (наборов)</w:t>
      </w:r>
      <w:r w:rsidR="00131F38" w:rsidRPr="007E3DC4">
        <w:rPr>
          <w:rFonts w:ascii="Times New Roman" w:hAnsi="Times New Roman" w:cs="Times New Roman"/>
          <w:bCs/>
          <w:sz w:val="28"/>
          <w:szCs w:val="28"/>
        </w:rPr>
        <w:t xml:space="preserve"> открытых данных, размещаемых на официальных сайтах органов исполнительной власти Ленинградской области, с учетом рекомендаций Правительственной комиссии по координации деятельности открытого правительства (пункт 1 раздела </w:t>
      </w:r>
      <w:r w:rsidR="00131F38" w:rsidRPr="007E3DC4">
        <w:rPr>
          <w:rFonts w:ascii="Times New Roman" w:hAnsi="Times New Roman" w:cs="Times New Roman"/>
          <w:bCs/>
          <w:sz w:val="28"/>
          <w:szCs w:val="28"/>
          <w:lang w:val="en-US"/>
        </w:rPr>
        <w:t>II</w:t>
      </w:r>
      <w:r w:rsidR="00131F38" w:rsidRPr="007E3DC4">
        <w:rPr>
          <w:rFonts w:ascii="Times New Roman" w:hAnsi="Times New Roman" w:cs="Times New Roman"/>
          <w:bCs/>
          <w:sz w:val="28"/>
          <w:szCs w:val="28"/>
        </w:rPr>
        <w:t xml:space="preserve"> Протокола заочного голосования Правительственной комиссии по координации деятельности открытого правительства от 14.02.2018 № 1)</w:t>
      </w:r>
      <w:r w:rsidR="00975354">
        <w:rPr>
          <w:rFonts w:ascii="Times New Roman" w:hAnsi="Times New Roman" w:cs="Times New Roman"/>
          <w:bCs/>
          <w:sz w:val="28"/>
          <w:szCs w:val="28"/>
        </w:rPr>
        <w:t>, а также предложений, поступивших от органов исполнительной власти Ленинградской области</w:t>
      </w:r>
      <w:r w:rsidR="00896132" w:rsidRPr="007E3DC4">
        <w:rPr>
          <w:rFonts w:ascii="Times New Roman" w:hAnsi="Times New Roman" w:cs="Times New Roman"/>
          <w:bCs/>
          <w:sz w:val="28"/>
          <w:szCs w:val="28"/>
        </w:rPr>
        <w:t>.</w:t>
      </w:r>
      <w:proofErr w:type="gramEnd"/>
    </w:p>
    <w:p w:rsidR="0003121D" w:rsidRPr="007E3DC4" w:rsidRDefault="00131F38" w:rsidP="00367144">
      <w:pPr>
        <w:spacing w:after="0" w:line="240" w:lineRule="auto"/>
        <w:ind w:firstLine="709"/>
        <w:jc w:val="both"/>
        <w:rPr>
          <w:rFonts w:ascii="Times New Roman" w:hAnsi="Times New Roman"/>
          <w:bCs/>
          <w:sz w:val="28"/>
          <w:szCs w:val="28"/>
        </w:rPr>
      </w:pPr>
      <w:r w:rsidRPr="007E3DC4">
        <w:rPr>
          <w:rFonts w:ascii="Times New Roman" w:hAnsi="Times New Roman" w:cs="Times New Roman"/>
          <w:bCs/>
          <w:sz w:val="28"/>
          <w:szCs w:val="28"/>
        </w:rPr>
        <w:t xml:space="preserve"> </w:t>
      </w:r>
      <w:r w:rsidR="00B57DFC" w:rsidRPr="007E3DC4">
        <w:rPr>
          <w:rFonts w:ascii="Times New Roman" w:hAnsi="Times New Roman" w:cs="Times New Roman"/>
          <w:bCs/>
          <w:sz w:val="28"/>
          <w:szCs w:val="28"/>
        </w:rPr>
        <w:t xml:space="preserve">  </w:t>
      </w:r>
      <w:r w:rsidR="00842D4A" w:rsidRPr="007E3DC4">
        <w:rPr>
          <w:rFonts w:ascii="Times New Roman" w:hAnsi="Times New Roman" w:cs="Times New Roman"/>
          <w:bCs/>
          <w:sz w:val="28"/>
          <w:szCs w:val="28"/>
        </w:rPr>
        <w:t xml:space="preserve"> </w:t>
      </w:r>
      <w:r w:rsidR="00077FA3" w:rsidRPr="00077FA3">
        <w:rPr>
          <w:rFonts w:ascii="Times New Roman" w:hAnsi="Times New Roman" w:cs="Times New Roman"/>
          <w:bCs/>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DA40EB" w:rsidRPr="007E3DC4" w:rsidRDefault="00DA40EB" w:rsidP="00367144">
      <w:pPr>
        <w:spacing w:after="0" w:line="240" w:lineRule="auto"/>
        <w:ind w:firstLine="709"/>
        <w:jc w:val="both"/>
        <w:rPr>
          <w:rFonts w:ascii="Times New Roman" w:hAnsi="Times New Roman"/>
          <w:bCs/>
          <w:sz w:val="28"/>
          <w:szCs w:val="28"/>
        </w:rPr>
      </w:pPr>
    </w:p>
    <w:p w:rsidR="00E204CD" w:rsidRPr="007E3DC4" w:rsidRDefault="00A62C7A" w:rsidP="00367144">
      <w:pPr>
        <w:spacing w:after="0" w:line="240" w:lineRule="auto"/>
        <w:jc w:val="both"/>
        <w:rPr>
          <w:rFonts w:ascii="Times New Roman" w:hAnsi="Times New Roman"/>
          <w:bCs/>
          <w:sz w:val="28"/>
          <w:szCs w:val="28"/>
        </w:rPr>
      </w:pPr>
      <w:r w:rsidRPr="007E3DC4">
        <w:rPr>
          <w:rFonts w:ascii="Times New Roman" w:hAnsi="Times New Roman"/>
          <w:bCs/>
          <w:sz w:val="28"/>
          <w:szCs w:val="28"/>
        </w:rPr>
        <w:t>П</w:t>
      </w:r>
      <w:r w:rsidR="00367144" w:rsidRPr="007E3DC4">
        <w:rPr>
          <w:rFonts w:ascii="Times New Roman" w:hAnsi="Times New Roman"/>
          <w:bCs/>
          <w:sz w:val="28"/>
          <w:szCs w:val="28"/>
        </w:rPr>
        <w:t>редседател</w:t>
      </w:r>
      <w:r w:rsidRPr="007E3DC4">
        <w:rPr>
          <w:rFonts w:ascii="Times New Roman" w:hAnsi="Times New Roman"/>
          <w:bCs/>
          <w:sz w:val="28"/>
          <w:szCs w:val="28"/>
        </w:rPr>
        <w:t>ь</w:t>
      </w:r>
      <w:r w:rsidR="00367144" w:rsidRPr="007E3DC4">
        <w:rPr>
          <w:rFonts w:ascii="Times New Roman" w:hAnsi="Times New Roman"/>
          <w:bCs/>
          <w:sz w:val="28"/>
          <w:szCs w:val="28"/>
        </w:rPr>
        <w:t xml:space="preserve"> Комитета</w:t>
      </w:r>
      <w:r w:rsidR="00E204CD" w:rsidRPr="007E3DC4">
        <w:rPr>
          <w:rFonts w:ascii="Times New Roman" w:hAnsi="Times New Roman"/>
          <w:bCs/>
          <w:sz w:val="28"/>
          <w:szCs w:val="28"/>
        </w:rPr>
        <w:t xml:space="preserve"> </w:t>
      </w:r>
      <w:r w:rsidR="00367144" w:rsidRPr="007E3DC4">
        <w:rPr>
          <w:rFonts w:ascii="Times New Roman" w:hAnsi="Times New Roman"/>
          <w:bCs/>
          <w:sz w:val="28"/>
          <w:szCs w:val="28"/>
        </w:rPr>
        <w:t xml:space="preserve">по печати </w:t>
      </w:r>
    </w:p>
    <w:p w:rsidR="00A62C7A" w:rsidRPr="007E3DC4" w:rsidRDefault="00367144" w:rsidP="000825DA">
      <w:pPr>
        <w:spacing w:after="0" w:line="240" w:lineRule="auto"/>
        <w:jc w:val="both"/>
        <w:rPr>
          <w:rFonts w:ascii="Times New Roman" w:hAnsi="Times New Roman"/>
          <w:bCs/>
          <w:sz w:val="28"/>
          <w:szCs w:val="28"/>
        </w:rPr>
      </w:pPr>
      <w:r w:rsidRPr="007E3DC4">
        <w:rPr>
          <w:rFonts w:ascii="Times New Roman" w:hAnsi="Times New Roman"/>
          <w:bCs/>
          <w:sz w:val="28"/>
          <w:szCs w:val="28"/>
        </w:rPr>
        <w:t xml:space="preserve">Ленинградской области                                                                             </w:t>
      </w:r>
      <w:proofErr w:type="spellStart"/>
      <w:r w:rsidR="00A62C7A" w:rsidRPr="007E3DC4">
        <w:rPr>
          <w:rFonts w:ascii="Times New Roman" w:hAnsi="Times New Roman"/>
          <w:bCs/>
          <w:sz w:val="28"/>
          <w:szCs w:val="28"/>
        </w:rPr>
        <w:t>К.Н.Визирякин</w:t>
      </w:r>
      <w:proofErr w:type="spellEnd"/>
      <w:r w:rsidRPr="007E3DC4">
        <w:rPr>
          <w:rFonts w:ascii="Times New Roman" w:hAnsi="Times New Roman"/>
          <w:bCs/>
          <w:sz w:val="28"/>
          <w:szCs w:val="28"/>
        </w:rPr>
        <w:t xml:space="preserve"> </w:t>
      </w:r>
    </w:p>
    <w:p w:rsidR="009B74AA" w:rsidRPr="007E3DC4" w:rsidRDefault="009B74AA" w:rsidP="008A5B9E">
      <w:pPr>
        <w:spacing w:after="0" w:line="240" w:lineRule="auto"/>
        <w:jc w:val="center"/>
        <w:rPr>
          <w:rFonts w:ascii="Times New Roman" w:hAnsi="Times New Roman" w:cs="Times New Roman"/>
          <w:b/>
          <w:bCs/>
          <w:sz w:val="28"/>
          <w:szCs w:val="28"/>
        </w:rPr>
      </w:pPr>
    </w:p>
    <w:p w:rsidR="009B74AA" w:rsidRPr="007E3DC4" w:rsidRDefault="009B74AA" w:rsidP="008A5B9E">
      <w:pPr>
        <w:spacing w:after="0" w:line="240" w:lineRule="auto"/>
        <w:jc w:val="center"/>
        <w:rPr>
          <w:rFonts w:ascii="Times New Roman" w:hAnsi="Times New Roman" w:cs="Times New Roman"/>
          <w:b/>
          <w:bCs/>
          <w:sz w:val="28"/>
          <w:szCs w:val="28"/>
        </w:rPr>
      </w:pPr>
    </w:p>
    <w:p w:rsidR="00865336" w:rsidRPr="007E3DC4" w:rsidRDefault="00865336" w:rsidP="008A5B9E">
      <w:pPr>
        <w:spacing w:after="0" w:line="240" w:lineRule="auto"/>
        <w:jc w:val="center"/>
        <w:rPr>
          <w:rFonts w:ascii="Times New Roman" w:hAnsi="Times New Roman" w:cs="Times New Roman"/>
          <w:b/>
          <w:bCs/>
          <w:sz w:val="28"/>
          <w:szCs w:val="28"/>
        </w:rPr>
      </w:pPr>
    </w:p>
    <w:p w:rsidR="00865336" w:rsidRPr="007E3DC4" w:rsidRDefault="00865336" w:rsidP="008A5B9E">
      <w:pPr>
        <w:spacing w:after="0" w:line="240" w:lineRule="auto"/>
        <w:jc w:val="center"/>
        <w:rPr>
          <w:rFonts w:ascii="Times New Roman" w:hAnsi="Times New Roman" w:cs="Times New Roman"/>
          <w:b/>
          <w:bCs/>
          <w:sz w:val="28"/>
          <w:szCs w:val="28"/>
        </w:rPr>
      </w:pPr>
    </w:p>
    <w:p w:rsidR="00865336" w:rsidRPr="007E3DC4" w:rsidRDefault="00865336" w:rsidP="00077FA3">
      <w:pPr>
        <w:spacing w:after="0" w:line="240" w:lineRule="auto"/>
        <w:rPr>
          <w:rFonts w:ascii="Times New Roman" w:hAnsi="Times New Roman" w:cs="Times New Roman"/>
          <w:b/>
          <w:bCs/>
          <w:sz w:val="28"/>
          <w:szCs w:val="28"/>
        </w:rPr>
      </w:pPr>
    </w:p>
    <w:p w:rsidR="00367144" w:rsidRPr="00975354" w:rsidRDefault="006347CB" w:rsidP="00975354">
      <w:pPr>
        <w:spacing w:after="0" w:line="240" w:lineRule="auto"/>
        <w:jc w:val="center"/>
        <w:rPr>
          <w:rFonts w:ascii="Times New Roman" w:hAnsi="Times New Roman" w:cs="Times New Roman"/>
          <w:b/>
          <w:bCs/>
          <w:sz w:val="28"/>
          <w:szCs w:val="28"/>
        </w:rPr>
      </w:pPr>
      <w:r w:rsidRPr="007E3DC4">
        <w:rPr>
          <w:rFonts w:ascii="Times New Roman" w:hAnsi="Times New Roman" w:cs="Times New Roman"/>
          <w:b/>
          <w:bCs/>
          <w:sz w:val="28"/>
          <w:szCs w:val="28"/>
        </w:rPr>
        <w:br w:type="page"/>
      </w:r>
      <w:r w:rsidR="00367144" w:rsidRPr="007E3DC4">
        <w:rPr>
          <w:rFonts w:ascii="Times New Roman" w:hAnsi="Times New Roman" w:cs="Times New Roman"/>
          <w:b/>
          <w:bCs/>
          <w:sz w:val="28"/>
          <w:szCs w:val="28"/>
        </w:rPr>
        <w:lastRenderedPageBreak/>
        <w:t>Технико-экономическое обоснование</w:t>
      </w:r>
    </w:p>
    <w:p w:rsidR="00F102AC" w:rsidRPr="007E3DC4" w:rsidRDefault="00F102AC" w:rsidP="00F102AC">
      <w:pPr>
        <w:pStyle w:val="ConsPlusNormal"/>
        <w:jc w:val="center"/>
        <w:rPr>
          <w:rFonts w:ascii="Times New Roman" w:hAnsi="Times New Roman" w:cs="Times New Roman"/>
          <w:b/>
          <w:bCs/>
          <w:sz w:val="28"/>
          <w:szCs w:val="28"/>
        </w:rPr>
      </w:pPr>
      <w:r w:rsidRPr="007E3DC4">
        <w:rPr>
          <w:rFonts w:ascii="Times New Roman" w:hAnsi="Times New Roman"/>
          <w:b/>
          <w:sz w:val="28"/>
          <w:szCs w:val="28"/>
        </w:rPr>
        <w:t xml:space="preserve">к проекту </w:t>
      </w:r>
      <w:r w:rsidRPr="007E3DC4">
        <w:rPr>
          <w:rFonts w:ascii="Times New Roman" w:hAnsi="Times New Roman" w:cs="Times New Roman"/>
          <w:b/>
          <w:bCs/>
          <w:sz w:val="28"/>
          <w:szCs w:val="28"/>
        </w:rPr>
        <w:t xml:space="preserve">постановления Правительства Ленинградской области </w:t>
      </w:r>
      <w:r w:rsidRPr="007E3DC4">
        <w:rPr>
          <w:rFonts w:ascii="Times New Roman" w:hAnsi="Times New Roman" w:cs="Times New Roman"/>
          <w:b/>
          <w:bCs/>
          <w:sz w:val="28"/>
          <w:szCs w:val="28"/>
        </w:rPr>
        <w:br/>
        <w:t xml:space="preserve">«О внесении изменений в постановление Правительства </w:t>
      </w:r>
    </w:p>
    <w:p w:rsidR="00391133" w:rsidRPr="007E3DC4" w:rsidRDefault="00F102AC" w:rsidP="00F102AC">
      <w:pPr>
        <w:pStyle w:val="ConsPlusNormal"/>
        <w:ind w:firstLine="709"/>
        <w:jc w:val="center"/>
        <w:rPr>
          <w:rFonts w:ascii="Times New Roman" w:hAnsi="Times New Roman" w:cs="Times New Roman"/>
          <w:b/>
          <w:bCs/>
          <w:sz w:val="28"/>
          <w:szCs w:val="28"/>
        </w:rPr>
      </w:pPr>
      <w:r w:rsidRPr="007E3DC4">
        <w:rPr>
          <w:rFonts w:ascii="Times New Roman" w:hAnsi="Times New Roman" w:cs="Times New Roman"/>
          <w:b/>
          <w:bCs/>
          <w:sz w:val="28"/>
          <w:szCs w:val="28"/>
        </w:rPr>
        <w:t xml:space="preserve">Ленинградской области от </w:t>
      </w:r>
      <w:r w:rsidR="007439BF">
        <w:rPr>
          <w:rFonts w:ascii="Times New Roman" w:hAnsi="Times New Roman" w:cs="Times New Roman"/>
          <w:b/>
          <w:bCs/>
          <w:sz w:val="28"/>
          <w:szCs w:val="28"/>
        </w:rPr>
        <w:t xml:space="preserve">15 ноября </w:t>
      </w:r>
      <w:r w:rsidR="007439BF" w:rsidRPr="007E3DC4">
        <w:rPr>
          <w:rFonts w:ascii="Times New Roman" w:hAnsi="Times New Roman" w:cs="Times New Roman"/>
          <w:b/>
          <w:bCs/>
          <w:sz w:val="28"/>
          <w:szCs w:val="28"/>
        </w:rPr>
        <w:t>2013</w:t>
      </w:r>
      <w:r w:rsidR="007439BF">
        <w:rPr>
          <w:rFonts w:ascii="Times New Roman" w:hAnsi="Times New Roman" w:cs="Times New Roman"/>
          <w:b/>
          <w:bCs/>
          <w:sz w:val="28"/>
          <w:szCs w:val="28"/>
        </w:rPr>
        <w:t xml:space="preserve"> года</w:t>
      </w:r>
      <w:r w:rsidRPr="007E3DC4">
        <w:rPr>
          <w:rFonts w:ascii="Times New Roman" w:hAnsi="Times New Roman" w:cs="Times New Roman"/>
          <w:b/>
          <w:bCs/>
          <w:sz w:val="28"/>
          <w:szCs w:val="28"/>
        </w:rPr>
        <w:t xml:space="preserve"> № 411 «О размещении информации о деятельности органов исполнительной власти Ленинградской области в информационно-телекоммуникационной сети «Интернет»</w:t>
      </w:r>
    </w:p>
    <w:p w:rsidR="00367144" w:rsidRPr="007E3DC4" w:rsidRDefault="00367144" w:rsidP="00367144">
      <w:pPr>
        <w:autoSpaceDE w:val="0"/>
        <w:autoSpaceDN w:val="0"/>
        <w:adjustRightInd w:val="0"/>
        <w:spacing w:after="0" w:line="240" w:lineRule="auto"/>
        <w:ind w:firstLine="709"/>
        <w:jc w:val="center"/>
        <w:rPr>
          <w:rFonts w:ascii="Times New Roman" w:hAnsi="Times New Roman"/>
          <w:sz w:val="28"/>
          <w:szCs w:val="28"/>
        </w:rPr>
      </w:pPr>
    </w:p>
    <w:p w:rsidR="00367144" w:rsidRPr="007E3DC4" w:rsidRDefault="0087188A" w:rsidP="0093400E">
      <w:pPr>
        <w:pStyle w:val="ConsPlusNormal"/>
        <w:ind w:firstLine="708"/>
        <w:jc w:val="both"/>
        <w:rPr>
          <w:rFonts w:ascii="Times New Roman" w:hAnsi="Times New Roman" w:cs="Times New Roman"/>
          <w:bCs/>
          <w:sz w:val="28"/>
          <w:szCs w:val="28"/>
        </w:rPr>
      </w:pPr>
      <w:r w:rsidRPr="007E3DC4">
        <w:rPr>
          <w:rFonts w:ascii="Times New Roman" w:hAnsi="Times New Roman"/>
          <w:sz w:val="28"/>
          <w:szCs w:val="28"/>
        </w:rPr>
        <w:t>В</w:t>
      </w:r>
      <w:r w:rsidR="00391133" w:rsidRPr="007E3DC4">
        <w:rPr>
          <w:rFonts w:ascii="Times New Roman" w:hAnsi="Times New Roman"/>
          <w:sz w:val="28"/>
          <w:szCs w:val="28"/>
        </w:rPr>
        <w:t>несени</w:t>
      </w:r>
      <w:r w:rsidRPr="007E3DC4">
        <w:rPr>
          <w:rFonts w:ascii="Times New Roman" w:hAnsi="Times New Roman"/>
          <w:sz w:val="28"/>
          <w:szCs w:val="28"/>
        </w:rPr>
        <w:t>е</w:t>
      </w:r>
      <w:r w:rsidR="00391133" w:rsidRPr="007E3DC4">
        <w:rPr>
          <w:rFonts w:ascii="Times New Roman" w:hAnsi="Times New Roman"/>
          <w:sz w:val="28"/>
          <w:szCs w:val="28"/>
        </w:rPr>
        <w:t xml:space="preserve"> изменений </w:t>
      </w:r>
      <w:r w:rsidR="0093400E" w:rsidRPr="007E3DC4">
        <w:rPr>
          <w:rFonts w:ascii="Times New Roman" w:hAnsi="Times New Roman" w:cs="Times New Roman"/>
          <w:bCs/>
          <w:sz w:val="28"/>
          <w:szCs w:val="28"/>
        </w:rPr>
        <w:t>в постановление Правительства Ленинградской области от 15.11.2013 № 411 «О размещении информации о деятельности органов исполнительной власти Ленинградской области в информационно-телекоммуникационной сети «Интернет»</w:t>
      </w:r>
      <w:r w:rsidR="00391133" w:rsidRPr="007E3DC4">
        <w:rPr>
          <w:rFonts w:ascii="Times New Roman" w:hAnsi="Times New Roman"/>
          <w:sz w:val="28"/>
          <w:szCs w:val="28"/>
        </w:rPr>
        <w:t xml:space="preserve"> </w:t>
      </w:r>
      <w:r w:rsidR="00367144" w:rsidRPr="007E3DC4">
        <w:rPr>
          <w:rFonts w:ascii="Times New Roman" w:hAnsi="Times New Roman"/>
          <w:sz w:val="28"/>
          <w:szCs w:val="28"/>
        </w:rPr>
        <w:t>не потребует предоставления дополнительных средств из областного бюджета Ленинградской области.</w:t>
      </w:r>
    </w:p>
    <w:p w:rsidR="00367144" w:rsidRPr="007E3DC4" w:rsidRDefault="00367144" w:rsidP="00367144">
      <w:pPr>
        <w:widowControl w:val="0"/>
        <w:tabs>
          <w:tab w:val="left" w:pos="7371"/>
        </w:tabs>
        <w:autoSpaceDE w:val="0"/>
        <w:autoSpaceDN w:val="0"/>
        <w:adjustRightInd w:val="0"/>
        <w:spacing w:after="0" w:line="240" w:lineRule="auto"/>
        <w:ind w:firstLine="709"/>
        <w:jc w:val="both"/>
        <w:rPr>
          <w:rFonts w:ascii="Times New Roman" w:hAnsi="Times New Roman"/>
          <w:sz w:val="28"/>
          <w:szCs w:val="28"/>
        </w:rPr>
      </w:pPr>
    </w:p>
    <w:p w:rsidR="00367144" w:rsidRPr="007E3DC4" w:rsidRDefault="00367144" w:rsidP="00367144">
      <w:pPr>
        <w:pStyle w:val="ConsPlusNormal"/>
        <w:ind w:firstLine="709"/>
        <w:jc w:val="center"/>
        <w:rPr>
          <w:rFonts w:ascii="Times New Roman" w:hAnsi="Times New Roman" w:cs="Times New Roman"/>
          <w:b/>
          <w:bCs/>
          <w:sz w:val="28"/>
          <w:szCs w:val="28"/>
        </w:rPr>
      </w:pPr>
    </w:p>
    <w:p w:rsidR="00A62C7A" w:rsidRPr="007E3DC4" w:rsidRDefault="00A62C7A" w:rsidP="00A62C7A">
      <w:pPr>
        <w:spacing w:after="0" w:line="240" w:lineRule="auto"/>
        <w:jc w:val="both"/>
        <w:rPr>
          <w:rFonts w:ascii="Times New Roman" w:hAnsi="Times New Roman"/>
          <w:bCs/>
          <w:sz w:val="28"/>
          <w:szCs w:val="28"/>
        </w:rPr>
      </w:pPr>
      <w:r w:rsidRPr="007E3DC4">
        <w:rPr>
          <w:rFonts w:ascii="Times New Roman" w:hAnsi="Times New Roman"/>
          <w:bCs/>
          <w:sz w:val="28"/>
          <w:szCs w:val="28"/>
        </w:rPr>
        <w:t xml:space="preserve">Председатель Комитета по печати </w:t>
      </w:r>
    </w:p>
    <w:p w:rsidR="00A62C7A" w:rsidRPr="007E3DC4" w:rsidRDefault="00A62C7A" w:rsidP="00A62C7A">
      <w:pPr>
        <w:spacing w:after="0" w:line="240" w:lineRule="auto"/>
        <w:jc w:val="both"/>
        <w:rPr>
          <w:rFonts w:ascii="Times New Roman" w:hAnsi="Times New Roman"/>
          <w:bCs/>
          <w:sz w:val="28"/>
          <w:szCs w:val="28"/>
        </w:rPr>
      </w:pPr>
      <w:r w:rsidRPr="007E3DC4">
        <w:rPr>
          <w:rFonts w:ascii="Times New Roman" w:hAnsi="Times New Roman"/>
          <w:bCs/>
          <w:sz w:val="28"/>
          <w:szCs w:val="28"/>
        </w:rPr>
        <w:t xml:space="preserve">Ленинградской области                                                                             </w:t>
      </w:r>
      <w:proofErr w:type="spellStart"/>
      <w:r w:rsidRPr="007E3DC4">
        <w:rPr>
          <w:rFonts w:ascii="Times New Roman" w:hAnsi="Times New Roman"/>
          <w:bCs/>
          <w:sz w:val="28"/>
          <w:szCs w:val="28"/>
        </w:rPr>
        <w:t>К.Н.Визирякин</w:t>
      </w:r>
      <w:proofErr w:type="spellEnd"/>
      <w:r w:rsidRPr="007E3DC4">
        <w:rPr>
          <w:rFonts w:ascii="Times New Roman" w:hAnsi="Times New Roman"/>
          <w:bCs/>
          <w:sz w:val="28"/>
          <w:szCs w:val="28"/>
        </w:rPr>
        <w:t xml:space="preserve"> </w:t>
      </w:r>
    </w:p>
    <w:p w:rsidR="00367144" w:rsidRPr="007E3DC4" w:rsidRDefault="00367144" w:rsidP="00367144">
      <w:pPr>
        <w:spacing w:after="0" w:line="240" w:lineRule="auto"/>
        <w:jc w:val="both"/>
        <w:rPr>
          <w:rFonts w:ascii="Times New Roman" w:hAnsi="Times New Roman"/>
          <w:bCs/>
          <w:sz w:val="28"/>
          <w:szCs w:val="28"/>
        </w:rPr>
      </w:pPr>
      <w:r w:rsidRPr="007E3DC4">
        <w:rPr>
          <w:rFonts w:ascii="Times New Roman" w:hAnsi="Times New Roman"/>
          <w:bCs/>
          <w:sz w:val="28"/>
          <w:szCs w:val="28"/>
        </w:rPr>
        <w:t xml:space="preserve">                                </w:t>
      </w:r>
    </w:p>
    <w:p w:rsidR="00367144" w:rsidRPr="007E3DC4" w:rsidRDefault="00367144" w:rsidP="00367144"/>
    <w:p w:rsidR="00367144" w:rsidRPr="007E3DC4" w:rsidRDefault="00367144" w:rsidP="00367144"/>
    <w:p w:rsidR="00367144" w:rsidRPr="007E3DC4" w:rsidRDefault="00367144" w:rsidP="00367144"/>
    <w:p w:rsidR="00367144" w:rsidRPr="007E3DC4" w:rsidRDefault="00367144" w:rsidP="00367144"/>
    <w:p w:rsidR="00367144" w:rsidRPr="007E3DC4" w:rsidRDefault="00367144" w:rsidP="00367144"/>
    <w:p w:rsidR="00367144" w:rsidRPr="007E3DC4" w:rsidRDefault="00367144" w:rsidP="00367144"/>
    <w:p w:rsidR="00367144" w:rsidRPr="007E3DC4" w:rsidRDefault="00367144"/>
    <w:sectPr w:rsidR="00367144" w:rsidRPr="007E3DC4" w:rsidSect="003E3A39">
      <w:pgSz w:w="11906" w:h="16838"/>
      <w:pgMar w:top="1134" w:right="567" w:bottom="709"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3F" w:rsidRDefault="0043103F" w:rsidP="00EC6B2E">
      <w:pPr>
        <w:spacing w:after="0" w:line="240" w:lineRule="auto"/>
      </w:pPr>
      <w:r>
        <w:separator/>
      </w:r>
    </w:p>
  </w:endnote>
  <w:endnote w:type="continuationSeparator" w:id="0">
    <w:p w:rsidR="0043103F" w:rsidRDefault="0043103F" w:rsidP="00EC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3F" w:rsidRDefault="0043103F" w:rsidP="00EC6B2E">
      <w:pPr>
        <w:spacing w:after="0" w:line="240" w:lineRule="auto"/>
      </w:pPr>
      <w:r>
        <w:separator/>
      </w:r>
    </w:p>
  </w:footnote>
  <w:footnote w:type="continuationSeparator" w:id="0">
    <w:p w:rsidR="0043103F" w:rsidRDefault="0043103F" w:rsidP="00EC6B2E">
      <w:pPr>
        <w:spacing w:after="0" w:line="240" w:lineRule="auto"/>
      </w:pPr>
      <w:r>
        <w:continuationSeparator/>
      </w:r>
    </w:p>
  </w:footnote>
  <w:footnote w:id="1">
    <w:p w:rsidR="00741B0E" w:rsidRDefault="00741B0E" w:rsidP="00D36FD3">
      <w:pPr>
        <w:pStyle w:val="ae"/>
      </w:pPr>
      <w:r>
        <w:rPr>
          <w:rStyle w:val="af0"/>
        </w:rPr>
        <w:footnoteRef/>
      </w:r>
      <w:r>
        <w:t xml:space="preserve"> </w:t>
      </w:r>
      <w:proofErr w:type="gramStart"/>
      <w:r>
        <w:t>Информация размещается в соответствии с Т</w:t>
      </w:r>
      <w:r w:rsidRPr="009E754A">
        <w:t>ребования</w:t>
      </w:r>
      <w:r>
        <w:t>ми</w:t>
      </w:r>
      <w:r w:rsidRPr="009E754A">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t xml:space="preserve">, утвержденными </w:t>
      </w:r>
      <w:r w:rsidRPr="009E754A">
        <w:t>Приказ</w:t>
      </w:r>
      <w:r>
        <w:t>ом</w:t>
      </w:r>
      <w:r w:rsidRPr="009E754A">
        <w:t xml:space="preserve"> Минтруда России от 07.10.2013 </w:t>
      </w:r>
      <w:r>
        <w:t>№</w:t>
      </w:r>
      <w:r w:rsidRPr="009E754A">
        <w:t xml:space="preserve"> 530н</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F82"/>
    <w:multiLevelType w:val="hybridMultilevel"/>
    <w:tmpl w:val="DB4CA742"/>
    <w:lvl w:ilvl="0" w:tplc="F6A6F61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243F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A77AF4"/>
    <w:multiLevelType w:val="multilevel"/>
    <w:tmpl w:val="BF300420"/>
    <w:styleLink w:val="1"/>
    <w:lvl w:ilvl="0">
      <w:start w:val="1"/>
      <w:numFmt w:val="decimal"/>
      <w:lvlText w:val="%1."/>
      <w:lvlJc w:val="left"/>
      <w:pPr>
        <w:ind w:left="1069" w:hanging="360"/>
      </w:pPr>
      <w:rPr>
        <w:rFonts w:hint="default"/>
      </w:rPr>
    </w:lvl>
    <w:lvl w:ilvl="1">
      <w:start w:val="1"/>
      <w:numFmt w:val="none"/>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3D85FAB"/>
    <w:multiLevelType w:val="hybridMultilevel"/>
    <w:tmpl w:val="EF58B314"/>
    <w:lvl w:ilvl="0" w:tplc="57FA9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9A2E00"/>
    <w:multiLevelType w:val="hybridMultilevel"/>
    <w:tmpl w:val="2B3E54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955C25"/>
    <w:multiLevelType w:val="multilevel"/>
    <w:tmpl w:val="71868226"/>
    <w:lvl w:ilvl="0">
      <w:start w:val="1"/>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nsid w:val="2FED4E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697EB8"/>
    <w:multiLevelType w:val="hybridMultilevel"/>
    <w:tmpl w:val="12B4F33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03571"/>
    <w:multiLevelType w:val="hybridMultilevel"/>
    <w:tmpl w:val="E4483F66"/>
    <w:lvl w:ilvl="0" w:tplc="0419000F">
      <w:start w:val="6"/>
      <w:numFmt w:val="decimal"/>
      <w:lvlText w:val="%1."/>
      <w:lvlJc w:val="left"/>
      <w:pPr>
        <w:ind w:left="720" w:hanging="360"/>
      </w:pPr>
      <w:rPr>
        <w:rFonts w:hint="default"/>
      </w:rPr>
    </w:lvl>
    <w:lvl w:ilvl="1" w:tplc="F6A6F61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06A1C"/>
    <w:multiLevelType w:val="multilevel"/>
    <w:tmpl w:val="FC9218AA"/>
    <w:styleLink w:val="2"/>
    <w:lvl w:ilvl="0">
      <w:start w:val="1"/>
      <w:numFmt w:val="decimal"/>
      <w:lvlText w:val="%1"/>
      <w:lvlJc w:val="left"/>
      <w:pPr>
        <w:ind w:left="1069" w:hanging="360"/>
      </w:pPr>
      <w:rPr>
        <w:rFonts w:hint="default"/>
      </w:rPr>
    </w:lvl>
    <w:lvl w:ilvl="1">
      <w:start w:val="1"/>
      <w:numFmt w:val="none"/>
      <w:lvlText w:val="1.1"/>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nsid w:val="4D701A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186F4D"/>
    <w:multiLevelType w:val="multilevel"/>
    <w:tmpl w:val="71868226"/>
    <w:lvl w:ilvl="0">
      <w:start w:val="1"/>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nsid w:val="52C05D9C"/>
    <w:multiLevelType w:val="hybridMultilevel"/>
    <w:tmpl w:val="BB008134"/>
    <w:lvl w:ilvl="0" w:tplc="F0E664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674B54"/>
    <w:multiLevelType w:val="hybridMultilevel"/>
    <w:tmpl w:val="37AC45F4"/>
    <w:lvl w:ilvl="0" w:tplc="E26E20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1D627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1A0A44"/>
    <w:multiLevelType w:val="hybridMultilevel"/>
    <w:tmpl w:val="6350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062D3"/>
    <w:multiLevelType w:val="hybridMultilevel"/>
    <w:tmpl w:val="6D245CA8"/>
    <w:lvl w:ilvl="0" w:tplc="0C383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822A95"/>
    <w:multiLevelType w:val="multilevel"/>
    <w:tmpl w:val="BF300420"/>
    <w:numStyleLink w:val="1"/>
  </w:abstractNum>
  <w:abstractNum w:abstractNumId="18">
    <w:nsid w:val="76C943BD"/>
    <w:multiLevelType w:val="multilevel"/>
    <w:tmpl w:val="FC9218AA"/>
    <w:numStyleLink w:val="2"/>
  </w:abstractNum>
  <w:abstractNum w:abstractNumId="19">
    <w:nsid w:val="789828C7"/>
    <w:multiLevelType w:val="multilevel"/>
    <w:tmpl w:val="71868226"/>
    <w:styleLink w:val="3"/>
    <w:lvl w:ilvl="0">
      <w:start w:val="1"/>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5"/>
  </w:num>
  <w:num w:numId="2">
    <w:abstractNumId w:val="0"/>
  </w:num>
  <w:num w:numId="3">
    <w:abstractNumId w:val="12"/>
  </w:num>
  <w:num w:numId="4">
    <w:abstractNumId w:val="13"/>
  </w:num>
  <w:num w:numId="5">
    <w:abstractNumId w:val="5"/>
  </w:num>
  <w:num w:numId="6">
    <w:abstractNumId w:val="2"/>
  </w:num>
  <w:num w:numId="7">
    <w:abstractNumId w:val="17"/>
  </w:num>
  <w:num w:numId="8">
    <w:abstractNumId w:val="9"/>
  </w:num>
  <w:num w:numId="9">
    <w:abstractNumId w:val="18"/>
  </w:num>
  <w:num w:numId="10">
    <w:abstractNumId w:val="11"/>
  </w:num>
  <w:num w:numId="11">
    <w:abstractNumId w:val="19"/>
  </w:num>
  <w:num w:numId="12">
    <w:abstractNumId w:val="10"/>
  </w:num>
  <w:num w:numId="13">
    <w:abstractNumId w:val="6"/>
  </w:num>
  <w:num w:numId="14">
    <w:abstractNumId w:val="7"/>
  </w:num>
  <w:num w:numId="15">
    <w:abstractNumId w:val="8"/>
  </w:num>
  <w:num w:numId="16">
    <w:abstractNumId w:val="14"/>
  </w:num>
  <w:num w:numId="17">
    <w:abstractNumId w:val="1"/>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73"/>
    <w:rsid w:val="000104DA"/>
    <w:rsid w:val="0003121D"/>
    <w:rsid w:val="00043DD8"/>
    <w:rsid w:val="00045E16"/>
    <w:rsid w:val="000476CF"/>
    <w:rsid w:val="00077FA3"/>
    <w:rsid w:val="000812C7"/>
    <w:rsid w:val="000825DA"/>
    <w:rsid w:val="000C5340"/>
    <w:rsid w:val="000D1103"/>
    <w:rsid w:val="000D2832"/>
    <w:rsid w:val="000F5676"/>
    <w:rsid w:val="00131F38"/>
    <w:rsid w:val="00132E94"/>
    <w:rsid w:val="00140896"/>
    <w:rsid w:val="00182B4B"/>
    <w:rsid w:val="001929FB"/>
    <w:rsid w:val="001A38D1"/>
    <w:rsid w:val="001B1213"/>
    <w:rsid w:val="001B6DDA"/>
    <w:rsid w:val="001C302E"/>
    <w:rsid w:val="001D0147"/>
    <w:rsid w:val="001E0F44"/>
    <w:rsid w:val="001E1135"/>
    <w:rsid w:val="001E7B90"/>
    <w:rsid w:val="00227957"/>
    <w:rsid w:val="00284358"/>
    <w:rsid w:val="002A2DE0"/>
    <w:rsid w:val="002B4B98"/>
    <w:rsid w:val="002B74E0"/>
    <w:rsid w:val="002C34AD"/>
    <w:rsid w:val="002C3FA8"/>
    <w:rsid w:val="002C4BA6"/>
    <w:rsid w:val="002D1CB2"/>
    <w:rsid w:val="002D4D88"/>
    <w:rsid w:val="00342BF0"/>
    <w:rsid w:val="0034359B"/>
    <w:rsid w:val="00351C97"/>
    <w:rsid w:val="00351E96"/>
    <w:rsid w:val="003529AE"/>
    <w:rsid w:val="003569CF"/>
    <w:rsid w:val="00367144"/>
    <w:rsid w:val="00381CF8"/>
    <w:rsid w:val="00382C98"/>
    <w:rsid w:val="00391133"/>
    <w:rsid w:val="003B2961"/>
    <w:rsid w:val="003D6E40"/>
    <w:rsid w:val="003E3A39"/>
    <w:rsid w:val="003F12FB"/>
    <w:rsid w:val="003F246C"/>
    <w:rsid w:val="0041647D"/>
    <w:rsid w:val="0043103F"/>
    <w:rsid w:val="00431A03"/>
    <w:rsid w:val="004440A7"/>
    <w:rsid w:val="00445B73"/>
    <w:rsid w:val="0044696D"/>
    <w:rsid w:val="0047444C"/>
    <w:rsid w:val="00482FDF"/>
    <w:rsid w:val="004A47E5"/>
    <w:rsid w:val="004A4DFE"/>
    <w:rsid w:val="004B0D27"/>
    <w:rsid w:val="004B3C6E"/>
    <w:rsid w:val="004C36F8"/>
    <w:rsid w:val="004D10B0"/>
    <w:rsid w:val="004D36C9"/>
    <w:rsid w:val="004E2017"/>
    <w:rsid w:val="004E3119"/>
    <w:rsid w:val="004F506B"/>
    <w:rsid w:val="00505F35"/>
    <w:rsid w:val="00520988"/>
    <w:rsid w:val="005215FF"/>
    <w:rsid w:val="005255ED"/>
    <w:rsid w:val="00533D63"/>
    <w:rsid w:val="00545161"/>
    <w:rsid w:val="00553018"/>
    <w:rsid w:val="00563C44"/>
    <w:rsid w:val="00572608"/>
    <w:rsid w:val="005734A0"/>
    <w:rsid w:val="00573517"/>
    <w:rsid w:val="00577FD3"/>
    <w:rsid w:val="00595A00"/>
    <w:rsid w:val="006018EE"/>
    <w:rsid w:val="0060228F"/>
    <w:rsid w:val="00622CF7"/>
    <w:rsid w:val="006347CB"/>
    <w:rsid w:val="00641EDB"/>
    <w:rsid w:val="00656EF7"/>
    <w:rsid w:val="00657D6C"/>
    <w:rsid w:val="00657D70"/>
    <w:rsid w:val="0067530E"/>
    <w:rsid w:val="00680F57"/>
    <w:rsid w:val="00685CD1"/>
    <w:rsid w:val="00695081"/>
    <w:rsid w:val="006A4D24"/>
    <w:rsid w:val="006B2CD7"/>
    <w:rsid w:val="006B2F11"/>
    <w:rsid w:val="006D0531"/>
    <w:rsid w:val="006D530A"/>
    <w:rsid w:val="006E4B90"/>
    <w:rsid w:val="006F7375"/>
    <w:rsid w:val="00705933"/>
    <w:rsid w:val="007106A0"/>
    <w:rsid w:val="0072072F"/>
    <w:rsid w:val="00721911"/>
    <w:rsid w:val="007261BC"/>
    <w:rsid w:val="00741B0E"/>
    <w:rsid w:val="007439BF"/>
    <w:rsid w:val="007628B3"/>
    <w:rsid w:val="007947B7"/>
    <w:rsid w:val="007A3905"/>
    <w:rsid w:val="007A3EEC"/>
    <w:rsid w:val="007B7726"/>
    <w:rsid w:val="007D10B9"/>
    <w:rsid w:val="007D4035"/>
    <w:rsid w:val="007E3DC4"/>
    <w:rsid w:val="008071DB"/>
    <w:rsid w:val="00821ECA"/>
    <w:rsid w:val="00822559"/>
    <w:rsid w:val="00842D4A"/>
    <w:rsid w:val="00853E09"/>
    <w:rsid w:val="00855C36"/>
    <w:rsid w:val="00865336"/>
    <w:rsid w:val="0087188A"/>
    <w:rsid w:val="0087508D"/>
    <w:rsid w:val="0088213E"/>
    <w:rsid w:val="00891EF5"/>
    <w:rsid w:val="00896132"/>
    <w:rsid w:val="008A5B9E"/>
    <w:rsid w:val="008B47FF"/>
    <w:rsid w:val="008D433E"/>
    <w:rsid w:val="008D4614"/>
    <w:rsid w:val="008E6A46"/>
    <w:rsid w:val="008E7985"/>
    <w:rsid w:val="008F55A5"/>
    <w:rsid w:val="008F66B6"/>
    <w:rsid w:val="008F6DEA"/>
    <w:rsid w:val="00925A2B"/>
    <w:rsid w:val="00932D3C"/>
    <w:rsid w:val="0093400E"/>
    <w:rsid w:val="00945208"/>
    <w:rsid w:val="00965A75"/>
    <w:rsid w:val="00970BB9"/>
    <w:rsid w:val="00975354"/>
    <w:rsid w:val="00981B73"/>
    <w:rsid w:val="009B1B51"/>
    <w:rsid w:val="009B74AA"/>
    <w:rsid w:val="009D1926"/>
    <w:rsid w:val="009E754A"/>
    <w:rsid w:val="009F5D80"/>
    <w:rsid w:val="00A030DD"/>
    <w:rsid w:val="00A21E11"/>
    <w:rsid w:val="00A3319D"/>
    <w:rsid w:val="00A62C7A"/>
    <w:rsid w:val="00A71BD7"/>
    <w:rsid w:val="00A749EB"/>
    <w:rsid w:val="00A837E5"/>
    <w:rsid w:val="00A93BAF"/>
    <w:rsid w:val="00AA1207"/>
    <w:rsid w:val="00AB077E"/>
    <w:rsid w:val="00AF17E1"/>
    <w:rsid w:val="00AF5549"/>
    <w:rsid w:val="00B065F1"/>
    <w:rsid w:val="00B26435"/>
    <w:rsid w:val="00B27093"/>
    <w:rsid w:val="00B30957"/>
    <w:rsid w:val="00B35C30"/>
    <w:rsid w:val="00B57DFC"/>
    <w:rsid w:val="00B600C3"/>
    <w:rsid w:val="00B67CAF"/>
    <w:rsid w:val="00B7660E"/>
    <w:rsid w:val="00B8522F"/>
    <w:rsid w:val="00BB6B2C"/>
    <w:rsid w:val="00BD1512"/>
    <w:rsid w:val="00BE4C8E"/>
    <w:rsid w:val="00C13032"/>
    <w:rsid w:val="00C14E77"/>
    <w:rsid w:val="00C240FF"/>
    <w:rsid w:val="00C40806"/>
    <w:rsid w:val="00C52473"/>
    <w:rsid w:val="00C701FB"/>
    <w:rsid w:val="00C80860"/>
    <w:rsid w:val="00C97329"/>
    <w:rsid w:val="00CC4934"/>
    <w:rsid w:val="00CC693A"/>
    <w:rsid w:val="00CD0A8E"/>
    <w:rsid w:val="00CD6443"/>
    <w:rsid w:val="00CD706A"/>
    <w:rsid w:val="00CF536F"/>
    <w:rsid w:val="00D346A6"/>
    <w:rsid w:val="00D36FD3"/>
    <w:rsid w:val="00D66F96"/>
    <w:rsid w:val="00D80A0D"/>
    <w:rsid w:val="00D97432"/>
    <w:rsid w:val="00DA40EB"/>
    <w:rsid w:val="00DB1DE8"/>
    <w:rsid w:val="00DD4CC6"/>
    <w:rsid w:val="00DD69D6"/>
    <w:rsid w:val="00DE03D1"/>
    <w:rsid w:val="00DE609C"/>
    <w:rsid w:val="00E00BD0"/>
    <w:rsid w:val="00E04493"/>
    <w:rsid w:val="00E0456F"/>
    <w:rsid w:val="00E15077"/>
    <w:rsid w:val="00E204CD"/>
    <w:rsid w:val="00E21CD0"/>
    <w:rsid w:val="00E421FD"/>
    <w:rsid w:val="00E53373"/>
    <w:rsid w:val="00E54100"/>
    <w:rsid w:val="00E7107D"/>
    <w:rsid w:val="00E75888"/>
    <w:rsid w:val="00E817A4"/>
    <w:rsid w:val="00E9016C"/>
    <w:rsid w:val="00E94BA0"/>
    <w:rsid w:val="00E95D0F"/>
    <w:rsid w:val="00EA3944"/>
    <w:rsid w:val="00EC6B2E"/>
    <w:rsid w:val="00ED187B"/>
    <w:rsid w:val="00ED7EC5"/>
    <w:rsid w:val="00EE7631"/>
    <w:rsid w:val="00EF06D5"/>
    <w:rsid w:val="00F02FB5"/>
    <w:rsid w:val="00F102AC"/>
    <w:rsid w:val="00F13258"/>
    <w:rsid w:val="00F36AF8"/>
    <w:rsid w:val="00F41B1E"/>
    <w:rsid w:val="00F47542"/>
    <w:rsid w:val="00F53A00"/>
    <w:rsid w:val="00F63613"/>
    <w:rsid w:val="00F804DB"/>
    <w:rsid w:val="00FA1B18"/>
    <w:rsid w:val="00FC099E"/>
    <w:rsid w:val="00FD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73"/>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73"/>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981B73"/>
    <w:pPr>
      <w:widowControl w:val="0"/>
      <w:autoSpaceDE w:val="0"/>
      <w:autoSpaceDN w:val="0"/>
    </w:pPr>
    <w:rPr>
      <w:rFonts w:ascii="Calibri" w:eastAsia="Times New Roman" w:hAnsi="Calibri" w:cs="Calibri"/>
      <w:b/>
      <w:sz w:val="22"/>
      <w:szCs w:val="20"/>
      <w:lang w:eastAsia="ru-RU"/>
    </w:rPr>
  </w:style>
  <w:style w:type="paragraph" w:customStyle="1" w:styleId="formattext">
    <w:name w:val="formattext"/>
    <w:basedOn w:val="a"/>
    <w:rsid w:val="00981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7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1DB"/>
    <w:rPr>
      <w:rFonts w:ascii="Tahoma" w:hAnsi="Tahoma" w:cs="Tahoma"/>
      <w:sz w:val="16"/>
      <w:szCs w:val="16"/>
    </w:rPr>
  </w:style>
  <w:style w:type="paragraph" w:styleId="a5">
    <w:name w:val="Normal (Web)"/>
    <w:basedOn w:val="a"/>
    <w:uiPriority w:val="99"/>
    <w:unhideWhenUsed/>
    <w:rsid w:val="00657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657D70"/>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657D7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3400E"/>
    <w:rPr>
      <w:color w:val="0000FF" w:themeColor="hyperlink"/>
      <w:u w:val="single"/>
    </w:rPr>
  </w:style>
  <w:style w:type="numbering" w:customStyle="1" w:styleId="1">
    <w:name w:val="Стиль1"/>
    <w:uiPriority w:val="99"/>
    <w:rsid w:val="004E3119"/>
    <w:pPr>
      <w:numPr>
        <w:numId w:val="6"/>
      </w:numPr>
    </w:pPr>
  </w:style>
  <w:style w:type="numbering" w:customStyle="1" w:styleId="2">
    <w:name w:val="Стиль2"/>
    <w:uiPriority w:val="99"/>
    <w:rsid w:val="004E3119"/>
    <w:pPr>
      <w:numPr>
        <w:numId w:val="8"/>
      </w:numPr>
    </w:pPr>
  </w:style>
  <w:style w:type="numbering" w:customStyle="1" w:styleId="3">
    <w:name w:val="Стиль3"/>
    <w:uiPriority w:val="99"/>
    <w:rsid w:val="00E7107D"/>
    <w:pPr>
      <w:numPr>
        <w:numId w:val="11"/>
      </w:numPr>
    </w:pPr>
  </w:style>
  <w:style w:type="character" w:styleId="a9">
    <w:name w:val="annotation reference"/>
    <w:basedOn w:val="a0"/>
    <w:uiPriority w:val="99"/>
    <w:semiHidden/>
    <w:unhideWhenUsed/>
    <w:rsid w:val="00E53373"/>
    <w:rPr>
      <w:sz w:val="16"/>
      <w:szCs w:val="16"/>
    </w:rPr>
  </w:style>
  <w:style w:type="paragraph" w:styleId="aa">
    <w:name w:val="annotation text"/>
    <w:basedOn w:val="a"/>
    <w:link w:val="ab"/>
    <w:uiPriority w:val="99"/>
    <w:semiHidden/>
    <w:unhideWhenUsed/>
    <w:rsid w:val="00E53373"/>
    <w:pPr>
      <w:spacing w:line="240" w:lineRule="auto"/>
    </w:pPr>
    <w:rPr>
      <w:sz w:val="20"/>
      <w:szCs w:val="20"/>
    </w:rPr>
  </w:style>
  <w:style w:type="character" w:customStyle="1" w:styleId="ab">
    <w:name w:val="Текст примечания Знак"/>
    <w:basedOn w:val="a0"/>
    <w:link w:val="aa"/>
    <w:uiPriority w:val="99"/>
    <w:semiHidden/>
    <w:rsid w:val="00E53373"/>
    <w:rPr>
      <w:rFonts w:asciiTheme="minorHAnsi" w:hAnsiTheme="minorHAnsi" w:cstheme="minorBidi"/>
      <w:sz w:val="20"/>
      <w:szCs w:val="20"/>
    </w:rPr>
  </w:style>
  <w:style w:type="paragraph" w:styleId="ac">
    <w:name w:val="annotation subject"/>
    <w:basedOn w:val="aa"/>
    <w:next w:val="aa"/>
    <w:link w:val="ad"/>
    <w:uiPriority w:val="99"/>
    <w:semiHidden/>
    <w:unhideWhenUsed/>
    <w:rsid w:val="00E53373"/>
    <w:rPr>
      <w:b/>
      <w:bCs/>
    </w:rPr>
  </w:style>
  <w:style w:type="character" w:customStyle="1" w:styleId="ad">
    <w:name w:val="Тема примечания Знак"/>
    <w:basedOn w:val="ab"/>
    <w:link w:val="ac"/>
    <w:uiPriority w:val="99"/>
    <w:semiHidden/>
    <w:rsid w:val="00E53373"/>
    <w:rPr>
      <w:rFonts w:asciiTheme="minorHAnsi" w:hAnsiTheme="minorHAnsi" w:cstheme="minorBidi"/>
      <w:b/>
      <w:bCs/>
      <w:sz w:val="20"/>
      <w:szCs w:val="20"/>
    </w:rPr>
  </w:style>
  <w:style w:type="paragraph" w:styleId="ae">
    <w:name w:val="footnote text"/>
    <w:basedOn w:val="a"/>
    <w:link w:val="af"/>
    <w:uiPriority w:val="99"/>
    <w:semiHidden/>
    <w:unhideWhenUsed/>
    <w:rsid w:val="00EC6B2E"/>
    <w:pPr>
      <w:spacing w:after="0" w:line="240" w:lineRule="auto"/>
    </w:pPr>
    <w:rPr>
      <w:sz w:val="20"/>
      <w:szCs w:val="20"/>
    </w:rPr>
  </w:style>
  <w:style w:type="character" w:customStyle="1" w:styleId="af">
    <w:name w:val="Текст сноски Знак"/>
    <w:basedOn w:val="a0"/>
    <w:link w:val="ae"/>
    <w:uiPriority w:val="99"/>
    <w:semiHidden/>
    <w:rsid w:val="00EC6B2E"/>
    <w:rPr>
      <w:rFonts w:asciiTheme="minorHAnsi" w:hAnsiTheme="minorHAnsi" w:cstheme="minorBidi"/>
      <w:sz w:val="20"/>
      <w:szCs w:val="20"/>
    </w:rPr>
  </w:style>
  <w:style w:type="character" w:styleId="af0">
    <w:name w:val="footnote reference"/>
    <w:basedOn w:val="a0"/>
    <w:uiPriority w:val="99"/>
    <w:semiHidden/>
    <w:unhideWhenUsed/>
    <w:rsid w:val="00EC6B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73"/>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73"/>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981B73"/>
    <w:pPr>
      <w:widowControl w:val="0"/>
      <w:autoSpaceDE w:val="0"/>
      <w:autoSpaceDN w:val="0"/>
    </w:pPr>
    <w:rPr>
      <w:rFonts w:ascii="Calibri" w:eastAsia="Times New Roman" w:hAnsi="Calibri" w:cs="Calibri"/>
      <w:b/>
      <w:sz w:val="22"/>
      <w:szCs w:val="20"/>
      <w:lang w:eastAsia="ru-RU"/>
    </w:rPr>
  </w:style>
  <w:style w:type="paragraph" w:customStyle="1" w:styleId="formattext">
    <w:name w:val="formattext"/>
    <w:basedOn w:val="a"/>
    <w:rsid w:val="00981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7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1DB"/>
    <w:rPr>
      <w:rFonts w:ascii="Tahoma" w:hAnsi="Tahoma" w:cs="Tahoma"/>
      <w:sz w:val="16"/>
      <w:szCs w:val="16"/>
    </w:rPr>
  </w:style>
  <w:style w:type="paragraph" w:styleId="a5">
    <w:name w:val="Normal (Web)"/>
    <w:basedOn w:val="a"/>
    <w:uiPriority w:val="99"/>
    <w:unhideWhenUsed/>
    <w:rsid w:val="00657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657D70"/>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657D7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3400E"/>
    <w:rPr>
      <w:color w:val="0000FF" w:themeColor="hyperlink"/>
      <w:u w:val="single"/>
    </w:rPr>
  </w:style>
  <w:style w:type="numbering" w:customStyle="1" w:styleId="1">
    <w:name w:val="Стиль1"/>
    <w:uiPriority w:val="99"/>
    <w:rsid w:val="004E3119"/>
    <w:pPr>
      <w:numPr>
        <w:numId w:val="6"/>
      </w:numPr>
    </w:pPr>
  </w:style>
  <w:style w:type="numbering" w:customStyle="1" w:styleId="2">
    <w:name w:val="Стиль2"/>
    <w:uiPriority w:val="99"/>
    <w:rsid w:val="004E3119"/>
    <w:pPr>
      <w:numPr>
        <w:numId w:val="8"/>
      </w:numPr>
    </w:pPr>
  </w:style>
  <w:style w:type="numbering" w:customStyle="1" w:styleId="3">
    <w:name w:val="Стиль3"/>
    <w:uiPriority w:val="99"/>
    <w:rsid w:val="00E7107D"/>
    <w:pPr>
      <w:numPr>
        <w:numId w:val="11"/>
      </w:numPr>
    </w:pPr>
  </w:style>
  <w:style w:type="character" w:styleId="a9">
    <w:name w:val="annotation reference"/>
    <w:basedOn w:val="a0"/>
    <w:uiPriority w:val="99"/>
    <w:semiHidden/>
    <w:unhideWhenUsed/>
    <w:rsid w:val="00E53373"/>
    <w:rPr>
      <w:sz w:val="16"/>
      <w:szCs w:val="16"/>
    </w:rPr>
  </w:style>
  <w:style w:type="paragraph" w:styleId="aa">
    <w:name w:val="annotation text"/>
    <w:basedOn w:val="a"/>
    <w:link w:val="ab"/>
    <w:uiPriority w:val="99"/>
    <w:semiHidden/>
    <w:unhideWhenUsed/>
    <w:rsid w:val="00E53373"/>
    <w:pPr>
      <w:spacing w:line="240" w:lineRule="auto"/>
    </w:pPr>
    <w:rPr>
      <w:sz w:val="20"/>
      <w:szCs w:val="20"/>
    </w:rPr>
  </w:style>
  <w:style w:type="character" w:customStyle="1" w:styleId="ab">
    <w:name w:val="Текст примечания Знак"/>
    <w:basedOn w:val="a0"/>
    <w:link w:val="aa"/>
    <w:uiPriority w:val="99"/>
    <w:semiHidden/>
    <w:rsid w:val="00E53373"/>
    <w:rPr>
      <w:rFonts w:asciiTheme="minorHAnsi" w:hAnsiTheme="minorHAnsi" w:cstheme="minorBidi"/>
      <w:sz w:val="20"/>
      <w:szCs w:val="20"/>
    </w:rPr>
  </w:style>
  <w:style w:type="paragraph" w:styleId="ac">
    <w:name w:val="annotation subject"/>
    <w:basedOn w:val="aa"/>
    <w:next w:val="aa"/>
    <w:link w:val="ad"/>
    <w:uiPriority w:val="99"/>
    <w:semiHidden/>
    <w:unhideWhenUsed/>
    <w:rsid w:val="00E53373"/>
    <w:rPr>
      <w:b/>
      <w:bCs/>
    </w:rPr>
  </w:style>
  <w:style w:type="character" w:customStyle="1" w:styleId="ad">
    <w:name w:val="Тема примечания Знак"/>
    <w:basedOn w:val="ab"/>
    <w:link w:val="ac"/>
    <w:uiPriority w:val="99"/>
    <w:semiHidden/>
    <w:rsid w:val="00E53373"/>
    <w:rPr>
      <w:rFonts w:asciiTheme="minorHAnsi" w:hAnsiTheme="minorHAnsi" w:cstheme="minorBidi"/>
      <w:b/>
      <w:bCs/>
      <w:sz w:val="20"/>
      <w:szCs w:val="20"/>
    </w:rPr>
  </w:style>
  <w:style w:type="paragraph" w:styleId="ae">
    <w:name w:val="footnote text"/>
    <w:basedOn w:val="a"/>
    <w:link w:val="af"/>
    <w:uiPriority w:val="99"/>
    <w:semiHidden/>
    <w:unhideWhenUsed/>
    <w:rsid w:val="00EC6B2E"/>
    <w:pPr>
      <w:spacing w:after="0" w:line="240" w:lineRule="auto"/>
    </w:pPr>
    <w:rPr>
      <w:sz w:val="20"/>
      <w:szCs w:val="20"/>
    </w:rPr>
  </w:style>
  <w:style w:type="character" w:customStyle="1" w:styleId="af">
    <w:name w:val="Текст сноски Знак"/>
    <w:basedOn w:val="a0"/>
    <w:link w:val="ae"/>
    <w:uiPriority w:val="99"/>
    <w:semiHidden/>
    <w:rsid w:val="00EC6B2E"/>
    <w:rPr>
      <w:rFonts w:asciiTheme="minorHAnsi" w:hAnsiTheme="minorHAnsi" w:cstheme="minorBidi"/>
      <w:sz w:val="20"/>
      <w:szCs w:val="20"/>
    </w:rPr>
  </w:style>
  <w:style w:type="character" w:styleId="af0">
    <w:name w:val="footnote reference"/>
    <w:basedOn w:val="a0"/>
    <w:uiPriority w:val="99"/>
    <w:semiHidden/>
    <w:unhideWhenUsed/>
    <w:rsid w:val="00EC6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39887">
      <w:bodyDiv w:val="1"/>
      <w:marLeft w:val="0"/>
      <w:marRight w:val="0"/>
      <w:marTop w:val="0"/>
      <w:marBottom w:val="0"/>
      <w:divBdr>
        <w:top w:val="none" w:sz="0" w:space="0" w:color="auto"/>
        <w:left w:val="none" w:sz="0" w:space="0" w:color="auto"/>
        <w:bottom w:val="none" w:sz="0" w:space="0" w:color="auto"/>
        <w:right w:val="none" w:sz="0" w:space="0" w:color="auto"/>
      </w:divBdr>
    </w:div>
    <w:div w:id="931938931">
      <w:bodyDiv w:val="1"/>
      <w:marLeft w:val="0"/>
      <w:marRight w:val="0"/>
      <w:marTop w:val="0"/>
      <w:marBottom w:val="0"/>
      <w:divBdr>
        <w:top w:val="none" w:sz="0" w:space="0" w:color="auto"/>
        <w:left w:val="none" w:sz="0" w:space="0" w:color="auto"/>
        <w:bottom w:val="none" w:sz="0" w:space="0" w:color="auto"/>
        <w:right w:val="none" w:sz="0" w:space="0" w:color="auto"/>
      </w:divBdr>
    </w:div>
    <w:div w:id="11056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2168BA2DF3F3733E3153A50716DFB6E70721EAE37302BF2D50FB4FEF3D8B7EFD9AE6C294D13FA7B4868E8A2Q7U5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02168BA2DF3F3733E3153A50716DFB6F7A7411AC39302BF2D50FB4FEF3D8B7EFD9AE6C294D13FA7B4868E8A2Q7U5I" TargetMode="External"/><Relationship Id="rId5" Type="http://schemas.openxmlformats.org/officeDocument/2006/relationships/webSettings" Target="webSettings.xml"/><Relationship Id="rId10" Type="http://schemas.openxmlformats.org/officeDocument/2006/relationships/hyperlink" Target="consultantplus://offline/ref=7202168BA2DF3F3733E3153A50716DFB6E70721EAE37302BF2D50FB4FEF3D8B7EFD9AE6C294D13FA7B4868E8A2Q7U5I" TargetMode="External"/><Relationship Id="rId4" Type="http://schemas.openxmlformats.org/officeDocument/2006/relationships/settings" Target="settings.xml"/><Relationship Id="rId9" Type="http://schemas.openxmlformats.org/officeDocument/2006/relationships/hyperlink" Target="consultantplus://offline/ref=7202168BA2DF3F3733E30A2B45716DFB6E797515A837302BF2D50FB4FEF3D8B7EFD9AE6C294D13FA7B4868E8A2Q7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5457</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Николаевич Орлов</dc:creator>
  <cp:lastModifiedBy>Леонид Борисович СМОЛЕНСКИЙ</cp:lastModifiedBy>
  <cp:revision>2</cp:revision>
  <cp:lastPrinted>2020-02-19T10:11:00Z</cp:lastPrinted>
  <dcterms:created xsi:type="dcterms:W3CDTF">2020-03-18T14:37:00Z</dcterms:created>
  <dcterms:modified xsi:type="dcterms:W3CDTF">2020-03-18T14:37:00Z</dcterms:modified>
</cp:coreProperties>
</file>