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33" w:rsidRPr="00EF1133" w:rsidRDefault="00EF1133" w:rsidP="00EF1133">
      <w:pPr>
        <w:ind w:left="5670"/>
        <w:jc w:val="center"/>
        <w:rPr>
          <w:lang w:eastAsia="en-US"/>
        </w:rPr>
      </w:pPr>
      <w:r w:rsidRPr="00EF1133">
        <w:rPr>
          <w:lang w:eastAsia="en-US"/>
        </w:rPr>
        <w:t xml:space="preserve">Приложение 4 к распоряжению </w:t>
      </w:r>
    </w:p>
    <w:p w:rsidR="00EF1133" w:rsidRDefault="00EF1133" w:rsidP="00EF1133">
      <w:pPr>
        <w:ind w:left="5670"/>
        <w:jc w:val="center"/>
      </w:pPr>
      <w:r w:rsidRPr="00EF1133">
        <w:t xml:space="preserve">Комитета по печати </w:t>
      </w:r>
    </w:p>
    <w:p w:rsidR="00EF1133" w:rsidRPr="00EF1133" w:rsidRDefault="00EF1133" w:rsidP="00EF1133">
      <w:pPr>
        <w:ind w:left="5670"/>
        <w:jc w:val="center"/>
      </w:pPr>
      <w:r w:rsidRPr="00EF1133">
        <w:t>Ленинградской области</w:t>
      </w:r>
    </w:p>
    <w:p w:rsidR="00EF1133" w:rsidRPr="00EF1133" w:rsidRDefault="00EF1133" w:rsidP="00EF1133">
      <w:pPr>
        <w:ind w:left="5670"/>
        <w:jc w:val="center"/>
      </w:pPr>
      <w:r w:rsidRPr="00EF1133">
        <w:t xml:space="preserve"> </w:t>
      </w:r>
    </w:p>
    <w:p w:rsidR="00EF1133" w:rsidRPr="00EF1133" w:rsidRDefault="00EF1133" w:rsidP="00EF1133">
      <w:pPr>
        <w:ind w:left="5670"/>
        <w:jc w:val="center"/>
        <w:rPr>
          <w:b/>
        </w:rPr>
      </w:pPr>
      <w:r w:rsidRPr="00EF1133">
        <w:t>от «26» мая 2025 года № 55</w:t>
      </w:r>
    </w:p>
    <w:p w:rsidR="00EF1133" w:rsidRPr="00EF1133" w:rsidRDefault="00EF1133" w:rsidP="00EF1133">
      <w:pPr>
        <w:tabs>
          <w:tab w:val="center" w:pos="5102"/>
        </w:tabs>
        <w:jc w:val="both"/>
        <w:rPr>
          <w:b/>
        </w:rPr>
      </w:pP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EF1133" w:rsidRDefault="00EF1133" w:rsidP="00EF113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EF1133">
        <w:rPr>
          <w:rFonts w:eastAsiaTheme="minorHAnsi"/>
          <w:b/>
          <w:lang w:eastAsia="en-US"/>
        </w:rPr>
        <w:t xml:space="preserve">Требования к перечню документов, 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proofErr w:type="gramStart"/>
      <w:r w:rsidRPr="00EF1133">
        <w:rPr>
          <w:rFonts w:eastAsiaTheme="minorHAnsi"/>
          <w:b/>
          <w:lang w:eastAsia="en-US"/>
        </w:rPr>
        <w:t>представляемых</w:t>
      </w:r>
      <w:proofErr w:type="gramEnd"/>
      <w:r w:rsidRPr="00EF1133">
        <w:rPr>
          <w:rFonts w:eastAsiaTheme="minorHAnsi"/>
          <w:b/>
          <w:lang w:eastAsia="en-US"/>
        </w:rPr>
        <w:t xml:space="preserve"> участниками Конкурсного отбора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Участник Конкурсного отбора в рамках Конкурсного отбора вправе подать не более одной заявки. 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Для участия в Конкурсном отборе участник Конкурсного отбора представляет заявку,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>в состав которой входят следующие документы и материалы: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1) заявление о предоставлении субсидии по форме, утвержденной правовым актом Комитета, </w:t>
      </w:r>
      <w:proofErr w:type="gramStart"/>
      <w:r w:rsidRPr="00EF1133">
        <w:rPr>
          <w:rFonts w:eastAsiaTheme="minorHAnsi"/>
          <w:lang w:eastAsia="en-US"/>
        </w:rPr>
        <w:t>содержащее</w:t>
      </w:r>
      <w:proofErr w:type="gramEnd"/>
      <w:r w:rsidRPr="00EF1133">
        <w:rPr>
          <w:rFonts w:eastAsiaTheme="minorHAnsi"/>
          <w:lang w:eastAsia="en-US"/>
        </w:rPr>
        <w:t xml:space="preserve"> в том числе информацию, указанную в пункте 2.3 настоящего Порядка;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2) авторский текстовой оригинал произведения и иллюстративная часть издания (при наличии). Для участия в конкурсном отборе допускаются авторские текстовые материалы произведения со степенью готовности не менее 50 процентов, иллюстративные материалы (при наличии) со степенью готовности не менее 25 процентов.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Содержательная часть произведения должна быть непосредственно связана </w:t>
      </w:r>
      <w:r w:rsidRPr="00EF1133">
        <w:rPr>
          <w:rFonts w:eastAsiaTheme="minorHAnsi"/>
          <w:lang w:eastAsia="en-US"/>
        </w:rPr>
        <w:br/>
        <w:t>с Ленинградской областью через историческую или географическую составляющую, принадлежность сюжета или героя произведения к Ленинградской области;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3) справка о степени готовности материалов, соответствующей показателям, указанным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>в подпункте 2 настоящего пункта, за подписью участника Конкурсного отбора;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4) оригинал-макет издания на электронном носителе;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5) синопсис социально значимого проекта в сфере книгоиздания (от одной до трех страниц шрифтом </w:t>
      </w:r>
      <w:r w:rsidRPr="00EF1133">
        <w:rPr>
          <w:rFonts w:eastAsiaTheme="minorHAnsi"/>
          <w:lang w:val="en-US" w:eastAsia="en-US"/>
        </w:rPr>
        <w:t>Times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New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Roman</w:t>
      </w:r>
      <w:r w:rsidRPr="00EF1133">
        <w:rPr>
          <w:rFonts w:eastAsiaTheme="minorHAnsi"/>
          <w:lang w:eastAsia="en-US"/>
        </w:rPr>
        <w:t>, 12 кеглем);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6) краткая справка об авторе (авторах) социально значимого проекта в сфере книгоиздания (объем – не более двух страниц шрифтом </w:t>
      </w:r>
      <w:r w:rsidRPr="00EF1133">
        <w:rPr>
          <w:rFonts w:eastAsiaTheme="minorHAnsi"/>
          <w:lang w:val="en-US" w:eastAsia="en-US"/>
        </w:rPr>
        <w:t>Times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New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Roman</w:t>
      </w:r>
      <w:r w:rsidRPr="00EF1133">
        <w:rPr>
          <w:rFonts w:eastAsiaTheme="minorHAnsi"/>
          <w:lang w:eastAsia="en-US"/>
        </w:rPr>
        <w:t>, 12 кеглем);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7) в случае если степень готовности авторского текстового произведения составляет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 xml:space="preserve">100 процентов – оригиналы двух внешних рецензий (рецензии должны быть даны лицами,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 xml:space="preserve">не являющимися руководителями, сотрудниками участника Конкурсного отбора (объем –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 xml:space="preserve">не более двух страниц шрифтом </w:t>
      </w:r>
      <w:r w:rsidRPr="00EF1133">
        <w:rPr>
          <w:rFonts w:eastAsiaTheme="minorHAnsi"/>
          <w:lang w:val="en-US" w:eastAsia="en-US"/>
        </w:rPr>
        <w:t>Times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New</w:t>
      </w:r>
      <w:r w:rsidRPr="00EF1133">
        <w:rPr>
          <w:rFonts w:eastAsiaTheme="minorHAnsi"/>
          <w:lang w:eastAsia="en-US"/>
        </w:rPr>
        <w:t xml:space="preserve"> </w:t>
      </w:r>
      <w:r w:rsidRPr="00EF1133">
        <w:rPr>
          <w:rFonts w:eastAsiaTheme="minorHAnsi"/>
          <w:lang w:val="en-US" w:eastAsia="en-US"/>
        </w:rPr>
        <w:t>Roman</w:t>
      </w:r>
      <w:r w:rsidRPr="00EF1133">
        <w:rPr>
          <w:rFonts w:eastAsiaTheme="minorHAnsi"/>
          <w:lang w:eastAsia="en-US"/>
        </w:rPr>
        <w:t>, 12 кеглем);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8) характеристика социально значимого проекта в сфере книгоиздания по форме, утверждаемой нормативным правовым актом Комитета;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9) смета расходов на реализацию социально значимого проекта в сфере книгоиздания </w:t>
      </w:r>
      <w:r>
        <w:rPr>
          <w:rFonts w:eastAsiaTheme="minorHAnsi"/>
          <w:lang w:eastAsia="en-US"/>
        </w:rPr>
        <w:br/>
      </w:r>
      <w:r w:rsidRPr="00EF1133">
        <w:rPr>
          <w:rFonts w:eastAsiaTheme="minorHAnsi"/>
          <w:lang w:eastAsia="en-US"/>
        </w:rPr>
        <w:t>по форме, утверждаемой нормативным правовым актом Комитета;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10) копии документов, подтверждающих приобретение участником Конкурсного отбора авторских прав на использование и распространение произведения литературы и произведения искусства, используемых в предлагаемом к реализации социально значимом проекте в сфере книгоиздания;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11) копия документа, подтверждающего полномочия руководителя участника Конкурсного отбора, заверенная подписью и печатью (при наличии) участника Конкурсного отбора;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12) копия документа, подтверждающего полномочия главного бухгалтера или иного лица, ответственного за ведение бухгалтерского учета, заверенная подписью и печатью (при наличии) участника Конкурсного отбора;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13) справка о соответствии размера заработной платы работников участника Конкурсного отбора размеру заработной платы, установленному региональным соглашением о минимальной заработной плате в Ленинградской области, заверенная подписью и печатью (при наличии) участника Конкурсного отбора;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lastRenderedPageBreak/>
        <w:t>14) справка об отсутствии просроченной задолженности по заработной плате на дату подачи заявки, заверенная подписью и печатью (при наличии) участника Конкурсного отбора;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15) обязательство о выполнении условий предоставления субсидии, указанных </w:t>
      </w:r>
      <w:r w:rsidRPr="00EF1133">
        <w:rPr>
          <w:rFonts w:eastAsiaTheme="minorHAnsi"/>
          <w:lang w:eastAsia="en-US"/>
        </w:rPr>
        <w:br/>
        <w:t>в пункте 3.1 Порядка;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16) согласие участника Конкурсного отбора на публикацию (размещение) в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</w:t>
      </w:r>
      <w:r>
        <w:rPr>
          <w:rFonts w:eastAsiaTheme="minorHAnsi"/>
          <w:lang w:eastAsia="en-US"/>
        </w:rPr>
        <w:br/>
      </w:r>
      <w:bookmarkStart w:id="0" w:name="_GoBack"/>
      <w:bookmarkEnd w:id="0"/>
      <w:r w:rsidRPr="00EF1133">
        <w:rPr>
          <w:rFonts w:eastAsiaTheme="minorHAnsi"/>
          <w:lang w:eastAsia="en-US"/>
        </w:rPr>
        <w:t>с конкурсным отбором, а также согласие на обработку персональных данных (для физического лица).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>Заявка участника Конкурсного отбора подается в электронном виде (при наличии технической возможности)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5" w:history="1">
        <w:r w:rsidRPr="00EF1133">
          <w:rPr>
            <w:rStyle w:val="a3"/>
            <w:rFonts w:eastAsiaTheme="minorHAnsi"/>
            <w:lang w:val="en-US" w:eastAsia="en-US"/>
          </w:rPr>
          <w:t>https</w:t>
        </w:r>
        <w:r w:rsidRPr="00EF1133">
          <w:rPr>
            <w:rStyle w:val="a3"/>
            <w:rFonts w:eastAsiaTheme="minorHAnsi"/>
            <w:lang w:eastAsia="en-US"/>
          </w:rPr>
          <w:t>://</w:t>
        </w:r>
        <w:proofErr w:type="spellStart"/>
        <w:r w:rsidRPr="00EF1133">
          <w:rPr>
            <w:rStyle w:val="a3"/>
            <w:rFonts w:eastAsiaTheme="minorHAnsi"/>
            <w:lang w:val="en-US" w:eastAsia="en-US"/>
          </w:rPr>
          <w:t>ssmsp</w:t>
        </w:r>
        <w:proofErr w:type="spellEnd"/>
        <w:r w:rsidRPr="00EF1133">
          <w:rPr>
            <w:rStyle w:val="a3"/>
            <w:rFonts w:eastAsiaTheme="minorHAnsi"/>
            <w:lang w:eastAsia="en-US"/>
          </w:rPr>
          <w:t>.</w:t>
        </w:r>
        <w:proofErr w:type="spellStart"/>
        <w:r w:rsidRPr="00EF1133">
          <w:rPr>
            <w:rStyle w:val="a3"/>
            <w:rFonts w:eastAsiaTheme="minorHAnsi"/>
            <w:lang w:val="en-US" w:eastAsia="en-US"/>
          </w:rPr>
          <w:t>lenreg</w:t>
        </w:r>
        <w:proofErr w:type="spellEnd"/>
        <w:r w:rsidRPr="00EF1133">
          <w:rPr>
            <w:rStyle w:val="a3"/>
            <w:rFonts w:eastAsiaTheme="minorHAnsi"/>
            <w:lang w:eastAsia="en-US"/>
          </w:rPr>
          <w:t>.</w:t>
        </w:r>
        <w:proofErr w:type="spellStart"/>
        <w:r w:rsidRPr="00EF1133">
          <w:rPr>
            <w:rStyle w:val="a3"/>
            <w:rFonts w:eastAsiaTheme="minorHAnsi"/>
            <w:lang w:val="en-US" w:eastAsia="en-US"/>
          </w:rPr>
          <w:t>ru</w:t>
        </w:r>
        <w:proofErr w:type="spellEnd"/>
      </w:hyperlink>
      <w:r w:rsidRPr="00EF1133">
        <w:rPr>
          <w:rFonts w:eastAsiaTheme="minorHAnsi"/>
          <w:lang w:eastAsia="en-US"/>
        </w:rPr>
        <w:t xml:space="preserve">) </w:t>
      </w:r>
      <w:r w:rsidRPr="00EF1133">
        <w:rPr>
          <w:rFonts w:eastAsiaTheme="minorHAnsi"/>
          <w:lang w:eastAsia="en-US"/>
        </w:rPr>
        <w:br/>
        <w:t xml:space="preserve">с использованием усиленной квалифицированной электронной подписи. 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Все генерируемые документы, размещенные на площадке, должны быть заполнены участником Конкурсного отбора; документы, прикрепляемые к заявке, должны быть отсканированы в файлы в формате </w:t>
      </w:r>
      <w:proofErr w:type="spellStart"/>
      <w:r w:rsidRPr="00EF1133">
        <w:rPr>
          <w:rFonts w:eastAsiaTheme="minorHAnsi"/>
          <w:lang w:eastAsia="en-US"/>
        </w:rPr>
        <w:t>AdobeAcrobat</w:t>
      </w:r>
      <w:proofErr w:type="spellEnd"/>
      <w:r w:rsidRPr="00EF1133">
        <w:rPr>
          <w:rFonts w:eastAsiaTheme="minorHAnsi"/>
          <w:lang w:eastAsia="en-US"/>
        </w:rPr>
        <w:t xml:space="preserve"> с расширением PDF. Наименование файлов должно  позволить идентифицировать документ.  </w:t>
      </w:r>
    </w:p>
    <w:p w:rsidR="00EF1133" w:rsidRPr="00EF1133" w:rsidRDefault="00EF1133" w:rsidP="00EF11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1133">
        <w:rPr>
          <w:rFonts w:eastAsiaTheme="minorHAnsi"/>
          <w:lang w:eastAsia="en-US"/>
        </w:rPr>
        <w:t xml:space="preserve">Ответственность за подлинность и достоверность представленной информации </w:t>
      </w:r>
      <w:r w:rsidRPr="00EF1133">
        <w:rPr>
          <w:rFonts w:eastAsiaTheme="minorHAnsi"/>
          <w:lang w:eastAsia="en-US"/>
        </w:rPr>
        <w:br/>
        <w:t>и документов несет участник Конкурсного отбора.</w:t>
      </w:r>
    </w:p>
    <w:p w:rsidR="00EF1133" w:rsidRPr="00EF1133" w:rsidRDefault="00EF1133" w:rsidP="00EF1133">
      <w:pPr>
        <w:jc w:val="center"/>
        <w:rPr>
          <w:b/>
        </w:rPr>
      </w:pPr>
    </w:p>
    <w:p w:rsidR="00357963" w:rsidRPr="00EF1133" w:rsidRDefault="00357963"/>
    <w:sectPr w:rsidR="00357963" w:rsidRPr="00EF1133" w:rsidSect="00EF11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33"/>
    <w:rsid w:val="00357963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msp.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2025-05-27T08:27:00Z</dcterms:created>
  <dcterms:modified xsi:type="dcterms:W3CDTF">2025-05-27T08:28:00Z</dcterms:modified>
</cp:coreProperties>
</file>