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F2" w:rsidRPr="006C1759" w:rsidRDefault="00BC53F2" w:rsidP="00BC53F2">
      <w:pPr>
        <w:widowControl w:val="0"/>
        <w:tabs>
          <w:tab w:val="left" w:pos="85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7416">
        <w:rPr>
          <w:b/>
          <w:sz w:val="28"/>
          <w:szCs w:val="28"/>
        </w:rPr>
        <w:t>Перечень социально значимых тем для определения результатов предоставления субсидии</w:t>
      </w:r>
      <w:r>
        <w:rPr>
          <w:b/>
          <w:sz w:val="28"/>
          <w:szCs w:val="28"/>
        </w:rPr>
        <w:t>:</w:t>
      </w:r>
    </w:p>
    <w:p w:rsidR="00BC53F2" w:rsidRPr="002029B5" w:rsidRDefault="00BC53F2" w:rsidP="00BC53F2">
      <w:pPr>
        <w:widowControl w:val="0"/>
        <w:tabs>
          <w:tab w:val="left" w:pos="859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0D3B3C">
        <w:rPr>
          <w:rFonts w:eastAsia="Calibri"/>
          <w:sz w:val="28"/>
          <w:szCs w:val="28"/>
          <w:lang w:eastAsia="en-US"/>
        </w:rPr>
        <w:br/>
        <w:t>и детства в Ленинградской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 Ленинградской области здорового образа жизни (отказ от вредных привычек (употребления табака, алкоголя, наркотиков));</w:t>
      </w:r>
    </w:p>
    <w:p w:rsidR="00BC53F2" w:rsidRPr="000D3B3C" w:rsidRDefault="00BC53F2" w:rsidP="00BC53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Повышение мотивации женщин  к ведению здорового образа жизни,</w:t>
      </w:r>
      <w:r w:rsidRPr="000D3B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eastAsia="en-US"/>
        </w:rPr>
        <w:t>вовлечение в занятие физической культурой и спортом.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в Ленинградской области физической культуры </w:t>
      </w:r>
      <w:r w:rsidRPr="000D3B3C">
        <w:rPr>
          <w:rFonts w:eastAsia="Calibri"/>
          <w:sz w:val="28"/>
          <w:szCs w:val="28"/>
          <w:lang w:eastAsia="en-US"/>
        </w:rPr>
        <w:br/>
        <w:t>и спорта.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культурного потенциала Ленинградской области.  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Освещение деятельности и мер поддержки малого и среднего предпринимательства.</w:t>
      </w:r>
    </w:p>
    <w:p w:rsidR="00BC53F2" w:rsidRPr="000D3B3C" w:rsidRDefault="00BC53F2" w:rsidP="00BC53F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Популяризация в Ленинградской области института семьи </w:t>
      </w:r>
      <w:r w:rsidRPr="000D3B3C">
        <w:rPr>
          <w:bCs/>
          <w:sz w:val="28"/>
          <w:szCs w:val="28"/>
          <w:lang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Освещение развития молодежной политики в Ленинградской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в Ленинградской области возможностей для старшего поколения.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труда и занятости населения.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жилищно-коммунального хозяйства </w:t>
      </w:r>
      <w:r w:rsidRPr="000D3B3C">
        <w:rPr>
          <w:rFonts w:eastAsia="Calibri"/>
          <w:sz w:val="28"/>
          <w:szCs w:val="28"/>
          <w:lang w:eastAsia="en-US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lastRenderedPageBreak/>
        <w:t xml:space="preserve"> Повышение культуры вождения и обеспечение безопасности </w:t>
      </w:r>
      <w:r w:rsidRPr="000D3B3C">
        <w:rPr>
          <w:rFonts w:eastAsia="Calibri"/>
          <w:sz w:val="28"/>
          <w:szCs w:val="28"/>
          <w:lang w:eastAsia="en-US"/>
        </w:rPr>
        <w:br/>
        <w:t>на дорогах, снижение смертности в ДТП.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Пропаганда ценностей правомерного поведения и формирование правовой культуры.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 xml:space="preserve">Разъяснение необходимости усилий граждан в деятельности </w:t>
      </w:r>
      <w:r w:rsidRPr="000D3B3C">
        <w:rPr>
          <w:rFonts w:eastAsia="Calibri"/>
          <w:sz w:val="28"/>
          <w:szCs w:val="28"/>
          <w:lang w:eastAsia="en-US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0D3B3C">
        <w:rPr>
          <w:rFonts w:eastAsia="Calibri"/>
          <w:sz w:val="28"/>
          <w:szCs w:val="28"/>
          <w:lang w:eastAsia="en-US"/>
        </w:rPr>
        <w:br/>
        <w:t>в лесу в пожароопасный период, и обеспечения безопасности людей на водных объектах.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идеологии терроризма и экстремизма.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финансово грамотного поведения населения как необходимого условия повышения уровня и качества жизни граждан.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получения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0D3B3C">
        <w:rPr>
          <w:rFonts w:eastAsia="Calibri"/>
          <w:sz w:val="28"/>
          <w:szCs w:val="28"/>
          <w:lang w:eastAsia="en-US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предоставления услуг в МФЦ Ленинградской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r w:rsidR="00045AA6" w:rsidRPr="00216977">
        <w:rPr>
          <w:rFonts w:eastAsia="Calibri"/>
          <w:sz w:val="28"/>
          <w:szCs w:val="28"/>
        </w:rPr>
        <w:t>Освещение социально-экономического развития Российской Федерации и Ленинградской области, а также общественно-политических тем</w:t>
      </w:r>
      <w:r w:rsidR="00045AA6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>сердечно-сосудистыми</w:t>
      </w:r>
      <w:proofErr w:type="gramEnd"/>
      <w:r w:rsidRPr="000D3B3C">
        <w:rPr>
          <w:rFonts w:eastAsia="Calibri"/>
          <w:sz w:val="28"/>
          <w:szCs w:val="28"/>
          <w:lang w:eastAsia="en-US"/>
        </w:rPr>
        <w:t xml:space="preserve"> заболеваниями и пр.).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0D3B3C">
        <w:rPr>
          <w:rFonts w:eastAsia="Calibri"/>
          <w:sz w:val="28"/>
          <w:szCs w:val="28"/>
          <w:lang w:eastAsia="en-US"/>
        </w:rPr>
        <w:br/>
        <w:t>и укрепление патриотических традиций, пропаганда гражданской ответственности.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val="en-US" w:eastAsia="en-US"/>
        </w:rPr>
        <w:t>#</w:t>
      </w:r>
      <w:r w:rsidRPr="000D3B3C">
        <w:rPr>
          <w:rFonts w:eastAsia="Calibri"/>
          <w:sz w:val="28"/>
          <w:szCs w:val="28"/>
          <w:lang w:eastAsia="en-US"/>
        </w:rPr>
        <w:t>Команда47. Год заботы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культуры обращения с бытовыми отходами.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Безопасное поведение детей (в повседневной жизни; в информационной среде и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кибербезопасность</w:t>
      </w:r>
      <w:proofErr w:type="spellEnd"/>
      <w:r w:rsidRPr="000D3B3C">
        <w:rPr>
          <w:rFonts w:eastAsia="Calibri"/>
          <w:sz w:val="28"/>
          <w:szCs w:val="28"/>
          <w:lang w:eastAsia="en-US"/>
        </w:rPr>
        <w:t>).</w:t>
      </w:r>
    </w:p>
    <w:p w:rsidR="00BC53F2" w:rsidRPr="000D3B3C" w:rsidRDefault="00BC53F2" w:rsidP="00BC53F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D3B3C">
        <w:rPr>
          <w:color w:val="000000"/>
          <w:sz w:val="28"/>
          <w:szCs w:val="28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BC53F2" w:rsidRPr="000D3B3C" w:rsidRDefault="00BC53F2" w:rsidP="00BC53F2">
      <w:pPr>
        <w:ind w:firstLine="709"/>
        <w:contextualSpacing/>
        <w:jc w:val="both"/>
        <w:rPr>
          <w:sz w:val="28"/>
          <w:szCs w:val="28"/>
        </w:rPr>
      </w:pPr>
      <w:r w:rsidRPr="000D3B3C">
        <w:rPr>
          <w:color w:val="000000"/>
          <w:sz w:val="28"/>
          <w:szCs w:val="28"/>
        </w:rPr>
        <w:lastRenderedPageBreak/>
        <w:t>31. #</w:t>
      </w:r>
      <w:proofErr w:type="spellStart"/>
      <w:r w:rsidRPr="000D3B3C">
        <w:rPr>
          <w:color w:val="000000"/>
          <w:sz w:val="28"/>
          <w:szCs w:val="28"/>
        </w:rPr>
        <w:t>СвоихНеБросаем</w:t>
      </w:r>
      <w:proofErr w:type="spellEnd"/>
    </w:p>
    <w:p w:rsidR="00BC53F2" w:rsidRDefault="00BC53F2" w:rsidP="00BC53F2">
      <w:pPr>
        <w:ind w:firstLine="709"/>
        <w:contextualSpacing/>
        <w:jc w:val="both"/>
      </w:pPr>
      <w:r w:rsidRPr="000D3B3C">
        <w:rPr>
          <w:rFonts w:eastAsia="Calibri"/>
          <w:sz w:val="28"/>
          <w:szCs w:val="28"/>
          <w:lang w:eastAsia="en-US"/>
        </w:rPr>
        <w:t>32.  Позитивный опыт деятельности социально ориентированных некоммерческих организаций Ленинградской области</w:t>
      </w:r>
      <w:r w:rsidRPr="000D3B3C">
        <w:rPr>
          <w:rFonts w:eastAsia="Calibri"/>
          <w:color w:val="1F497D"/>
          <w:sz w:val="28"/>
          <w:szCs w:val="28"/>
          <w:lang w:eastAsia="en-US"/>
        </w:rPr>
        <w:t xml:space="preserve">, </w:t>
      </w:r>
      <w:r w:rsidRPr="000D3B3C">
        <w:rPr>
          <w:rFonts w:eastAsia="Calibri"/>
          <w:sz w:val="28"/>
          <w:szCs w:val="28"/>
          <w:lang w:eastAsia="en-US"/>
        </w:rPr>
        <w:t>работающих на основе бюджетного финансирования.</w:t>
      </w:r>
    </w:p>
    <w:p w:rsidR="00BC53F2" w:rsidRPr="002277CB" w:rsidRDefault="00BC53F2" w:rsidP="00BC53F2">
      <w:pPr>
        <w:ind w:firstLine="708"/>
        <w:contextualSpacing/>
        <w:jc w:val="both"/>
        <w:rPr>
          <w:sz w:val="28"/>
          <w:szCs w:val="28"/>
        </w:rPr>
      </w:pPr>
      <w:r w:rsidRPr="002277C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2277CB">
        <w:rPr>
          <w:sz w:val="28"/>
          <w:szCs w:val="28"/>
        </w:rPr>
        <w:t>. Пропаганда основ защиты прав потребителей.</w:t>
      </w:r>
    </w:p>
    <w:p w:rsidR="00BC53F2" w:rsidRPr="002714E0" w:rsidRDefault="00BC53F2" w:rsidP="00BC53F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277CB">
        <w:rPr>
          <w:sz w:val="28"/>
          <w:szCs w:val="28"/>
        </w:rPr>
        <w:t>. Научно-технологическое развитие в Ленинградской области.</w:t>
      </w:r>
    </w:p>
    <w:p w:rsidR="006E4AE2" w:rsidRDefault="006E4AE2" w:rsidP="00BC53F2">
      <w:pPr>
        <w:jc w:val="both"/>
      </w:pPr>
    </w:p>
    <w:sectPr w:rsidR="006E4AE2" w:rsidSect="00BC53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A5"/>
    <w:rsid w:val="00045AA6"/>
    <w:rsid w:val="002E5FA5"/>
    <w:rsid w:val="006E4AE2"/>
    <w:rsid w:val="00B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Наталья Геннадьевна Петрова</cp:lastModifiedBy>
  <cp:revision>3</cp:revision>
  <dcterms:created xsi:type="dcterms:W3CDTF">2023-12-11T12:10:00Z</dcterms:created>
  <dcterms:modified xsi:type="dcterms:W3CDTF">2024-01-17T09:21:00Z</dcterms:modified>
</cp:coreProperties>
</file>