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6" w:rsidRPr="002A7CB3" w:rsidRDefault="000E3AC6" w:rsidP="000E3AC6">
      <w:pPr>
        <w:tabs>
          <w:tab w:val="left" w:pos="8595"/>
        </w:tabs>
        <w:jc w:val="center"/>
        <w:rPr>
          <w:b/>
          <w:spacing w:val="-3"/>
          <w:sz w:val="28"/>
          <w:szCs w:val="28"/>
        </w:rPr>
      </w:pPr>
      <w:r w:rsidRPr="002A7CB3">
        <w:rPr>
          <w:b/>
          <w:spacing w:val="-3"/>
          <w:sz w:val="28"/>
          <w:szCs w:val="28"/>
        </w:rPr>
        <w:t xml:space="preserve">Перечень социально значимых </w:t>
      </w:r>
      <w:r w:rsidRPr="00890286">
        <w:rPr>
          <w:b/>
          <w:spacing w:val="-3"/>
          <w:sz w:val="28"/>
          <w:szCs w:val="28"/>
        </w:rPr>
        <w:t>тем для определения результатов предоставления субсидии на 202</w:t>
      </w:r>
      <w:r>
        <w:rPr>
          <w:b/>
          <w:spacing w:val="-3"/>
          <w:sz w:val="28"/>
          <w:szCs w:val="28"/>
        </w:rPr>
        <w:t>4</w:t>
      </w:r>
      <w:r w:rsidRPr="00890286">
        <w:rPr>
          <w:b/>
          <w:spacing w:val="-3"/>
          <w:sz w:val="28"/>
          <w:szCs w:val="28"/>
        </w:rPr>
        <w:t xml:space="preserve"> год</w:t>
      </w:r>
    </w:p>
    <w:p w:rsidR="000E3AC6" w:rsidRDefault="000E3AC6" w:rsidP="000E3AC6">
      <w:pPr>
        <w:tabs>
          <w:tab w:val="left" w:pos="8595"/>
        </w:tabs>
        <w:jc w:val="center"/>
        <w:rPr>
          <w:spacing w:val="-3"/>
          <w:sz w:val="28"/>
          <w:szCs w:val="28"/>
        </w:rPr>
      </w:pP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Освещение реализации демографической политики в Ленинградской области, информирование о мерах социальной поддержки семьи, материнства</w:t>
      </w:r>
      <w:r w:rsidR="00471987">
        <w:rPr>
          <w:rFonts w:eastAsia="Calibri"/>
          <w:sz w:val="28"/>
          <w:szCs w:val="28"/>
          <w:lang w:eastAsia="en-US"/>
        </w:rPr>
        <w:t xml:space="preserve"> </w:t>
      </w:r>
      <w:r w:rsidRPr="000D3B3C">
        <w:rPr>
          <w:rFonts w:eastAsia="Calibri"/>
          <w:sz w:val="28"/>
          <w:szCs w:val="28"/>
          <w:lang w:eastAsia="en-US"/>
        </w:rPr>
        <w:t>и детства в Ленинградской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Популяризация в Ленинградской области здорового образа жизни (отказ от вредных прив</w:t>
      </w:r>
      <w:bookmarkStart w:id="0" w:name="_GoBack"/>
      <w:bookmarkEnd w:id="0"/>
      <w:r w:rsidRPr="000D3B3C">
        <w:rPr>
          <w:rFonts w:eastAsia="Calibri"/>
          <w:sz w:val="28"/>
          <w:szCs w:val="28"/>
          <w:lang w:eastAsia="en-US"/>
        </w:rPr>
        <w:t>ычек (употребления табака, алкоголя, наркотиков));</w:t>
      </w:r>
    </w:p>
    <w:p w:rsidR="000E3AC6" w:rsidRPr="000D3B3C" w:rsidRDefault="000E3AC6" w:rsidP="000E3AC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Повышение мотивации женщин  к ведению здорового образа жизни,</w:t>
      </w:r>
      <w:r w:rsidRPr="000D3B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D3B3C">
        <w:rPr>
          <w:rFonts w:eastAsia="Calibri"/>
          <w:sz w:val="28"/>
          <w:szCs w:val="28"/>
          <w:lang w:eastAsia="en-US"/>
        </w:rPr>
        <w:t>вовлечение в занятие физической культурой и спортом.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Популяризация в Ленинградской области физической культуры </w:t>
      </w:r>
      <w:r w:rsidRPr="000D3B3C">
        <w:rPr>
          <w:rFonts w:eastAsia="Calibri"/>
          <w:sz w:val="28"/>
          <w:szCs w:val="28"/>
          <w:lang w:eastAsia="en-US"/>
        </w:rPr>
        <w:br/>
        <w:t>и спорта.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Популяризация культурного потенциала Ленинградской области.  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Освещение деятельности и мер поддержки малого и среднего предпринимательства.</w:t>
      </w:r>
    </w:p>
    <w:p w:rsidR="000E3AC6" w:rsidRPr="000D3B3C" w:rsidRDefault="000E3AC6" w:rsidP="000E3AC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Популяризация в Ленинградской области института семьи </w:t>
      </w:r>
      <w:r w:rsidRPr="000D3B3C">
        <w:rPr>
          <w:bCs/>
          <w:sz w:val="28"/>
          <w:szCs w:val="28"/>
          <w:lang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>Освещение развития молодежной политики в Ленинградской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в Ленинградской области возможностей для старшего поколения.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труда и занятости населения.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жилищно-коммунального хозяйства </w:t>
      </w:r>
      <w:r w:rsidRPr="000D3B3C">
        <w:rPr>
          <w:rFonts w:eastAsia="Calibri"/>
          <w:sz w:val="28"/>
          <w:szCs w:val="28"/>
          <w:lang w:eastAsia="en-US"/>
        </w:rPr>
        <w:br/>
        <w:t xml:space="preserve">и благоустройства, Программа «Формирование комфортной городской среды </w:t>
      </w:r>
      <w:r w:rsidRPr="000D3B3C">
        <w:rPr>
          <w:rFonts w:eastAsia="Calibri"/>
          <w:sz w:val="28"/>
          <w:szCs w:val="28"/>
          <w:lang w:eastAsia="en-US"/>
        </w:rPr>
        <w:lastRenderedPageBreak/>
        <w:t>(ФКГС) в Ленинградской области».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Повышение культуры вождения и обеспечение безопасности </w:t>
      </w:r>
      <w:r w:rsidRPr="000D3B3C">
        <w:rPr>
          <w:rFonts w:eastAsia="Calibri"/>
          <w:sz w:val="28"/>
          <w:szCs w:val="28"/>
          <w:lang w:eastAsia="en-US"/>
        </w:rPr>
        <w:br/>
        <w:t>на дорогах, снижение смертности в ДТП.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 Пропаганда ценностей правомерного поведения и формирование правовой культуры.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D3B3C">
        <w:rPr>
          <w:rFonts w:eastAsia="Calibri"/>
          <w:sz w:val="28"/>
          <w:szCs w:val="28"/>
          <w:lang w:eastAsia="en-US"/>
        </w:rPr>
        <w:t xml:space="preserve">Разъяснение необходимости усилий граждан в деятельности </w:t>
      </w:r>
      <w:r w:rsidRPr="000D3B3C">
        <w:rPr>
          <w:rFonts w:eastAsia="Calibri"/>
          <w:sz w:val="28"/>
          <w:szCs w:val="28"/>
          <w:lang w:eastAsia="en-US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0D3B3C">
        <w:rPr>
          <w:rFonts w:eastAsia="Calibri"/>
          <w:sz w:val="28"/>
          <w:szCs w:val="28"/>
          <w:lang w:eastAsia="en-US"/>
        </w:rPr>
        <w:br/>
        <w:t>в лесу в пожароопасный период, и обеспечения безопасности людей на водных объектах.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Противодействие идеологии терроризма и экстремизма.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Формирование финансово грамотного поведения населения как необходимого условия повышения уровня и качества жизни граждан.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получения </w:t>
      </w:r>
      <w:proofErr w:type="spellStart"/>
      <w:r w:rsidRPr="000D3B3C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0D3B3C">
        <w:rPr>
          <w:rFonts w:eastAsia="Calibri"/>
          <w:sz w:val="28"/>
          <w:szCs w:val="28"/>
          <w:lang w:eastAsia="en-US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предоставления услуг в МФЦ Ленинградской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Социально-экономическое развитие Ленинградской области.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0D3B3C">
        <w:rPr>
          <w:rFonts w:eastAsia="Calibri"/>
          <w:sz w:val="28"/>
          <w:szCs w:val="28"/>
          <w:lang w:eastAsia="en-US"/>
        </w:rPr>
        <w:t>сердечно-сосудистыми</w:t>
      </w:r>
      <w:proofErr w:type="gramEnd"/>
      <w:r w:rsidRPr="000D3B3C">
        <w:rPr>
          <w:rFonts w:eastAsia="Calibri"/>
          <w:sz w:val="28"/>
          <w:szCs w:val="28"/>
          <w:lang w:eastAsia="en-US"/>
        </w:rPr>
        <w:t xml:space="preserve"> заболеваниями и пр.).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0D3B3C">
        <w:rPr>
          <w:rFonts w:eastAsia="Calibri"/>
          <w:sz w:val="28"/>
          <w:szCs w:val="28"/>
          <w:lang w:eastAsia="en-US"/>
        </w:rPr>
        <w:br/>
        <w:t>и укрепление патриотических традиций, пропаганда гражданской ответственности.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0D3B3C">
        <w:rPr>
          <w:rFonts w:eastAsia="Calibri"/>
          <w:sz w:val="28"/>
          <w:szCs w:val="28"/>
          <w:lang w:val="en-US" w:eastAsia="en-US"/>
        </w:rPr>
        <w:t>#</w:t>
      </w:r>
      <w:r w:rsidRPr="000D3B3C">
        <w:rPr>
          <w:rFonts w:eastAsia="Calibri"/>
          <w:sz w:val="28"/>
          <w:szCs w:val="28"/>
          <w:lang w:eastAsia="en-US"/>
        </w:rPr>
        <w:t>Команда47. Год заботы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Формирование культуры обращения с бытовыми отходами.</w:t>
      </w:r>
    </w:p>
    <w:p w:rsidR="000E3AC6" w:rsidRPr="000D3B3C" w:rsidRDefault="000E3AC6" w:rsidP="000E3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Безопасное поведение детей (в повседневной жизни; в информационной среде и </w:t>
      </w:r>
      <w:proofErr w:type="spellStart"/>
      <w:r w:rsidRPr="000D3B3C">
        <w:rPr>
          <w:rFonts w:eastAsia="Calibri"/>
          <w:sz w:val="28"/>
          <w:szCs w:val="28"/>
          <w:lang w:eastAsia="en-US"/>
        </w:rPr>
        <w:t>кибербезопасность</w:t>
      </w:r>
      <w:proofErr w:type="spellEnd"/>
      <w:r w:rsidRPr="000D3B3C">
        <w:rPr>
          <w:rFonts w:eastAsia="Calibri"/>
          <w:sz w:val="28"/>
          <w:szCs w:val="28"/>
          <w:lang w:eastAsia="en-US"/>
        </w:rPr>
        <w:t>).</w:t>
      </w:r>
    </w:p>
    <w:p w:rsidR="000E3AC6" w:rsidRPr="000D3B3C" w:rsidRDefault="000E3AC6" w:rsidP="000E3AC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D3B3C">
        <w:rPr>
          <w:color w:val="000000"/>
          <w:sz w:val="28"/>
          <w:szCs w:val="28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0E3AC6" w:rsidRPr="000D3B3C" w:rsidRDefault="000E3AC6" w:rsidP="000E3AC6">
      <w:pPr>
        <w:ind w:firstLine="709"/>
        <w:contextualSpacing/>
        <w:jc w:val="both"/>
        <w:rPr>
          <w:sz w:val="28"/>
          <w:szCs w:val="28"/>
        </w:rPr>
      </w:pPr>
      <w:r w:rsidRPr="000D3B3C">
        <w:rPr>
          <w:color w:val="000000"/>
          <w:sz w:val="28"/>
          <w:szCs w:val="28"/>
        </w:rPr>
        <w:t>31. #</w:t>
      </w:r>
      <w:proofErr w:type="spellStart"/>
      <w:r w:rsidRPr="000D3B3C">
        <w:rPr>
          <w:color w:val="000000"/>
          <w:sz w:val="28"/>
          <w:szCs w:val="28"/>
        </w:rPr>
        <w:t>СвоихНеБросаем</w:t>
      </w:r>
      <w:proofErr w:type="spellEnd"/>
    </w:p>
    <w:p w:rsidR="000E3AC6" w:rsidRPr="000D3B3C" w:rsidRDefault="000E3AC6" w:rsidP="000E3AC6">
      <w:pPr>
        <w:ind w:firstLine="709"/>
        <w:contextualSpacing/>
        <w:jc w:val="both"/>
        <w:rPr>
          <w:sz w:val="28"/>
          <w:szCs w:val="28"/>
        </w:rPr>
      </w:pPr>
      <w:r w:rsidRPr="000D3B3C">
        <w:rPr>
          <w:rFonts w:eastAsia="Calibri"/>
          <w:sz w:val="28"/>
          <w:szCs w:val="28"/>
          <w:lang w:eastAsia="en-US"/>
        </w:rPr>
        <w:t>32.  Позитивный опыт деятельности социально ориентированных некоммерческих организаций Ленинградской области</w:t>
      </w:r>
      <w:r w:rsidRPr="000D3B3C">
        <w:rPr>
          <w:rFonts w:eastAsia="Calibri"/>
          <w:color w:val="1F497D"/>
          <w:sz w:val="28"/>
          <w:szCs w:val="28"/>
          <w:lang w:eastAsia="en-US"/>
        </w:rPr>
        <w:t xml:space="preserve">, </w:t>
      </w:r>
      <w:r w:rsidRPr="000D3B3C">
        <w:rPr>
          <w:rFonts w:eastAsia="Calibri"/>
          <w:sz w:val="28"/>
          <w:szCs w:val="28"/>
          <w:lang w:eastAsia="en-US"/>
        </w:rPr>
        <w:t>работающих на основе бюджетного финансирования.</w:t>
      </w:r>
    </w:p>
    <w:p w:rsidR="006E4AE2" w:rsidRDefault="006E4AE2"/>
    <w:sectPr w:rsidR="006E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79"/>
    <w:rsid w:val="000E3AC6"/>
    <w:rsid w:val="00204D79"/>
    <w:rsid w:val="00471987"/>
    <w:rsid w:val="006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3</cp:revision>
  <dcterms:created xsi:type="dcterms:W3CDTF">2023-12-11T18:49:00Z</dcterms:created>
  <dcterms:modified xsi:type="dcterms:W3CDTF">2023-12-14T08:48:00Z</dcterms:modified>
</cp:coreProperties>
</file>