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777DAE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6473B4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8D186C" w:rsidRPr="008D186C" w:rsidRDefault="008D186C" w:rsidP="000923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8D186C" w:rsidRPr="008D186C" w:rsidRDefault="008D186C" w:rsidP="008D1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1) производство информационных материалов по социально значимым темам, материалов социальной рекламы и их публикация на сайте сетевого издания, странице сетевого издания в социальной сети;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2)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на сайте сетевого издания, странице сетевого издания в социальной сети;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 xml:space="preserve">3) обеспечение </w:t>
      </w:r>
      <w:proofErr w:type="gramStart"/>
      <w:r w:rsidRPr="008D186C">
        <w:rPr>
          <w:rFonts w:ascii="Times New Roman" w:hAnsi="Times New Roman" w:cs="Times New Roman"/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8D186C">
        <w:rPr>
          <w:rFonts w:ascii="Times New Roman" w:hAnsi="Times New Roman" w:cs="Times New Roman"/>
          <w:sz w:val="28"/>
          <w:szCs w:val="28"/>
        </w:rPr>
        <w:t xml:space="preserve"> и числа участников сообществ СМИ в социальных сетях.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1) количество информационных материалов по социально значимым темам, материалов социальной рекламы, опубликованных на сайте сетевого издания, странице сетевого издания в социальной сети;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2)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на сайте сетевого издания, странице сетевого издания в социальной сети;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3) рост среднемесячного числа уникальных посетителей сайта сетевого издания к числу уникальных посетителей сайта сетевого издания по состоянию на месяц, предшествующий конкурсному отбору (процент);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4) рост числа участников сообщества сетевого издания в социальной сети по отношению к числу участников сообщества сетевого издания по состоянию на месяц, предшествующий конкурсному отбору (процент).</w:t>
      </w: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материалов (информационных материалов, аудио-, виде</w:t>
      </w:r>
      <w:proofErr w:type="gramStart"/>
      <w:r w:rsidRPr="008D18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18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186C">
        <w:rPr>
          <w:rFonts w:ascii="Times New Roman" w:hAnsi="Times New Roman" w:cs="Times New Roman"/>
          <w:sz w:val="28"/>
          <w:szCs w:val="28"/>
        </w:rPr>
        <w:t>фотоконтента</w:t>
      </w:r>
      <w:proofErr w:type="spellEnd"/>
      <w:r w:rsidRPr="008D186C">
        <w:rPr>
          <w:rFonts w:ascii="Times New Roman" w:hAnsi="Times New Roman" w:cs="Times New Roman"/>
          <w:sz w:val="28"/>
          <w:szCs w:val="28"/>
        </w:rPr>
        <w:t xml:space="preserve">, визуализированного и текстового контента, мультимедийного контента по социально значимым темам, материалов социальной рекламы) на соответствующий год утверждаются правовым актом </w:t>
      </w:r>
      <w:r w:rsidRPr="008D186C">
        <w:rPr>
          <w:rFonts w:ascii="Times New Roman" w:hAnsi="Times New Roman" w:cs="Times New Roman"/>
          <w:sz w:val="28"/>
          <w:szCs w:val="28"/>
        </w:rPr>
        <w:lastRenderedPageBreak/>
        <w:t>Комитета не позднее чем за пять рабочих дней до даты размещения объявления о проведении конкурсного отбора</w:t>
      </w:r>
      <w:proofErr w:type="gramStart"/>
      <w:r w:rsidRPr="008D1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65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65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6513">
        <w:rPr>
          <w:rFonts w:ascii="Times New Roman" w:hAnsi="Times New Roman" w:cs="Times New Roman"/>
          <w:sz w:val="28"/>
          <w:szCs w:val="28"/>
        </w:rPr>
        <w:t>м. приложение  №</w:t>
      </w:r>
      <w:r w:rsidR="00584055">
        <w:rPr>
          <w:rFonts w:ascii="Times New Roman" w:hAnsi="Times New Roman" w:cs="Times New Roman"/>
          <w:sz w:val="28"/>
          <w:szCs w:val="28"/>
        </w:rPr>
        <w:t>12</w:t>
      </w:r>
      <w:r w:rsidR="00F06513">
        <w:rPr>
          <w:rFonts w:ascii="Times New Roman" w:hAnsi="Times New Roman" w:cs="Times New Roman"/>
          <w:sz w:val="28"/>
          <w:szCs w:val="28"/>
        </w:rPr>
        <w:t xml:space="preserve"> к объявлению)</w:t>
      </w:r>
    </w:p>
    <w:p w:rsidR="00F06513" w:rsidRDefault="00F0651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183" w:rsidRPr="008D186C" w:rsidRDefault="005D4183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Default="008D186C" w:rsidP="000923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86C">
        <w:rPr>
          <w:rFonts w:ascii="Times New Roman" w:hAnsi="Times New Roman" w:cs="Times New Roman"/>
          <w:sz w:val="28"/>
          <w:szCs w:val="28"/>
        </w:rPr>
        <w:t>Значения показателей, необходимых для достижения результата предоставления субсидии, устанавливаются в договоре.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2 к объявлению</w:t>
      </w:r>
      <w:bookmarkEnd w:id="1"/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445DFC" w:rsidRPr="0009231F" w:rsidRDefault="00445DF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1) соискатель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2) наличие у соискателя действующего свидетельства о регистрации СМИ или выписка из реестра зарегистрированных СМИ, выданная не менее чем за шесть месяцев до дня подачи заявки на участие в конкурсном отборе (далее - заявка);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 xml:space="preserve">3) тематика </w:t>
      </w:r>
      <w:proofErr w:type="gramStart"/>
      <w:r w:rsidRPr="000923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231F">
        <w:rPr>
          <w:rFonts w:ascii="Times New Roman" w:hAnsi="Times New Roman" w:cs="Times New Roman"/>
          <w:sz w:val="28"/>
          <w:szCs w:val="28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4) количество размещенных на сайте СМИ информационных материалов,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для Ленинградской области в целом, должно составлять не менее 50 единиц в неделю;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 xml:space="preserve">5) наличие открытого для просмотра статистического счетчика посещений: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9231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9231F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 и т.д. (далее - статистический счетчик);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6) среднемесячная посещаемость сайта СМИ за три месяца, предшествующих дате проведения конкурсного отбора, должна составлять не менее четырех тысяч уникальных посетителей сайта в месяц (по данным статистического счетчика);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 xml:space="preserve">7) фиксирование новостными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агрегаторами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923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9231F">
        <w:rPr>
          <w:rFonts w:ascii="Times New Roman" w:hAnsi="Times New Roman" w:cs="Times New Roman"/>
          <w:sz w:val="28"/>
          <w:szCs w:val="28"/>
        </w:rPr>
        <w:t>овости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231F">
        <w:rPr>
          <w:rFonts w:ascii="Times New Roman" w:hAnsi="Times New Roman" w:cs="Times New Roman"/>
          <w:sz w:val="28"/>
          <w:szCs w:val="28"/>
        </w:rPr>
        <w:t>Гугл.Новости</w:t>
      </w:r>
      <w:proofErr w:type="spellEnd"/>
      <w:r w:rsidRPr="0009231F">
        <w:rPr>
          <w:rFonts w:ascii="Times New Roman" w:hAnsi="Times New Roman" w:cs="Times New Roman"/>
          <w:sz w:val="28"/>
          <w:szCs w:val="28"/>
        </w:rPr>
        <w:t>) обновлений сайта сетевого издания;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8) наличие сообществ СМИ не менее чем в двух российских социальных сетях;</w:t>
      </w:r>
    </w:p>
    <w:p w:rsidR="008D186C" w:rsidRPr="0009231F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9) количество размещенных на странице СМИ в социальной сети собственных информационных материалов, представляющих общественный интерес, посвященных социально значимым вопросам, актуальным для Ленинградской области, должно составлять не менее 20 единиц в неделю;</w:t>
      </w:r>
    </w:p>
    <w:p w:rsidR="008D186C" w:rsidRDefault="008D186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 xml:space="preserve">10) общий объем сообщений и материалов рекламного характера должен соответствовать положениям </w:t>
      </w:r>
      <w:hyperlink r:id="rId9" w:history="1">
        <w:r w:rsidRPr="0009231F">
          <w:rPr>
            <w:rFonts w:ascii="Times New Roman" w:hAnsi="Times New Roman" w:cs="Times New Roman"/>
            <w:sz w:val="28"/>
            <w:szCs w:val="28"/>
          </w:rPr>
          <w:t>статей 14</w:t>
        </w:r>
      </w:hyperlink>
      <w:r w:rsidRPr="000923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9231F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09231F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года </w:t>
      </w:r>
      <w:r w:rsidR="0009231F">
        <w:rPr>
          <w:rFonts w:ascii="Times New Roman" w:hAnsi="Times New Roman" w:cs="Times New Roman"/>
          <w:sz w:val="28"/>
          <w:szCs w:val="28"/>
        </w:rPr>
        <w:t>№</w:t>
      </w:r>
      <w:r w:rsidRPr="0009231F">
        <w:rPr>
          <w:rFonts w:ascii="Times New Roman" w:hAnsi="Times New Roman" w:cs="Times New Roman"/>
          <w:sz w:val="28"/>
          <w:szCs w:val="28"/>
        </w:rPr>
        <w:t xml:space="preserve"> 38-ФЗ </w:t>
      </w:r>
      <w:r w:rsidR="0009231F">
        <w:rPr>
          <w:rFonts w:ascii="Times New Roman" w:hAnsi="Times New Roman" w:cs="Times New Roman"/>
          <w:sz w:val="28"/>
          <w:szCs w:val="28"/>
        </w:rPr>
        <w:t>«</w:t>
      </w:r>
      <w:r w:rsidRPr="0009231F">
        <w:rPr>
          <w:rFonts w:ascii="Times New Roman" w:hAnsi="Times New Roman" w:cs="Times New Roman"/>
          <w:sz w:val="28"/>
          <w:szCs w:val="28"/>
        </w:rPr>
        <w:t>О рекламе</w:t>
      </w:r>
      <w:r w:rsidR="0009231F">
        <w:rPr>
          <w:rFonts w:ascii="Times New Roman" w:hAnsi="Times New Roman" w:cs="Times New Roman"/>
          <w:sz w:val="28"/>
          <w:szCs w:val="28"/>
        </w:rPr>
        <w:t>»</w:t>
      </w:r>
      <w:r w:rsidRPr="0009231F">
        <w:rPr>
          <w:rFonts w:ascii="Times New Roman" w:hAnsi="Times New Roman" w:cs="Times New Roman"/>
          <w:sz w:val="28"/>
          <w:szCs w:val="28"/>
        </w:rPr>
        <w:t>.</w:t>
      </w:r>
    </w:p>
    <w:p w:rsidR="00445DFC" w:rsidRPr="0009231F" w:rsidRDefault="00445DF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86C" w:rsidRDefault="00445DFC" w:rsidP="00092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86C" w:rsidRPr="0009231F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субсидии подлежит размещению на едином портале бюджетной системы Российской Федерации в сети </w:t>
      </w:r>
      <w:r w:rsidR="0009231F">
        <w:rPr>
          <w:rFonts w:ascii="Times New Roman" w:hAnsi="Times New Roman" w:cs="Times New Roman"/>
          <w:sz w:val="28"/>
          <w:szCs w:val="28"/>
        </w:rPr>
        <w:t>«</w:t>
      </w:r>
      <w:r w:rsidR="008D186C" w:rsidRPr="0009231F">
        <w:rPr>
          <w:rFonts w:ascii="Times New Roman" w:hAnsi="Times New Roman" w:cs="Times New Roman"/>
          <w:sz w:val="28"/>
          <w:szCs w:val="28"/>
        </w:rPr>
        <w:t>Интернет</w:t>
      </w:r>
      <w:r w:rsidR="0009231F">
        <w:rPr>
          <w:rFonts w:ascii="Times New Roman" w:hAnsi="Times New Roman" w:cs="Times New Roman"/>
          <w:sz w:val="28"/>
          <w:szCs w:val="28"/>
        </w:rPr>
        <w:t>»</w:t>
      </w:r>
      <w:r w:rsidR="008D186C" w:rsidRPr="0009231F">
        <w:rPr>
          <w:rFonts w:ascii="Times New Roman" w:hAnsi="Times New Roman" w:cs="Times New Roman"/>
          <w:sz w:val="28"/>
          <w:szCs w:val="28"/>
        </w:rPr>
        <w:t xml:space="preserve"> (далее - единый портал)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0C8" w:rsidRDefault="00FE70C8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Соответствие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 3 к объявлению</w:t>
      </w:r>
      <w:bookmarkEnd w:id="2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Соискатель должен соответствовать на день подачи заявки следующим требованиям: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 xml:space="preserve">1)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D4">
        <w:rPr>
          <w:rFonts w:ascii="Times New Roman" w:hAnsi="Times New Roman" w:cs="Times New Roman"/>
          <w:sz w:val="28"/>
          <w:szCs w:val="28"/>
        </w:rPr>
        <w:t>2)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них не должна быть введена процедура банкротства, деятельность соискателя не должна быть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 xml:space="preserve">3)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 xml:space="preserve">4)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 xml:space="preserve"> которого осуществляется в </w:t>
      </w:r>
      <w:r w:rsidRPr="0009231F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11" w:history="1">
        <w:r w:rsidRPr="000923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231F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09231F">
        <w:rPr>
          <w:rFonts w:ascii="Times New Roman" w:hAnsi="Times New Roman" w:cs="Times New Roman"/>
          <w:sz w:val="28"/>
          <w:szCs w:val="28"/>
        </w:rPr>
        <w:t>№</w:t>
      </w:r>
      <w:r w:rsidRPr="0009231F">
        <w:rPr>
          <w:rFonts w:ascii="Times New Roman" w:hAnsi="Times New Roman" w:cs="Times New Roman"/>
          <w:sz w:val="28"/>
          <w:szCs w:val="28"/>
        </w:rPr>
        <w:t xml:space="preserve"> 44-ФЗ </w:t>
      </w:r>
      <w:r w:rsidR="0009231F">
        <w:rPr>
          <w:rFonts w:ascii="Times New Roman" w:hAnsi="Times New Roman" w:cs="Times New Roman"/>
          <w:sz w:val="28"/>
          <w:szCs w:val="28"/>
        </w:rPr>
        <w:t>«</w:t>
      </w:r>
      <w:r w:rsidRPr="0009231F">
        <w:rPr>
          <w:rFonts w:ascii="Times New Roman" w:hAnsi="Times New Roman" w:cs="Times New Roman"/>
          <w:sz w:val="28"/>
          <w:szCs w:val="28"/>
        </w:rPr>
        <w:t xml:space="preserve">О </w:t>
      </w:r>
      <w:r w:rsidRPr="00116FD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09231F">
        <w:rPr>
          <w:rFonts w:ascii="Times New Roman" w:hAnsi="Times New Roman" w:cs="Times New Roman"/>
          <w:sz w:val="28"/>
          <w:szCs w:val="28"/>
        </w:rPr>
        <w:t>»</w:t>
      </w:r>
      <w:r w:rsidRPr="00116FD4">
        <w:rPr>
          <w:rFonts w:ascii="Times New Roman" w:hAnsi="Times New Roman" w:cs="Times New Roman"/>
          <w:sz w:val="28"/>
          <w:szCs w:val="28"/>
        </w:rPr>
        <w:t>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D4">
        <w:rPr>
          <w:rFonts w:ascii="Times New Roman" w:hAnsi="Times New Roman" w:cs="Times New Roman"/>
          <w:sz w:val="28"/>
          <w:szCs w:val="28"/>
        </w:rPr>
        <w:t>5)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дисквалифицированных лиц;</w:t>
      </w:r>
      <w:proofErr w:type="gramEnd"/>
    </w:p>
    <w:p w:rsidR="00116FD4" w:rsidRPr="0009231F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FD4">
        <w:rPr>
          <w:rFonts w:ascii="Times New Roman" w:hAnsi="Times New Roman" w:cs="Times New Roman"/>
          <w:sz w:val="28"/>
          <w:szCs w:val="28"/>
        </w:rPr>
        <w:t xml:space="preserve">6) соискатель не должен получать средства из областного бюджета в соответствии с иными нормативными правовыми актами на цели и направления, </w:t>
      </w:r>
      <w:r w:rsidRPr="0009231F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2" w:history="1">
        <w:r w:rsidRPr="000923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1.4</w:t>
        </w:r>
      </w:hyperlink>
      <w:r w:rsidRPr="000923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923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1.5</w:t>
        </w:r>
      </w:hyperlink>
      <w:r w:rsidRPr="0009231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="0009231F" w:rsidRPr="00A742B4">
        <w:rPr>
          <w:rFonts w:ascii="Times New Roman" w:hAnsi="Times New Roman" w:cs="Times New Roman"/>
          <w:sz w:val="28"/>
          <w:szCs w:val="28"/>
        </w:rPr>
        <w:t>предоставления субсидий из областного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="0009231F" w:rsidRPr="00A742B4">
        <w:rPr>
          <w:rFonts w:ascii="Times New Roman" w:hAnsi="Times New Roman" w:cs="Times New Roman"/>
          <w:sz w:val="28"/>
          <w:szCs w:val="28"/>
        </w:rPr>
        <w:t>бюджета Ленинградской области в целях финансового обеспечения затрат в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="0009231F" w:rsidRPr="00A742B4">
        <w:rPr>
          <w:rFonts w:ascii="Times New Roman" w:hAnsi="Times New Roman" w:cs="Times New Roman"/>
          <w:sz w:val="28"/>
          <w:szCs w:val="28"/>
        </w:rPr>
        <w:t>связи с производством продукции районными телерадиокомпаниями Ленинградской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="0009231F" w:rsidRPr="00A742B4">
        <w:rPr>
          <w:rFonts w:ascii="Times New Roman" w:hAnsi="Times New Roman" w:cs="Times New Roman"/>
          <w:sz w:val="28"/>
          <w:szCs w:val="28"/>
        </w:rPr>
        <w:t>области в рамках государственной программы Ленинградской области</w:t>
      </w:r>
      <w:r w:rsidR="0009231F">
        <w:rPr>
          <w:rFonts w:ascii="Times New Roman" w:hAnsi="Times New Roman" w:cs="Times New Roman"/>
          <w:sz w:val="28"/>
          <w:szCs w:val="28"/>
        </w:rPr>
        <w:t xml:space="preserve"> «</w:t>
      </w:r>
      <w:r w:rsidR="0009231F" w:rsidRPr="00A742B4"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09231F" w:rsidRPr="00A742B4">
        <w:rPr>
          <w:rFonts w:ascii="Times New Roman" w:hAnsi="Times New Roman" w:cs="Times New Roman"/>
          <w:sz w:val="28"/>
          <w:szCs w:val="28"/>
        </w:rPr>
        <w:lastRenderedPageBreak/>
        <w:t>общественное развитие в Ленинградской области</w:t>
      </w:r>
      <w:proofErr w:type="gramEnd"/>
      <w:r w:rsidR="0009231F">
        <w:rPr>
          <w:rFonts w:ascii="Times New Roman" w:hAnsi="Times New Roman" w:cs="Times New Roman"/>
          <w:sz w:val="28"/>
          <w:szCs w:val="28"/>
        </w:rPr>
        <w:t>»</w:t>
      </w:r>
      <w:r w:rsidR="0009231F" w:rsidRPr="00A742B4">
        <w:rPr>
          <w:rFonts w:ascii="Times New Roman" w:hAnsi="Times New Roman" w:cs="Times New Roman"/>
          <w:sz w:val="28"/>
          <w:szCs w:val="28"/>
        </w:rPr>
        <w:t>, утвержденного</w:t>
      </w:r>
      <w:r w:rsidR="0009231F">
        <w:rPr>
          <w:rFonts w:ascii="Times New Roman" w:hAnsi="Times New Roman" w:cs="Times New Roman"/>
          <w:sz w:val="28"/>
          <w:szCs w:val="28"/>
        </w:rPr>
        <w:t xml:space="preserve"> </w:t>
      </w:r>
      <w:r w:rsidR="0009231F" w:rsidRPr="00A742B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25 </w:t>
      </w:r>
      <w:r w:rsidR="005271AC">
        <w:rPr>
          <w:rFonts w:ascii="Times New Roman" w:hAnsi="Times New Roman" w:cs="Times New Roman"/>
          <w:sz w:val="28"/>
          <w:szCs w:val="28"/>
        </w:rPr>
        <w:t>марта</w:t>
      </w:r>
      <w:r w:rsidR="0009231F" w:rsidRPr="00A742B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09231F">
        <w:rPr>
          <w:rFonts w:ascii="Times New Roman" w:hAnsi="Times New Roman" w:cs="Times New Roman"/>
          <w:sz w:val="28"/>
          <w:szCs w:val="28"/>
        </w:rPr>
        <w:t xml:space="preserve"> №</w:t>
      </w:r>
      <w:r w:rsidR="0009231F" w:rsidRPr="00A742B4">
        <w:rPr>
          <w:rFonts w:ascii="Times New Roman" w:hAnsi="Times New Roman" w:cs="Times New Roman"/>
          <w:sz w:val="28"/>
          <w:szCs w:val="28"/>
        </w:rPr>
        <w:t xml:space="preserve"> </w:t>
      </w:r>
      <w:r w:rsidR="005271AC">
        <w:rPr>
          <w:rFonts w:ascii="Times New Roman" w:hAnsi="Times New Roman" w:cs="Times New Roman"/>
          <w:sz w:val="28"/>
          <w:szCs w:val="28"/>
        </w:rPr>
        <w:t>117</w:t>
      </w:r>
      <w:r w:rsidRPr="0009231F">
        <w:rPr>
          <w:rFonts w:ascii="Times New Roman" w:hAnsi="Times New Roman" w:cs="Times New Roman"/>
          <w:sz w:val="28"/>
          <w:szCs w:val="28"/>
        </w:rPr>
        <w:t>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7) 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8) у соискателя должна отсутствовать задолженность по выплате заработной платы работникам;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9)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10)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84E7D" w:rsidRDefault="00884E7D" w:rsidP="00E12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Pr="006473B4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Pr="006473B4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СоставЗаявки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 4 к объявлению</w:t>
      </w:r>
      <w:bookmarkEnd w:id="3"/>
    </w:p>
    <w:p w:rsidR="003A32BC" w:rsidRPr="006473B4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C10504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в конкурсную </w:t>
      </w:r>
      <w:r w:rsidRPr="00C10504">
        <w:rPr>
          <w:rFonts w:ascii="Times New Roman" w:hAnsi="Times New Roman" w:cs="Times New Roman"/>
          <w:sz w:val="28"/>
          <w:szCs w:val="28"/>
        </w:rPr>
        <w:t>комиссию заявку</w:t>
      </w:r>
      <w:r w:rsidR="00696733" w:rsidRPr="00C1050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C10504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C10504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C10504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C10504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C10504">
        <w:rPr>
          <w:rFonts w:ascii="Times New Roman" w:hAnsi="Times New Roman" w:cs="Times New Roman"/>
          <w:sz w:val="28"/>
          <w:szCs w:val="28"/>
        </w:rPr>
        <w:t>, в</w:t>
      </w:r>
      <w:r w:rsidR="005C79F3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состав которой входят следующие документы:</w:t>
      </w:r>
    </w:p>
    <w:p w:rsidR="00116FD4" w:rsidRPr="00C1050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утвержденной правовым актом Комитета;</w:t>
      </w:r>
    </w:p>
    <w:p w:rsidR="00116FD4" w:rsidRPr="00C1050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116FD4" w:rsidRPr="00C1050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3) смета прогнозируемых расходов, которые подлежат субсидированию в 2022 году</w:t>
      </w:r>
      <w:r w:rsidR="00E94A6E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Смета" w:history="1">
        <w:r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приложению № 7</w:t>
        </w:r>
      </w:hyperlink>
      <w:r w:rsidRPr="00C10504">
        <w:rPr>
          <w:rFonts w:ascii="Times New Roman" w:hAnsi="Times New Roman" w:cs="Times New Roman"/>
          <w:sz w:val="28"/>
          <w:szCs w:val="28"/>
        </w:rPr>
        <w:t xml:space="preserve"> к объявлению;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4</w:t>
      </w:r>
      <w:r w:rsidR="00116FD4" w:rsidRPr="00C10504">
        <w:rPr>
          <w:rFonts w:ascii="Times New Roman" w:hAnsi="Times New Roman" w:cs="Times New Roman"/>
          <w:sz w:val="28"/>
          <w:szCs w:val="28"/>
        </w:rPr>
        <w:t>) копии учредительных документов юридического лица, заверенные</w:t>
      </w:r>
      <w:r w:rsidR="00116FD4" w:rsidRPr="00116FD4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6FD4" w:rsidRPr="00116FD4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6FD4" w:rsidRPr="00116FD4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FD4" w:rsidRPr="00116FD4">
        <w:rPr>
          <w:rFonts w:ascii="Times New Roman" w:hAnsi="Times New Roman" w:cs="Times New Roman"/>
          <w:sz w:val="28"/>
          <w:szCs w:val="28"/>
        </w:rPr>
        <w:t>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6FD4" w:rsidRPr="00116FD4">
        <w:rPr>
          <w:rFonts w:ascii="Times New Roman" w:hAnsi="Times New Roman" w:cs="Times New Roman"/>
          <w:sz w:val="28"/>
          <w:szCs w:val="28"/>
        </w:rPr>
        <w:t>) копия штатного расписания соискателя, заверенная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6FD4" w:rsidRPr="00116FD4">
        <w:rPr>
          <w:rFonts w:ascii="Times New Roman" w:hAnsi="Times New Roman" w:cs="Times New Roman"/>
          <w:sz w:val="28"/>
          <w:szCs w:val="28"/>
        </w:rPr>
        <w:t>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116FD4" w:rsidRPr="00116FD4" w:rsidRDefault="0009231F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116FD4" w:rsidRPr="00116FD4">
        <w:rPr>
          <w:rFonts w:ascii="Times New Roman" w:hAnsi="Times New Roman" w:cs="Times New Roman"/>
          <w:sz w:val="28"/>
          <w:szCs w:val="28"/>
        </w:rPr>
        <w:t>) 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дате проведения конкурсного отбора, составленная по форме, установленной в объявлении о проведении конкурсного отбора;</w:t>
      </w:r>
      <w:proofErr w:type="gramEnd"/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1</w:t>
      </w:r>
      <w:r w:rsidRPr="00116FD4">
        <w:rPr>
          <w:rFonts w:ascii="Times New Roman" w:hAnsi="Times New Roman" w:cs="Times New Roman"/>
          <w:sz w:val="28"/>
          <w:szCs w:val="28"/>
        </w:rPr>
        <w:t xml:space="preserve">) справка, содержащая данные о среднемесячной посещаемости сайта СМИ за три месяца, предшествующих дате проведения конкурсного отбора, отражающая число уникальных посетителей сайта в месяц, составленная на основании данных статистических счетчиков, с приложением скриншота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 xml:space="preserve"> с данными статистики, заверенная подписью и печатью (при наличии) соискателя;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231F">
        <w:rPr>
          <w:rFonts w:ascii="Times New Roman" w:hAnsi="Times New Roman" w:cs="Times New Roman"/>
          <w:sz w:val="28"/>
          <w:szCs w:val="28"/>
        </w:rPr>
        <w:t>2</w:t>
      </w:r>
      <w:r w:rsidRPr="00116FD4">
        <w:rPr>
          <w:rFonts w:ascii="Times New Roman" w:hAnsi="Times New Roman" w:cs="Times New Roman"/>
          <w:sz w:val="28"/>
          <w:szCs w:val="28"/>
        </w:rPr>
        <w:t xml:space="preserve">) справка, содержащая данные о среднем количестве собственных информационных материалов, размещенных на сайте СМИ (при наличии) в неделю, с приложением скриншотов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3</w:t>
      </w:r>
      <w:r w:rsidRPr="00116FD4">
        <w:rPr>
          <w:rFonts w:ascii="Times New Roman" w:hAnsi="Times New Roman" w:cs="Times New Roman"/>
          <w:sz w:val="28"/>
          <w:szCs w:val="28"/>
        </w:rPr>
        <w:t xml:space="preserve">) справка, содержащая данные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4</w:t>
      </w:r>
      <w:r w:rsidRPr="00116FD4">
        <w:rPr>
          <w:rFonts w:ascii="Times New Roman" w:hAnsi="Times New Roman" w:cs="Times New Roman"/>
          <w:sz w:val="28"/>
          <w:szCs w:val="28"/>
        </w:rPr>
        <w:t>) справка, содержащая данные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5</w:t>
      </w:r>
      <w:r w:rsidRPr="00116FD4">
        <w:rPr>
          <w:rFonts w:ascii="Times New Roman" w:hAnsi="Times New Roman" w:cs="Times New Roman"/>
          <w:sz w:val="28"/>
          <w:szCs w:val="28"/>
        </w:rPr>
        <w:t xml:space="preserve">) справка о получении соискателем субсидий </w:t>
      </w:r>
      <w:proofErr w:type="gramStart"/>
      <w:r w:rsidRPr="00116FD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16FD4">
        <w:rPr>
          <w:rFonts w:ascii="Times New Roman" w:hAnsi="Times New Roman" w:cs="Times New Roman"/>
          <w:sz w:val="28"/>
          <w:szCs w:val="28"/>
        </w:rPr>
        <w:t>или) грантов в форме субсидий из федерального и(или) областного бюджета, в достижении результатов которых задействовано СМИ, в предшествующем конкурсному отбору году по форме, установленной в объявлении о проведении конкурсного отбора;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6</w:t>
      </w:r>
      <w:r w:rsidRPr="00116FD4">
        <w:rPr>
          <w:rFonts w:ascii="Times New Roman" w:hAnsi="Times New Roman" w:cs="Times New Roman"/>
          <w:sz w:val="28"/>
          <w:szCs w:val="28"/>
        </w:rPr>
        <w:t xml:space="preserve">) согласие на публикацию (размещение) в сети </w:t>
      </w:r>
      <w:r w:rsidR="00872474">
        <w:rPr>
          <w:rFonts w:ascii="Times New Roman" w:hAnsi="Times New Roman" w:cs="Times New Roman"/>
          <w:sz w:val="28"/>
          <w:szCs w:val="28"/>
        </w:rPr>
        <w:t>«</w:t>
      </w:r>
      <w:r w:rsidRPr="00116FD4">
        <w:rPr>
          <w:rFonts w:ascii="Times New Roman" w:hAnsi="Times New Roman" w:cs="Times New Roman"/>
          <w:sz w:val="28"/>
          <w:szCs w:val="28"/>
        </w:rPr>
        <w:t>Интернет</w:t>
      </w:r>
      <w:r w:rsidR="00872474">
        <w:rPr>
          <w:rFonts w:ascii="Times New Roman" w:hAnsi="Times New Roman" w:cs="Times New Roman"/>
          <w:sz w:val="28"/>
          <w:szCs w:val="28"/>
        </w:rPr>
        <w:t>»</w:t>
      </w:r>
      <w:r w:rsidRPr="00116FD4">
        <w:rPr>
          <w:rFonts w:ascii="Times New Roman" w:hAnsi="Times New Roman" w:cs="Times New Roman"/>
          <w:sz w:val="28"/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116FD4" w:rsidRP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1</w:t>
      </w:r>
      <w:r w:rsidR="0009231F">
        <w:rPr>
          <w:rFonts w:ascii="Times New Roman" w:hAnsi="Times New Roman" w:cs="Times New Roman"/>
          <w:sz w:val="28"/>
          <w:szCs w:val="28"/>
        </w:rPr>
        <w:t>7</w:t>
      </w:r>
      <w:r w:rsidRPr="00116FD4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физического лица).</w:t>
      </w:r>
    </w:p>
    <w:p w:rsidR="00230CD6" w:rsidRDefault="00230CD6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31F" w:rsidRDefault="0009231F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4" w:name="Заявление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5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4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субсидию в целях финансового обеспечения затрат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производством продукции сетевым средством массовой информации Ленинградской области ___________________________________.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(наименование СМИ)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по состоянию на «___» ______ 20__ года __________________________________________________________________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организации/индивидуального предпринимателя)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находится в процессе реорганизации (за исключением реорганизации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соискателя, являющегося юридическим лицом/об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</w:r>
      <w:proofErr w:type="gramEnd"/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получает средства из областного бюджета Ленинградской области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иными нормативными правовыми актами на цели и направления, указанные в пунктах 1.4 и 1.5 Порядка предоставления субсидий из областного бюджета Ленинградской области в целях финансового обеспечения затрат в связи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производством продукции сетевыми средствами массовой информации в рамках государственной программы Ленинградской области «Устойчивое общественное развитие в Ленинградской области», утвержденного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Ленинградской области от 25 марта 2019 года № 117;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общественного движения;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задолженность по выплате заработной платы работникам;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соблюдает запрет на приобретение соискателем за счет средств субсидии иностранной валюты, за исключением операций, осуществляемых в соответствии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целей предоставления средств субсидии иных операций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соискатель дает согласие: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публикацию (размещение) в сети «Интернет» информации о соискателе,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подаваемой соискателем заявке, иной информации о соискателе, связанной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соответствующим конкурсным отбором;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затрат, связанных с производством продукции </w:t>
      </w:r>
      <w:r w:rsidRPr="00531F7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сетевыми средствами массовой информации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2022 году; в целях осуществления проверок соблюдения целей, условий и порядка предоставления субсидий (для физического лица);</w:t>
      </w:r>
      <w:proofErr w:type="gramEnd"/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F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согласен.</w:t>
      </w: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7F" w:rsidRPr="00531F7F" w:rsidRDefault="00531F7F" w:rsidP="00531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Соискателя                        ___________________________              ______________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F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      (подпись)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Подпись главного бухгалтера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Соискателя                       ___________________________              ______________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F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      (подпись)</w:t>
      </w:r>
    </w:p>
    <w:p w:rsid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«__» ____________ 20__ года</w:t>
      </w:r>
    </w:p>
    <w:p w:rsidR="00531F7F" w:rsidRDefault="00531F7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ка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6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3A32BC" w:rsidRPr="00244508" w:rsidRDefault="003A32BC" w:rsidP="00244508">
      <w:pPr>
        <w:shd w:val="clear" w:color="auto" w:fill="FFFFFF"/>
        <w:spacing w:before="317" w:line="324" w:lineRule="exact"/>
        <w:ind w:left="1404" w:right="1037" w:firstLine="3146"/>
        <w:jc w:val="both"/>
        <w:rPr>
          <w:rFonts w:ascii="Times New Roman" w:hAnsi="Times New Roman" w:cs="Times New Roman"/>
          <w:sz w:val="28"/>
          <w:szCs w:val="28"/>
        </w:rPr>
      </w:pPr>
      <w:r w:rsidRPr="005E7595">
        <w:rPr>
          <w:rFonts w:ascii="Times New Roman" w:hAnsi="Times New Roman" w:cs="Times New Roman"/>
          <w:color w:val="000000"/>
          <w:spacing w:val="-11"/>
          <w:sz w:val="28"/>
          <w:szCs w:val="28"/>
        </w:rPr>
        <w:t>ЗАЯВКА</w:t>
      </w:r>
      <w:r w:rsidRPr="0024450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</w:p>
    <w:p w:rsidR="003A32BC" w:rsidRPr="00244508" w:rsidRDefault="003A32BC" w:rsidP="00244508">
      <w:pPr>
        <w:shd w:val="clear" w:color="auto" w:fill="FFFFFF"/>
        <w:spacing w:before="317" w:line="324" w:lineRule="exact"/>
        <w:ind w:right="1037"/>
        <w:jc w:val="center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на участие в конкурсном отборе Соискателя на получение субсидии из областного бюджета Ленинградской области в 2022 году в целях финансового обеспечения затрат  в связи с производством продукции сетевого средства массовой информации</w:t>
      </w:r>
    </w:p>
    <w:p w:rsidR="003A32BC" w:rsidRPr="00244508" w:rsidRDefault="003A32BC" w:rsidP="00F328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4508">
        <w:rPr>
          <w:rFonts w:ascii="Times New Roman" w:hAnsi="Times New Roman" w:cs="Times New Roman"/>
          <w:color w:val="000000"/>
          <w:sz w:val="28"/>
          <w:szCs w:val="28"/>
        </w:rPr>
        <w:t>от____________________________________________________________</w:t>
      </w:r>
    </w:p>
    <w:p w:rsidR="003A32BC" w:rsidRPr="00F328E3" w:rsidRDefault="003A32BC" w:rsidP="00F328E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28E3">
        <w:rPr>
          <w:rFonts w:ascii="Times New Roman" w:hAnsi="Times New Roman" w:cs="Times New Roman"/>
          <w:color w:val="000000"/>
          <w:spacing w:val="-4"/>
          <w:sz w:val="20"/>
          <w:szCs w:val="20"/>
        </w:rPr>
        <w:t>наименование юридического лица</w:t>
      </w:r>
      <w:r w:rsidR="00F328E3" w:rsidRPr="00F328E3">
        <w:rPr>
          <w:rFonts w:ascii="Times New Roman" w:hAnsi="Times New Roman" w:cs="Times New Roman"/>
          <w:color w:val="000000"/>
          <w:spacing w:val="-4"/>
          <w:sz w:val="20"/>
          <w:szCs w:val="20"/>
        </w:rPr>
        <w:t>/индивидуального предпринимателя</w:t>
      </w:r>
      <w:r w:rsidRPr="00F328E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- соискателя</w:t>
      </w:r>
    </w:p>
    <w:p w:rsidR="003A32BC" w:rsidRPr="00244508" w:rsidRDefault="003A32BC" w:rsidP="00244508">
      <w:pPr>
        <w:shd w:val="clear" w:color="auto" w:fill="FFFFFF"/>
        <w:spacing w:before="331"/>
        <w:jc w:val="center"/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</w:pPr>
      <w:r w:rsidRPr="00244508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u w:val="single"/>
        </w:rPr>
        <w:t>Сведения о сетевом средстве массовой информации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827"/>
      </w:tblGrid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Адрес  фактический /юридический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Телефон, факс, действующий и постоянно просматриваемый  e-</w:t>
            </w:r>
            <w:proofErr w:type="spellStart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да/нет </w:t>
            </w:r>
            <w:r w:rsidRPr="005229BF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(выбрать нужное)</w:t>
            </w:r>
          </w:p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количество уникальных посетителей сетевого средства массовой информации за три месяца, предшествующих конкурсному отбору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Средний охват просмотров сообщений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</w:t>
            </w:r>
          </w:p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Подтверждается скриншотами  </w:t>
            </w:r>
            <w:proofErr w:type="gramStart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Интернет-страницы</w:t>
            </w:r>
            <w:proofErr w:type="gramEnd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с данными статистики сообщества, заверенными подписью и печатью (при наличии) соискателя.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rPr>
          <w:trHeight w:val="3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района/городского округа  Ленинградской области и для Ленинградской области в целом, опубликованных на сайте средства массовой информации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собственных  материалов средства массовой информации,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в социальной сети в неделю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субсидий </w:t>
            </w:r>
            <w:proofErr w:type="gramStart"/>
            <w:r w:rsidRPr="005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Число сотрудников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 и ФИО штатных и внештатных авторов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Наличие в штате бухгалтера или наличие договора о ведении бухгалтерского аутсорсинга</w:t>
            </w:r>
          </w:p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(ФИО, рабочий телефон, мобильный телефон, e-</w:t>
            </w:r>
            <w:proofErr w:type="spellStart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День рождения средства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229BF" w:rsidRPr="005229BF" w:rsidTr="00FE6A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229B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День рождения главного редактора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BF" w:rsidRPr="005229BF" w:rsidRDefault="005229BF" w:rsidP="0052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A32BC" w:rsidRPr="00244508" w:rsidRDefault="003A32BC" w:rsidP="00244508">
      <w:pPr>
        <w:shd w:val="clear" w:color="auto" w:fill="FFFFFF"/>
        <w:tabs>
          <w:tab w:val="left" w:pos="4370"/>
        </w:tabs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</w:p>
    <w:p w:rsidR="00F328E3" w:rsidRPr="00F328E3" w:rsidRDefault="00F328E3" w:rsidP="00F3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F328E3" w:rsidRPr="00F328E3" w:rsidRDefault="00F328E3" w:rsidP="00F3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              ______________</w:t>
      </w:r>
    </w:p>
    <w:p w:rsidR="00F328E3" w:rsidRPr="00F328E3" w:rsidRDefault="00F328E3" w:rsidP="00F32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2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Pr="00F328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(фамилия, имя, отчество)                               (подпись)</w:t>
      </w:r>
    </w:p>
    <w:p w:rsidR="00E96EC0" w:rsidRPr="00244508" w:rsidRDefault="00E96EC0" w:rsidP="0024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C0" w:rsidRDefault="00E96EC0" w:rsidP="0024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3F2D9C" w:rsidRPr="00244508" w:rsidRDefault="003F2D9C" w:rsidP="0024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E96EC0" w:rsidP="0024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508">
        <w:rPr>
          <w:rFonts w:ascii="Times New Roman" w:hAnsi="Times New Roman" w:cs="Times New Roman"/>
          <w:sz w:val="28"/>
          <w:szCs w:val="28"/>
        </w:rPr>
        <w:t>«__» ____________ 20__ года</w:t>
      </w:r>
    </w:p>
    <w:p w:rsidR="00D63A47" w:rsidRDefault="00D63A47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Смета"/>
    </w:p>
    <w:p w:rsidR="00A0691A" w:rsidRDefault="00A0691A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73B4">
        <w:rPr>
          <w:rFonts w:ascii="Times New Roman" w:hAnsi="Times New Roman" w:cs="Times New Roman"/>
          <w:b/>
          <w:sz w:val="28"/>
          <w:szCs w:val="28"/>
        </w:rPr>
        <w:t>Приложение № 7 к объявлению</w:t>
      </w:r>
      <w:bookmarkEnd w:id="6"/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31E" w:rsidRDefault="0062331E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Pr="00A0691A" w:rsidRDefault="00A0691A" w:rsidP="00A0691A">
      <w:pPr>
        <w:tabs>
          <w:tab w:val="left" w:pos="8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91A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 xml:space="preserve">Смета  прогнозируемых расходов </w:t>
      </w:r>
      <w:r w:rsidRPr="00A0691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на</w:t>
      </w:r>
      <w:r w:rsidRPr="00A06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085A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A069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0691A" w:rsidRDefault="00A0691A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</w:t>
      </w:r>
      <w:r w:rsidR="00AD69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сетевого средства массовой информации</w:t>
      </w:r>
    </w:p>
    <w:p w:rsidR="0062331E" w:rsidRPr="00A0691A" w:rsidRDefault="0062331E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0691A" w:rsidRPr="00A0691A" w:rsidRDefault="00A0691A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69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</w:t>
      </w:r>
    </w:p>
    <w:p w:rsidR="00A0691A" w:rsidRPr="00006DB2" w:rsidRDefault="00A0691A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006DB2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>(название СМИ)</w:t>
      </w:r>
    </w:p>
    <w:p w:rsidR="00A0691A" w:rsidRPr="00A0691A" w:rsidRDefault="00006DB2" w:rsidP="00A0691A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</w:t>
      </w:r>
      <w:r w:rsidR="00A0691A" w:rsidRPr="00A0691A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____________________________________________</w:t>
      </w:r>
    </w:p>
    <w:p w:rsidR="00A0691A" w:rsidRPr="00006DB2" w:rsidRDefault="00A0691A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006D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(наименование юридического лица</w:t>
      </w:r>
      <w:r w:rsidR="006A78DB" w:rsidRPr="006A78D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/индивидуального предпринимателя</w:t>
      </w:r>
      <w:r w:rsidRPr="00006D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)</w:t>
      </w:r>
    </w:p>
    <w:p w:rsidR="00A0691A" w:rsidRPr="00B3108E" w:rsidRDefault="00A0691A" w:rsidP="00A0691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417"/>
      </w:tblGrid>
      <w:tr w:rsidR="00A0691A" w:rsidRPr="00A0691A" w:rsidTr="00617515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A0691A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91A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91A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91A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A0691A" w:rsidRPr="00A0691A" w:rsidRDefault="00A0691A" w:rsidP="00A069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691A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 руб.)</w:t>
            </w:r>
          </w:p>
        </w:tc>
      </w:tr>
      <w:tr w:rsidR="00A0691A" w:rsidRPr="00C83F7C" w:rsidTr="00C83F7C">
        <w:trPr>
          <w:trHeight w:hRule="exact" w:val="18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двух штатных или внештатных сотрудников, расходы на оплату страховых взносов, начисляемых в пользу штатных и внештатных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617515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или продление регистрации доменного имени сайта СМИ в сети 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137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поддержание сайта СМИ в сети 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, техническое администрирование ресурса, в том числе обеспечение его безопасности и постоянной работоспособности, услуги хостинга, аренда серверного оборудования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1139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поисковая оптимизация и социальное продвижение сайта СМИ в сети 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, услуги (работы) по модернизации </w:t>
            </w:r>
            <w:proofErr w:type="gramStart"/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или) </w:t>
            </w:r>
            <w:proofErr w:type="spellStart"/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редизайну</w:t>
            </w:r>
            <w:proofErr w:type="spellEnd"/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 сайта;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56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оплата услуг связ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и, в том числе сети «Интернет»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трафика, необходимого для работы сайта СМИ в сети 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67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приобретение архивных материалов и пр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ав на использование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215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лицензионного программного обеспечения и оплата лицензии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дению программного обеспечения)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91A" w:rsidRPr="00C83F7C" w:rsidTr="00C83F7C">
        <w:trPr>
          <w:trHeight w:hRule="exact" w:val="70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7C" w:rsidRPr="00C83F7C" w:rsidRDefault="00A0691A" w:rsidP="00AD6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F7C" w:rsidRPr="00C83F7C"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</w:t>
            </w:r>
            <w:r w:rsidR="00C83F7C">
              <w:rPr>
                <w:rFonts w:ascii="Times New Roman" w:hAnsi="Times New Roman" w:cs="Times New Roman"/>
                <w:sz w:val="28"/>
                <w:szCs w:val="28"/>
              </w:rPr>
              <w:t>рного оборудования и оргтехники</w:t>
            </w:r>
          </w:p>
          <w:p w:rsidR="00A0691A" w:rsidRPr="00C83F7C" w:rsidRDefault="00A0691A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91A" w:rsidRPr="00C83F7C" w:rsidRDefault="00A0691A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638E" w:rsidRPr="00C83F7C" w:rsidTr="00617515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8E" w:rsidRPr="00C83F7C" w:rsidRDefault="0022638E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8E" w:rsidRPr="00C83F7C" w:rsidRDefault="0022638E" w:rsidP="00AD69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8E" w:rsidRPr="00C83F7C" w:rsidRDefault="0022638E" w:rsidP="00C83F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17515" w:rsidRDefault="00617515" w:rsidP="00617515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 ___________________________              ______________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(подпись)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главного бухгалтера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Соискателя                     ___________________________              ______________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8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                                            (подпись)</w:t>
      </w:r>
    </w:p>
    <w:p w:rsidR="006A78DB" w:rsidRPr="006A78DB" w:rsidRDefault="006A78DB" w:rsidP="006A7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6B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2B4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76416B" w:rsidRPr="00A742B4" w:rsidRDefault="0076416B" w:rsidP="00764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3C2" w:rsidRDefault="0076416B" w:rsidP="00764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42B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42B4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96433" w:rsidRDefault="00896433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0C8" w:rsidRDefault="00FE70C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0C8" w:rsidRDefault="00FE70C8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FF6AE4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правки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 8 к объявлению</w:t>
      </w:r>
      <w:bookmarkEnd w:id="7"/>
    </w:p>
    <w:p w:rsidR="00C84960" w:rsidRDefault="00C84960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4960" w:rsidRPr="00D93CE8" w:rsidRDefault="00C84960" w:rsidP="00C8496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8" w:name="Форма1"/>
      <w:r w:rsidRPr="00D93CE8">
        <w:rPr>
          <w:rFonts w:ascii="Times New Roman" w:eastAsia="Calibri" w:hAnsi="Times New Roman" w:cs="Times New Roman"/>
          <w:sz w:val="28"/>
          <w:szCs w:val="28"/>
        </w:rPr>
        <w:t>(Форма 1)</w:t>
      </w:r>
      <w:bookmarkEnd w:id="8"/>
    </w:p>
    <w:p w:rsidR="00620ADE" w:rsidRPr="00D93CE8" w:rsidRDefault="00620ADE" w:rsidP="00620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93CE8">
        <w:rPr>
          <w:rFonts w:ascii="Times New Roman" w:eastAsiaTheme="minorEastAsia" w:hAnsi="Times New Roman" w:cs="Times New Roman"/>
          <w:sz w:val="28"/>
          <w:szCs w:val="28"/>
        </w:rPr>
        <w:t>Справка</w:t>
      </w:r>
    </w:p>
    <w:p w:rsidR="00620ADE" w:rsidRPr="00D93CE8" w:rsidRDefault="00FE70C8" w:rsidP="00620A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E70C8">
        <w:rPr>
          <w:rFonts w:ascii="Times New Roman" w:eastAsiaTheme="minorEastAsia" w:hAnsi="Times New Roman" w:cs="Times New Roman"/>
          <w:sz w:val="28"/>
          <w:szCs w:val="28"/>
        </w:rPr>
        <w:t>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</w:t>
      </w:r>
      <w:r w:rsidR="00620ADE" w:rsidRPr="00D93C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0ADE" w:rsidRPr="00D93CE8">
        <w:rPr>
          <w:rFonts w:ascii="Times New Roman" w:eastAsiaTheme="minorEastAsia" w:hAnsi="Times New Roman" w:cs="Times New Roman"/>
          <w:sz w:val="28"/>
          <w:szCs w:val="28"/>
        </w:rPr>
        <w:br/>
        <w:t xml:space="preserve">с __ </w:t>
      </w:r>
      <w:proofErr w:type="gramStart"/>
      <w:r w:rsidR="00620ADE" w:rsidRPr="00D93CE8"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 w:rsidR="00620ADE" w:rsidRPr="00D93CE8">
        <w:rPr>
          <w:rFonts w:ascii="Times New Roman" w:eastAsiaTheme="minorEastAsia" w:hAnsi="Times New Roman" w:cs="Times New Roman"/>
          <w:sz w:val="28"/>
          <w:szCs w:val="28"/>
        </w:rPr>
        <w:t xml:space="preserve"> __  (неделя) 20__ года</w:t>
      </w:r>
      <w:r w:rsidR="003D7477">
        <w:rPr>
          <w:rFonts w:ascii="Times New Roman" w:eastAsiaTheme="minorEastAsia" w:hAnsi="Times New Roman" w:cs="Times New Roman"/>
          <w:sz w:val="28"/>
          <w:szCs w:val="28"/>
        </w:rPr>
        <w:t>*</w:t>
      </w:r>
      <w:r w:rsidR="00620ADE" w:rsidRPr="00D93CE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0ADE" w:rsidRPr="00D93CE8" w:rsidRDefault="00620ADE" w:rsidP="00620ADE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20ADE" w:rsidRPr="00D93CE8" w:rsidRDefault="00620ADE" w:rsidP="00620ADE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1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ADE" w:rsidRPr="00D93CE8" w:rsidTr="005467BC">
        <w:tc>
          <w:tcPr>
            <w:tcW w:w="675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0ADE" w:rsidRPr="00D93CE8" w:rsidRDefault="00620ADE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ADE" w:rsidRPr="00D93CE8" w:rsidRDefault="00620ADE" w:rsidP="00620ADE">
      <w:pPr>
        <w:rPr>
          <w:rFonts w:ascii="Times New Roman" w:hAnsi="Times New Roman" w:cs="Times New Roman"/>
          <w:sz w:val="28"/>
          <w:szCs w:val="28"/>
        </w:rPr>
      </w:pPr>
    </w:p>
    <w:p w:rsidR="00620ADE" w:rsidRPr="00D93CE8" w:rsidRDefault="00620ADE" w:rsidP="00620ADE">
      <w:pPr>
        <w:rPr>
          <w:rFonts w:ascii="Times New Roman" w:hAnsi="Times New Roman" w:cs="Times New Roman"/>
          <w:sz w:val="28"/>
          <w:szCs w:val="28"/>
        </w:rPr>
      </w:pPr>
      <w:r w:rsidRPr="00D93CE8">
        <w:rPr>
          <w:rFonts w:ascii="Times New Roman" w:hAnsi="Times New Roman" w:cs="Times New Roman"/>
          <w:sz w:val="28"/>
          <w:szCs w:val="28"/>
        </w:rPr>
        <w:t>Итого  материалов:</w:t>
      </w:r>
    </w:p>
    <w:p w:rsidR="00620ADE" w:rsidRPr="00D93CE8" w:rsidRDefault="00620ADE" w:rsidP="00620ADE">
      <w:pPr>
        <w:rPr>
          <w:rFonts w:ascii="Times New Roman" w:hAnsi="Times New Roman" w:cs="Times New Roman"/>
          <w:sz w:val="28"/>
          <w:szCs w:val="28"/>
        </w:rPr>
      </w:pPr>
    </w:p>
    <w:p w:rsidR="00F328E3" w:rsidRPr="00F328E3" w:rsidRDefault="00F328E3" w:rsidP="00F32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E3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328E3" w:rsidRPr="00F328E3" w:rsidRDefault="00F328E3" w:rsidP="00F32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E3">
        <w:rPr>
          <w:rFonts w:ascii="Times New Roman" w:hAnsi="Times New Roman" w:cs="Times New Roman"/>
          <w:sz w:val="28"/>
          <w:szCs w:val="28"/>
        </w:rPr>
        <w:t>Соискателя                              ___________________________              ______________</w:t>
      </w:r>
    </w:p>
    <w:p w:rsidR="00F328E3" w:rsidRPr="00F328E3" w:rsidRDefault="00F328E3" w:rsidP="00F32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28E3">
        <w:rPr>
          <w:rFonts w:ascii="Times New Roman" w:hAnsi="Times New Roman" w:cs="Times New Roman"/>
        </w:rPr>
        <w:t xml:space="preserve">                                                                   (фамилия, имя, отчество)                                           (подпись)</w:t>
      </w:r>
    </w:p>
    <w:p w:rsidR="00F328E3" w:rsidRDefault="00F328E3" w:rsidP="0062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DE" w:rsidRPr="00D93CE8" w:rsidRDefault="00620ADE" w:rsidP="0062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E8">
        <w:rPr>
          <w:rFonts w:ascii="Times New Roman" w:hAnsi="Times New Roman" w:cs="Times New Roman"/>
          <w:sz w:val="28"/>
          <w:szCs w:val="28"/>
        </w:rPr>
        <w:t>Место печати</w:t>
      </w:r>
    </w:p>
    <w:p w:rsidR="00620ADE" w:rsidRPr="00D93CE8" w:rsidRDefault="00620ADE" w:rsidP="0062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ADE" w:rsidRPr="00D93CE8" w:rsidRDefault="00620ADE" w:rsidP="00620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CE8">
        <w:rPr>
          <w:rFonts w:ascii="Times New Roman" w:hAnsi="Times New Roman" w:cs="Times New Roman"/>
          <w:sz w:val="28"/>
          <w:szCs w:val="28"/>
        </w:rPr>
        <w:t>«__» ____________ 20__ года</w:t>
      </w:r>
    </w:p>
    <w:p w:rsidR="00620ADE" w:rsidRPr="00D93CE8" w:rsidRDefault="00620ADE" w:rsidP="00620ADE">
      <w:pPr>
        <w:rPr>
          <w:rFonts w:ascii="Times New Roman" w:hAnsi="Times New Roman" w:cs="Times New Roman"/>
          <w:sz w:val="28"/>
          <w:szCs w:val="28"/>
        </w:rPr>
      </w:pPr>
    </w:p>
    <w:p w:rsidR="003D7477" w:rsidRPr="003D7477" w:rsidRDefault="003D7477" w:rsidP="003D7477">
      <w:pPr>
        <w:jc w:val="both"/>
        <w:rPr>
          <w:rFonts w:ascii="Times New Roman" w:hAnsi="Times New Roman" w:cs="Times New Roman"/>
          <w:sz w:val="20"/>
          <w:szCs w:val="20"/>
        </w:rPr>
      </w:pPr>
      <w:r w:rsidRPr="003D7477">
        <w:rPr>
          <w:rFonts w:ascii="Times New Roman" w:eastAsia="Calibri" w:hAnsi="Times New Roman" w:cs="Times New Roman"/>
          <w:sz w:val="20"/>
          <w:szCs w:val="20"/>
        </w:rPr>
        <w:t>*</w:t>
      </w:r>
      <w:r w:rsidRPr="003D7477">
        <w:rPr>
          <w:rFonts w:ascii="Times New Roman" w:hAnsi="Times New Roman" w:cs="Times New Roman"/>
          <w:sz w:val="20"/>
          <w:szCs w:val="20"/>
        </w:rPr>
        <w:t>за неделю, предшествующую дате проведения конкурсного отбора.</w:t>
      </w:r>
    </w:p>
    <w:p w:rsidR="00F531C7" w:rsidRDefault="00F531C7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3333" w:rsidRDefault="00B33333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20ADE" w:rsidRPr="00D93CE8" w:rsidRDefault="00620ADE" w:rsidP="00620AD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93CE8">
        <w:rPr>
          <w:rFonts w:ascii="Times New Roman" w:eastAsia="Calibri" w:hAnsi="Times New Roman" w:cs="Times New Roman"/>
          <w:sz w:val="28"/>
          <w:szCs w:val="28"/>
        </w:rPr>
        <w:lastRenderedPageBreak/>
        <w:t>(Форма 2)</w:t>
      </w:r>
    </w:p>
    <w:p w:rsidR="00F531C7" w:rsidRPr="00122ACB" w:rsidRDefault="00F531C7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2ACB" w:rsidRPr="005E7595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75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соискателем субсидий </w:t>
      </w:r>
      <w:proofErr w:type="gramStart"/>
      <w:r w:rsidRPr="005E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E75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грантов в форме субсидий из федерального и(или) областного бюджета, в достижении результатов которых задействовано СМИ, в 20__ году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950"/>
      </w:tblGrid>
      <w:tr w:rsidR="009513AC" w:rsidRPr="00D93CE8" w:rsidTr="009513AC">
        <w:tc>
          <w:tcPr>
            <w:tcW w:w="675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3C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513AC" w:rsidRPr="00D93CE8" w:rsidRDefault="009513AC" w:rsidP="0095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государственной финансовой поддержки</w:t>
            </w:r>
          </w:p>
        </w:tc>
        <w:tc>
          <w:tcPr>
            <w:tcW w:w="3544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цели предоставления господдержки </w:t>
            </w:r>
          </w:p>
        </w:tc>
        <w:tc>
          <w:tcPr>
            <w:tcW w:w="1950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513AC" w:rsidRPr="00D93CE8" w:rsidTr="009513AC">
        <w:trPr>
          <w:trHeight w:val="700"/>
        </w:trPr>
        <w:tc>
          <w:tcPr>
            <w:tcW w:w="675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708"/>
        </w:trPr>
        <w:tc>
          <w:tcPr>
            <w:tcW w:w="675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691"/>
        </w:trPr>
        <w:tc>
          <w:tcPr>
            <w:tcW w:w="675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3AC" w:rsidRPr="00D93CE8" w:rsidTr="009513AC">
        <w:trPr>
          <w:trHeight w:val="703"/>
        </w:trPr>
        <w:tc>
          <w:tcPr>
            <w:tcW w:w="675" w:type="dxa"/>
          </w:tcPr>
          <w:p w:rsidR="009513AC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513AC" w:rsidRPr="00D93CE8" w:rsidRDefault="009513AC" w:rsidP="0054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7F">
        <w:rPr>
          <w:rFonts w:ascii="Times New Roman" w:hAnsi="Times New Roman" w:cs="Times New Roman"/>
          <w:sz w:val="28"/>
          <w:szCs w:val="28"/>
        </w:rPr>
        <w:t>Соискателя                              ___________________________              ______________</w:t>
      </w:r>
    </w:p>
    <w:p w:rsidR="00531F7F" w:rsidRPr="00531F7F" w:rsidRDefault="00531F7F" w:rsidP="0053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1F7F">
        <w:rPr>
          <w:rFonts w:ascii="Times New Roman" w:hAnsi="Times New Roman" w:cs="Times New Roman"/>
        </w:rPr>
        <w:t xml:space="preserve">                                                                   (фамилия, имя, отчество)                                           (подпись)</w:t>
      </w:r>
    </w:p>
    <w:p w:rsidR="001063F6" w:rsidRDefault="001063F6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3F6" w:rsidRDefault="001063F6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F7F" w:rsidRDefault="00531F7F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CB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122ACB" w:rsidRPr="00122ACB" w:rsidRDefault="00122ACB" w:rsidP="00122AC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20ADE" w:rsidRPr="00D93CE8" w:rsidRDefault="00620ADE" w:rsidP="00620ADE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0ADE" w:rsidRDefault="00620ADE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0723F" w:rsidRDefault="0000723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0723F" w:rsidRPr="00D93CE8" w:rsidRDefault="0000723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7443C2" w:rsidRPr="00C10504" w:rsidRDefault="007443C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9" w:name="Правила"/>
      <w:r w:rsidRPr="00C1050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167C5" w:rsidRPr="00C10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33" w:rsidRPr="00C10504">
        <w:rPr>
          <w:rFonts w:ascii="Times New Roman" w:hAnsi="Times New Roman" w:cs="Times New Roman"/>
          <w:b/>
          <w:sz w:val="28"/>
          <w:szCs w:val="28"/>
        </w:rPr>
        <w:t>9</w:t>
      </w:r>
      <w:r w:rsidRPr="00C1050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9"/>
    </w:p>
    <w:p w:rsidR="005422D2" w:rsidRPr="00C10504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Правила рассмотрения и оценки заявки соискателя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заявок на предмет: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</w:t>
      </w:r>
      <w:r w:rsidR="004D19CF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4D19CF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4D19CF" w:rsidRPr="00C10504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2) соответствия соискателей на день подачи заявки требованиям</w:t>
      </w:r>
      <w:r w:rsidR="004D19CF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4D19CF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="004D19CF" w:rsidRPr="00C10504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3) соответствия требованиям</w:t>
      </w:r>
      <w:r w:rsidR="00674FA8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674FA8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674FA8" w:rsidRPr="00C10504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C10504">
        <w:rPr>
          <w:rFonts w:ascii="Times New Roman" w:hAnsi="Times New Roman" w:cs="Times New Roman"/>
          <w:sz w:val="28"/>
          <w:szCs w:val="28"/>
        </w:rPr>
        <w:t>, в том числе в части комплектности и достоверности.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93FE7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1) несоответствие соискателя критериям отбора</w:t>
      </w:r>
      <w:r w:rsidR="00A93FE7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A93FE7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A93FE7" w:rsidRPr="00C10504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C10504" w:rsidRDefault="00A93FE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="005422D2" w:rsidRPr="00C10504">
        <w:rPr>
          <w:rFonts w:ascii="Times New Roman" w:hAnsi="Times New Roman" w:cs="Times New Roman"/>
          <w:sz w:val="28"/>
          <w:szCs w:val="28"/>
        </w:rPr>
        <w:t>2) несоответствие соискателя на день подачи заявки требованиям</w:t>
      </w:r>
      <w:r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C10504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</w:t>
      </w:r>
      <w:r w:rsidR="00A93FE7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A93FE7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A93FE7" w:rsidRPr="00C10504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C10504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 Комитетом средств областного бюджета;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соискателей, прошедших первый этап конкурсного отбора, на предмет оценки СМИ, указанных в заявках, на производство которых запрашиваются субсидии.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Оценка СМИ осуществляется в соответствии с критериями оценки 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053D6B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="00904A73" w:rsidRPr="00C10504">
        <w:rPr>
          <w:rFonts w:ascii="Times New Roman" w:hAnsi="Times New Roman" w:cs="Times New Roman"/>
          <w:sz w:val="28"/>
          <w:szCs w:val="28"/>
        </w:rPr>
        <w:t xml:space="preserve">(см. </w:t>
      </w:r>
      <w:hyperlink w:anchor="Оценки" w:history="1">
        <w:r w:rsidR="00904A73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10</w:t>
        </w:r>
      </w:hyperlink>
      <w:r w:rsidR="00904A73" w:rsidRPr="00C10504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="00EB3B62" w:rsidRPr="00C10504">
        <w:rPr>
          <w:rFonts w:ascii="Times New Roman" w:hAnsi="Times New Roman" w:cs="Times New Roman"/>
          <w:sz w:val="28"/>
          <w:szCs w:val="28"/>
        </w:rPr>
        <w:t>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Оценка осуществляется на основании информации, представленной соискателем в заявке, а также на</w:t>
      </w:r>
      <w:r w:rsidR="008A7E51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основании данных мониторинга сети </w:t>
      </w:r>
      <w:r w:rsidR="008A7E51" w:rsidRPr="00C10504">
        <w:rPr>
          <w:rFonts w:ascii="Times New Roman" w:hAnsi="Times New Roman" w:cs="Times New Roman"/>
          <w:sz w:val="28"/>
          <w:szCs w:val="28"/>
        </w:rPr>
        <w:t>«</w:t>
      </w:r>
      <w:r w:rsidRPr="00C10504">
        <w:rPr>
          <w:rFonts w:ascii="Times New Roman" w:hAnsi="Times New Roman" w:cs="Times New Roman"/>
          <w:sz w:val="28"/>
          <w:szCs w:val="28"/>
        </w:rPr>
        <w:t>Интернет</w:t>
      </w:r>
      <w:r w:rsidR="008A7E51" w:rsidRPr="00C10504">
        <w:rPr>
          <w:rFonts w:ascii="Times New Roman" w:hAnsi="Times New Roman" w:cs="Times New Roman"/>
          <w:sz w:val="28"/>
          <w:szCs w:val="28"/>
        </w:rPr>
        <w:t>»</w:t>
      </w:r>
      <w:r w:rsidRPr="00C10504">
        <w:rPr>
          <w:rFonts w:ascii="Times New Roman" w:hAnsi="Times New Roman" w:cs="Times New Roman"/>
          <w:sz w:val="28"/>
          <w:szCs w:val="28"/>
        </w:rPr>
        <w:t>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оценок по каждому</w:t>
      </w:r>
      <w:r w:rsidR="008A7E51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критерию оценки СМИ.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lastRenderedPageBreak/>
        <w:t>Оценки заносятся в таблицу оценки количественных и качественных характеристик СМИ, на</w:t>
      </w:r>
      <w:r w:rsidR="008A7E51" w:rsidRPr="00C10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которого запрашивается субсидия</w:t>
      </w:r>
      <w:r w:rsidR="00C52262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Таблица" w:history="1">
        <w:r w:rsidR="00C52262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11</w:t>
        </w:r>
      </w:hyperlink>
      <w:r w:rsidR="00C52262" w:rsidRPr="00C10504">
        <w:rPr>
          <w:rFonts w:ascii="Times New Roman" w:hAnsi="Times New Roman" w:cs="Times New Roman"/>
          <w:sz w:val="28"/>
          <w:szCs w:val="28"/>
        </w:rPr>
        <w:t xml:space="preserve"> к объявлению).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 не позднее трех рабочих дней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с даты заседания конкурсной комиссии,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подписывают члены конкурсной комиссии.</w:t>
      </w:r>
    </w:p>
    <w:p w:rsidR="00647E2C" w:rsidRPr="00C10504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1) несоответствие соискателя на день подачи заявки требованиям</w:t>
      </w:r>
      <w:r w:rsidR="008C74D5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8C74D5" w:rsidRPr="00C10504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266EAA" w:rsidRPr="00C1050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8C74D5" w:rsidRPr="00C10504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</w:t>
      </w:r>
      <w:r w:rsidR="00266EAA" w:rsidRPr="00C10504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266EAA" w:rsidRPr="00C10504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266EAA" w:rsidRPr="00C10504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C10504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документов;</w:t>
      </w:r>
    </w:p>
    <w:p w:rsidR="00070585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3) значение итоговой оценки СМИ по результатам проведения конкурсного отбора не превышает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="00070585" w:rsidRPr="00C10504">
        <w:rPr>
          <w:rFonts w:ascii="Times New Roman" w:hAnsi="Times New Roman" w:cs="Times New Roman"/>
          <w:sz w:val="28"/>
          <w:szCs w:val="28"/>
        </w:rPr>
        <w:t>минимального значения.</w:t>
      </w: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647E2C" w:rsidRPr="00C10504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C10504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В случае отклонения заявки или отказа в предоставлении субсидии Комитет в срок не позднее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соответствующее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отклонения заявки или отказа в предоставлении субсидии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647E2C" w:rsidRPr="00C10504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504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предоставляемых победителям конкурсного отбора субсидий принимается Комитетом на основании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и оформляется правовым актом Комитета в течение пяти</w:t>
      </w:r>
      <w:r w:rsidR="00647E2C" w:rsidRPr="00C10504">
        <w:rPr>
          <w:rFonts w:ascii="Times New Roman" w:hAnsi="Times New Roman" w:cs="Times New Roman"/>
          <w:sz w:val="28"/>
          <w:szCs w:val="28"/>
        </w:rPr>
        <w:t xml:space="preserve"> </w:t>
      </w:r>
      <w:r w:rsidRPr="00C10504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C10504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C10504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Оцен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0"/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СМИ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1707"/>
        <w:gridCol w:w="2268"/>
        <w:gridCol w:w="1560"/>
      </w:tblGrid>
      <w:tr w:rsidR="00C53C6F" w:rsidRPr="00C53C6F" w:rsidTr="00843B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53C6F" w:rsidRPr="00C53C6F" w:rsidTr="00843B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уникальных посетителей сайта СМИ в информационно-телекоммуникационной сети 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 за три месяца, предшествующих конкурсному отбору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Более 60000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40001 до 60000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20001 до 40000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10001 до 20000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5000 до 10000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Менее 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сообществ СМИ в социальных сетях </w:t>
            </w:r>
            <w:proofErr w:type="gramStart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или) число подписчиков в мессенджерах в информационно-телекоммуникационной сети 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Более 16000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13001 до 16000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10001 до 13000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5000 до 10000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Средний охват просмотров информационных материалов (записей) в день, опубликованных в сообществе СМИ в социальной сети с 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наибольшим количеством подписчиков в течение любой недели месяца, предшествующего опубликованию объявления о проведении конкурсного отбора (подтверждается скриншотами </w:t>
            </w:r>
            <w:proofErr w:type="gramStart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gramEnd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 с данными статистики сообщества, заверенными подписью и печатью (при наличии) соискателя) &lt;*&gt;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Более 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3001 до 5000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От 1501 до 3000 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1001 до 1500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500 до 1000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Менее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количество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на сайте СМИ в информационно-телекоммуникационной сети 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5558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, в неделю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Более 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81 до 95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66 до 80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50 до 65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в социальной сети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От 20 до 30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Менее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3C6F" w:rsidRPr="00C53C6F" w:rsidTr="00843B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</w:t>
            </w: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</w:t>
            </w:r>
            <w:proofErr w:type="gramStart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C6F" w:rsidRPr="00C53C6F" w:rsidTr="00843B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C53C6F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&lt;*&gt; При определении балла к рассмотрению и зачету не принимаются сообщества СМИ в социальных сетях в следующих случаях:</w:t>
      </w:r>
    </w:p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>количество участников сообщества составляет менее 5000 человек;</w:t>
      </w:r>
    </w:p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C6F">
        <w:rPr>
          <w:rFonts w:ascii="Times New Roman" w:hAnsi="Times New Roman" w:cs="Times New Roman"/>
          <w:sz w:val="28"/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C53C6F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C53C6F">
        <w:rPr>
          <w:rFonts w:ascii="Times New Roman" w:hAnsi="Times New Roman" w:cs="Times New Roman"/>
          <w:sz w:val="28"/>
          <w:szCs w:val="28"/>
        </w:rPr>
        <w:t xml:space="preserve"> чем за два дня до даты размещения объявления о проведении конкурсного отбора.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br/>
      </w:r>
    </w:p>
    <w:p w:rsid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A1B65" w:rsidRDefault="00DA1B65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09D3" w:rsidRDefault="004209D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209D3" w:rsidRDefault="004209D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586C" w:rsidRDefault="0055586C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84243" w:rsidRDefault="0038424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003B7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1" w:name="Таблица"/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1"/>
    </w:p>
    <w:p w:rsidR="005003B7" w:rsidRPr="00F819FE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9FE" w:rsidRPr="00F819FE" w:rsidRDefault="00F819FE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3B7" w:rsidRPr="005003B7" w:rsidRDefault="005003B7" w:rsidP="00500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03B7">
        <w:rPr>
          <w:rFonts w:ascii="Times New Roman" w:eastAsiaTheme="minorEastAsia" w:hAnsi="Times New Roman" w:cs="Times New Roman"/>
          <w:sz w:val="28"/>
          <w:szCs w:val="28"/>
        </w:rPr>
        <w:t>ТАБЛИЦА ОЦЕНКИ</w:t>
      </w:r>
    </w:p>
    <w:p w:rsidR="005003B7" w:rsidRPr="005003B7" w:rsidRDefault="00836A63" w:rsidP="00500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36A63">
        <w:rPr>
          <w:rFonts w:ascii="Times New Roman" w:eastAsiaTheme="minorEastAsia" w:hAnsi="Times New Roman" w:cs="Times New Roman"/>
          <w:sz w:val="28"/>
          <w:szCs w:val="28"/>
        </w:rPr>
        <w:t>количественных и качественных характеристик СМИ</w:t>
      </w:r>
    </w:p>
    <w:p w:rsidR="005003B7" w:rsidRPr="005003B7" w:rsidRDefault="005003B7" w:rsidP="00500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003B7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_______________</w:t>
      </w:r>
    </w:p>
    <w:p w:rsidR="005003B7" w:rsidRPr="005003B7" w:rsidRDefault="005003B7" w:rsidP="00500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5003B7">
        <w:rPr>
          <w:rFonts w:ascii="Times New Roman" w:eastAsiaTheme="minorEastAsia" w:hAnsi="Times New Roman" w:cs="Times New Roman"/>
          <w:sz w:val="20"/>
          <w:szCs w:val="20"/>
        </w:rPr>
        <w:t>(наименование средства массовой информации)</w:t>
      </w:r>
    </w:p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7632"/>
        <w:gridCol w:w="1559"/>
      </w:tblGrid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55586C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C6F"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3C6F" w:rsidRPr="00130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53C6F" w:rsidRPr="001308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55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7A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уникальных посетителей сайта СМИ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 за три месяца, предшествующих конкурсному отбору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7A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сообществ СМИ в социальных сетях </w:t>
            </w:r>
            <w:proofErr w:type="gramStart"/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или) число подписчиков в мессенджерах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7A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охват просмотров информационных материалов (записей) в день, опубликованных в сообществе СМИ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7A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Среднее количество материалов СМИ в информаци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5586C" w:rsidRPr="001308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вопросам политической, экономической, общественной, культурной, спортивной жизни и иным социально значимым темам Ленинградской области и муниципальных образований Ленинградской области, опубликованных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на сайте СМИ,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7A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собственных материалов СМИ, посвященных вопросам политической, экономической, общественной, культурной, спортивной жизни и иным социально значимым темам Ленинградской области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образований Ленинградской области, опубликованных в социальной сети в течение любой недели месяца, предшествующего опубликованию объявления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конкурсного отбора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соискателем субсидий </w:t>
            </w:r>
            <w:proofErr w:type="gramStart"/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или) грантов в форме субсидий из регионального и(или) федерального бюджета,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 xml:space="preserve">в достижении результатов которых задействовано СМИ, </w:t>
            </w:r>
            <w:r w:rsidR="007A7C07" w:rsidRPr="00130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в предшествующем конкурсному отбору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6F" w:rsidRPr="00130880" w:rsidTr="00843B9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473B4" w:rsidRPr="001308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6F" w:rsidRPr="00130880" w:rsidRDefault="00C53C6F" w:rsidP="00C53C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C6F" w:rsidRPr="00C53C6F" w:rsidRDefault="00C53C6F" w:rsidP="00C53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736E" w:rsidRDefault="00FA736E" w:rsidP="00FA73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F06513" w:rsidRDefault="00F06513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6513" w:rsidRPr="00F06513" w:rsidRDefault="00F06513" w:rsidP="00F0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</w:t>
      </w:r>
      <w:r w:rsidRPr="00F0651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материалов (информационных сообщений, фотоизображений, видеосюжетов, материалов социальной рекламы) </w:t>
      </w:r>
      <w:r w:rsidRPr="00F0651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на 2022 год</w:t>
      </w:r>
    </w:p>
    <w:p w:rsidR="00F06513" w:rsidRPr="00F06513" w:rsidRDefault="00F06513" w:rsidP="00F06513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2022 году устанавливаются исходя из размера субсидии в соответствии с таблицей № 1. </w:t>
      </w: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3.19 Постановления Правительства Ленинградской области от 25.03.2019 г. № 117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и распространением продукции сетевыми средствами массовой информации в рамках государственной программы</w:t>
      </w:r>
      <w:proofErr w:type="gram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Ленинградской области «Устойчивое общественное развитие в Ленинградской области», перерасчет показателей </w:t>
      </w:r>
      <w:r w:rsidRPr="00F06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 субсидии</w:t>
      </w:r>
      <w:r w:rsidRPr="00F065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</w:t>
      </w:r>
      <w:r w:rsidRPr="00F0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и </w:t>
      </w: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показателей</w:t>
      </w:r>
      <w:r w:rsidRPr="00F0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не позднее 31 декабря 2022 года. 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4. Качественные характеристики результатов предоставления  субсидии </w:t>
      </w: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  <w:t>и показателей:</w:t>
      </w:r>
      <w:r w:rsidRPr="00F0651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области;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и рекламы (Закон РФ от 27.12.1991 № 2124-1 «О средствах массовой информации», Федеральный закон от 13.03.2006 № 38-ФЗ «О рекламе»); 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материалов. 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5. Требования к материалам социальной рекламы: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- содержание рекламного материала должно соответствовать общепринятым морально-этическим нормам;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- тематика рекламного материала должна быть актуальной и иметь социальную значимость;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образы.</w:t>
      </w:r>
    </w:p>
    <w:p w:rsidR="00F06513" w:rsidRPr="00F06513" w:rsidRDefault="00F06513" w:rsidP="00F06513">
      <w:pPr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F06513">
        <w:rPr>
          <w:rFonts w:ascii="Times New Roman" w:eastAsia="Calibri" w:hAnsi="Times New Roman" w:cs="Times New Roman"/>
          <w:sz w:val="28"/>
          <w:szCs w:val="28"/>
          <w:u w:color="000000"/>
        </w:rPr>
        <w:t>Допускается использование материалов социальной рекламы, изготовленной по заказу Комитета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F06513" w:rsidRPr="00F06513" w:rsidRDefault="00F06513" w:rsidP="00F06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 </w:t>
      </w:r>
    </w:p>
    <w:p w:rsidR="00F06513" w:rsidRPr="00F06513" w:rsidRDefault="00F06513" w:rsidP="00F06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опций. </w:t>
      </w:r>
      <w:proofErr w:type="gramEnd"/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Текстовый блок может быть сведен к новостному заголовку, 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лиду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гиперссылке на источник, размещенный на официальном сайте СМИ (сайт </w:t>
      </w:r>
      <w:proofErr w:type="gram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СМИ-получателя</w:t>
      </w:r>
      <w:proofErr w:type="gram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субсидии, сайт - официальный портал администрации Ленинградской области </w:t>
      </w:r>
      <w:hyperlink r:id="rId14" w:history="1">
        <w:r w:rsidRPr="00F06513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www.lenobl.ru</w:t>
        </w:r>
      </w:hyperlink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где пользователь может прочесть новость целиком.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Иллюстративный блок является обязательным, представлен изображением, сопровождающим текстовый блок (фот</w:t>
      </w:r>
      <w:proofErr w:type="gram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о-</w:t>
      </w:r>
      <w:proofErr w:type="gram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видеоконтентом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рисунком, анимацией, коллажем). 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репост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, чтобы новость появилась </w:t>
      </w:r>
      <w:r w:rsidR="00786CEE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br/>
      </w:r>
      <w:bookmarkStart w:id="12" w:name="_GoBack"/>
      <w:bookmarkEnd w:id="12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во 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френдленте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у друзей и подписчиков читателя 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паблика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СМИ. «Мне нравится» – «</w:t>
      </w:r>
      <w:proofErr w:type="spellStart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лайк</w:t>
      </w:r>
      <w:proofErr w:type="spellEnd"/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».</w:t>
      </w: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46544C" w:rsidRDefault="0046544C" w:rsidP="00EF6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sectPr w:rsidR="0046544C" w:rsidSect="00786CEE"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06513" w:rsidRPr="00F06513" w:rsidRDefault="00F06513" w:rsidP="00F0651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Таблица № 1</w:t>
      </w: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F06513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>Количественные характеристики показателей результатов предоставления  субсидии и порядок их расчета при заключении договора с получателем субсидии, требования к графику выхода в 2022 году</w:t>
      </w: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1560"/>
        <w:gridCol w:w="1134"/>
        <w:gridCol w:w="1701"/>
        <w:gridCol w:w="1417"/>
        <w:gridCol w:w="2552"/>
      </w:tblGrid>
      <w:tr w:rsidR="00F06513" w:rsidRPr="00F06513" w:rsidTr="00640D48">
        <w:trPr>
          <w:trHeight w:val="916"/>
        </w:trPr>
        <w:tc>
          <w:tcPr>
            <w:tcW w:w="14460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500 000 рублей и менее,</w:t>
            </w: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693"/>
        </w:trPr>
        <w:tc>
          <w:tcPr>
            <w:tcW w:w="56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962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5670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523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  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236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32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фотоизображений/фоторепортажей: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32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85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208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32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85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5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113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за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32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85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85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701"/>
        <w:gridCol w:w="1410"/>
        <w:gridCol w:w="1417"/>
        <w:gridCol w:w="1701"/>
        <w:gridCol w:w="993"/>
        <w:gridCol w:w="1701"/>
        <w:gridCol w:w="1417"/>
        <w:gridCol w:w="2552"/>
      </w:tblGrid>
      <w:tr w:rsidR="00F06513" w:rsidRPr="00F06513" w:rsidTr="00640D48">
        <w:trPr>
          <w:trHeight w:val="1200"/>
        </w:trPr>
        <w:tc>
          <w:tcPr>
            <w:tcW w:w="14460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 xml:space="preserve">В случае если размер предоставляемой субсидии составляет от 500 001 рублей до 1 000 000 рублей, </w:t>
            </w: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br/>
              <w:t>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579"/>
        </w:trPr>
        <w:tc>
          <w:tcPr>
            <w:tcW w:w="56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28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296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фотоизображений/фотоизображений: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сетях*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208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предшествующих </w:t>
            </w: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конкурсному отбору по данным статистических счетчиков)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2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733"/>
        </w:trPr>
        <w:tc>
          <w:tcPr>
            <w:tcW w:w="14460" w:type="dxa"/>
            <w:gridSpan w:val="9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1 000 001 рублей до 1 500 000 рублей,</w:t>
            </w: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 xml:space="preserve">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483"/>
        </w:trPr>
        <w:tc>
          <w:tcPr>
            <w:tcW w:w="568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701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28" w:type="dxa"/>
            <w:gridSpan w:val="3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703"/>
        </w:trPr>
        <w:tc>
          <w:tcPr>
            <w:tcW w:w="568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Единица измерения 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210"/>
        </w:trPr>
        <w:tc>
          <w:tcPr>
            <w:tcW w:w="568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701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0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Значение общего показателя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406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знаков 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24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фотоизображений/фотоизображений: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фотографий в рамках фоторепортажа 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видеосюжетов: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 в следующих форматах: текст и/или видео и/или аудио и/или мультимедиа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Наполнение ленты в действующих публичных (официальных) страниц/ аккаунтов СМИ в социальных сетях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220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информационных сообщений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9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видеосюжетов: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 в следующих форматах: текст и/или видео и/или аудио и/или мультимедиа 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процента от среднемесячного числа уникальных посетителей  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2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0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Не менее </w:t>
            </w:r>
          </w:p>
        </w:tc>
        <w:tc>
          <w:tcPr>
            <w:tcW w:w="1701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F06513" w:rsidRPr="00F06513" w:rsidTr="00640D48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1 500 001 рублей до 2 000 000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731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1.1.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466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рекламы, посвященных СОНКО в следующих форматах: текст и/или </w:t>
            </w: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2.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280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</w:t>
            </w: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4.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F06513" w:rsidRPr="00F06513" w:rsidTr="00640D48">
        <w:trPr>
          <w:trHeight w:val="1200"/>
        </w:trPr>
        <w:tc>
          <w:tcPr>
            <w:tcW w:w="14142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lastRenderedPageBreak/>
              <w:t>В случае если размер предоставляемой субсидии составляет от 2 000 001 рублей до 2 500 000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651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месяц/квартал/ 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576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316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</w:t>
            </w:r>
            <w:proofErr w:type="gramEnd"/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предшествующих конкурсному отбору по данным статистических счетчиков)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418"/>
        <w:gridCol w:w="1417"/>
        <w:gridCol w:w="1701"/>
        <w:gridCol w:w="993"/>
        <w:gridCol w:w="1701"/>
        <w:gridCol w:w="1417"/>
        <w:gridCol w:w="2552"/>
      </w:tblGrid>
      <w:tr w:rsidR="00F06513" w:rsidRPr="00F06513" w:rsidTr="00640D48">
        <w:trPr>
          <w:trHeight w:val="1403"/>
        </w:trPr>
        <w:tc>
          <w:tcPr>
            <w:tcW w:w="14142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2 500 001 рублей до 3 000 000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39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                                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1.1.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636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рекламы, посвященных СОНКО в следующих форматах: текст и/или </w:t>
            </w: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2.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376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19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фотоизображений/фотоизображений: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 xml:space="preserve">Количество материалов социальной рекламы в следующих форматах: текст и/или видео и/или аудио и/или </w:t>
            </w: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239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4.</w:t>
            </w:r>
          </w:p>
        </w:tc>
        <w:tc>
          <w:tcPr>
            <w:tcW w:w="239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418"/>
        <w:gridCol w:w="1417"/>
        <w:gridCol w:w="1701"/>
        <w:gridCol w:w="993"/>
        <w:gridCol w:w="1701"/>
        <w:gridCol w:w="1417"/>
        <w:gridCol w:w="2552"/>
      </w:tblGrid>
      <w:tr w:rsidR="00F06513" w:rsidRPr="00F06513" w:rsidTr="00640D48">
        <w:trPr>
          <w:trHeight w:val="1200"/>
        </w:trPr>
        <w:tc>
          <w:tcPr>
            <w:tcW w:w="14176" w:type="dxa"/>
            <w:gridSpan w:val="9"/>
            <w:vAlign w:val="center"/>
            <w:hideMark/>
          </w:tcPr>
          <w:p w:rsidR="00F06513" w:rsidRPr="00F06513" w:rsidRDefault="00F06513" w:rsidP="00F06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В случае если размер предоставляемой субсидии составляет от 3 000 001 рублей до 3 500 000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651"/>
        </w:trPr>
        <w:tc>
          <w:tcPr>
            <w:tcW w:w="56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6663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746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240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3)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40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472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2)</w:t>
            </w:r>
          </w:p>
        </w:tc>
        <w:tc>
          <w:tcPr>
            <w:tcW w:w="240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6)</w:t>
            </w:r>
          </w:p>
        </w:tc>
        <w:tc>
          <w:tcPr>
            <w:tcW w:w="240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1418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255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предшествующих </w:t>
            </w: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конкурсному отбору по данным статистических счетчиков)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6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4.</w:t>
            </w:r>
          </w:p>
        </w:tc>
        <w:tc>
          <w:tcPr>
            <w:tcW w:w="240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1418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701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255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730"/>
        <w:gridCol w:w="786"/>
        <w:gridCol w:w="1392"/>
        <w:gridCol w:w="1664"/>
        <w:gridCol w:w="786"/>
        <w:gridCol w:w="1392"/>
        <w:gridCol w:w="1823"/>
        <w:gridCol w:w="1749"/>
      </w:tblGrid>
      <w:tr w:rsidR="00F06513" w:rsidRPr="00F06513" w:rsidTr="00640D48">
        <w:trPr>
          <w:trHeight w:val="1200"/>
        </w:trPr>
        <w:tc>
          <w:tcPr>
            <w:tcW w:w="13868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3 500 001 рублей до 4 000 000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373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5750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73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                                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1.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lastRenderedPageBreak/>
              <w:t>1.1.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806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49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73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8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73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в период с июля по декабрь 2020 года *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472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24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73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фотоизображений/фотоизображений: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6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73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4.</w:t>
            </w:r>
          </w:p>
        </w:tc>
        <w:tc>
          <w:tcPr>
            <w:tcW w:w="373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</w:tbl>
    <w:p w:rsidR="00F06513" w:rsidRPr="00F06513" w:rsidRDefault="00F06513" w:rsidP="00F0651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3600"/>
        <w:gridCol w:w="786"/>
        <w:gridCol w:w="1392"/>
        <w:gridCol w:w="1664"/>
        <w:gridCol w:w="786"/>
        <w:gridCol w:w="1392"/>
        <w:gridCol w:w="1823"/>
        <w:gridCol w:w="1749"/>
      </w:tblGrid>
      <w:tr w:rsidR="00F06513" w:rsidRPr="00F06513" w:rsidTr="00640D48">
        <w:trPr>
          <w:trHeight w:val="1200"/>
        </w:trPr>
        <w:tc>
          <w:tcPr>
            <w:tcW w:w="13738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4 000 001 рублей до 4 500 000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5750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                                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916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 с пробелами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54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фоторепортажей/фотоизображений: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12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508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24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фотоизображений/фоторепортажей: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4.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13738" w:type="dxa"/>
            <w:gridSpan w:val="9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  <w:t>В случае если размер предоставляемой субсидии составляет от 4 500 001 рублей до 5 000 000 рублей, устанавливаются следующие показатели результатов предоставления  субсидии: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 xml:space="preserve">№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/п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Наименование показателя</w:t>
            </w:r>
          </w:p>
        </w:tc>
        <w:tc>
          <w:tcPr>
            <w:tcW w:w="3842" w:type="dxa"/>
            <w:gridSpan w:val="3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Объем</w:t>
            </w:r>
          </w:p>
        </w:tc>
        <w:tc>
          <w:tcPr>
            <w:tcW w:w="5750" w:type="dxa"/>
            <w:gridSpan w:val="4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 за 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664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 измерения</w:t>
            </w:r>
          </w:p>
        </w:tc>
        <w:tc>
          <w:tcPr>
            <w:tcW w:w="786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Количество</w:t>
            </w:r>
          </w:p>
        </w:tc>
        <w:tc>
          <w:tcPr>
            <w:tcW w:w="1823" w:type="dxa"/>
            <w:vMerge w:val="restart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Единица измерения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Период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823" w:type="dxa"/>
            <w:vMerge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(в месяц/квартал /полугодие/год)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lastRenderedPageBreak/>
              <w:t>1.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proofErr w:type="gramStart"/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Наполнение сетевого издания информационными сообщениями по социально значимыми темам:</w:t>
            </w:r>
            <w:proofErr w:type="gramEnd"/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1.1.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Значение общего показателя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976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59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фоторепортажей/фотоизображений: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фотографий в рамках фоторепортажа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12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минуты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10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2.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Наполнение ленты в действующих публичных (официальных) страниц/ аккаунтов СМИ в социальных сетях *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568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200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29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2)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информационных сообщений, посвященных СОНКО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700</w:t>
            </w: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знаков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фотоизображений: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7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4)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видеосюжетов: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30</w:t>
            </w: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секунд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5)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5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в месяц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lastRenderedPageBreak/>
              <w:t>6)</w:t>
            </w:r>
          </w:p>
        </w:tc>
        <w:tc>
          <w:tcPr>
            <w:tcW w:w="3600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color w:val="000000"/>
                <w:u w:color="000000"/>
                <w:lang w:eastAsia="ru-RU"/>
              </w:rPr>
              <w:t>Количество материалов социальной рекламы, посвященных СОНКО в следующих форматах: текст и/или видео и/или аудио и/или мультимедиа</w:t>
            </w: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единиц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квартал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среднемесячного числа уникальных посетителей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</w:tc>
      </w:tr>
      <w:tr w:rsidR="00F06513" w:rsidRPr="00F06513" w:rsidTr="00640D48">
        <w:trPr>
          <w:trHeight w:val="1200"/>
        </w:trPr>
        <w:tc>
          <w:tcPr>
            <w:tcW w:w="54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4.</w:t>
            </w:r>
          </w:p>
        </w:tc>
        <w:tc>
          <w:tcPr>
            <w:tcW w:w="3600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Обеспечение </w:t>
            </w:r>
            <w:proofErr w:type="gramStart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роста числа участников сообществ СМИ</w:t>
            </w:r>
            <w:proofErr w:type="gramEnd"/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 xml:space="preserve"> в социальных сетях</w:t>
            </w: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  <w:tc>
          <w:tcPr>
            <w:tcW w:w="786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3</w:t>
            </w:r>
          </w:p>
        </w:tc>
        <w:tc>
          <w:tcPr>
            <w:tcW w:w="1823" w:type="dxa"/>
            <w:vAlign w:val="center"/>
            <w:hideMark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749" w:type="dxa"/>
            <w:vAlign w:val="center"/>
          </w:tcPr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  <w:r w:rsidRPr="00F06513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  <w:t>в год</w:t>
            </w:r>
          </w:p>
          <w:p w:rsidR="00F06513" w:rsidRPr="00F06513" w:rsidRDefault="00F06513" w:rsidP="00F065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lang w:eastAsia="ru-RU"/>
              </w:rPr>
            </w:pPr>
          </w:p>
        </w:tc>
      </w:tr>
    </w:tbl>
    <w:p w:rsidR="00F06513" w:rsidRPr="00F06513" w:rsidRDefault="00F06513" w:rsidP="00F06513">
      <w:pPr>
        <w:widowControl w:val="0"/>
        <w:shd w:val="clear" w:color="auto" w:fill="FFFFFF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p w:rsidR="00F06513" w:rsidRDefault="00F06513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033" w:rsidRDefault="00756033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56033" w:rsidSect="0046544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866E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Pr="00866ED9" w:rsidRDefault="00866ED9" w:rsidP="00866ED9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</w:t>
      </w:r>
    </w:p>
    <w:p w:rsidR="00866ED9" w:rsidRPr="00866ED9" w:rsidRDefault="00866ED9" w:rsidP="00866ED9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ED9" w:rsidRPr="00866ED9" w:rsidRDefault="00866ED9" w:rsidP="00866ED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866ED9" w:rsidRPr="00866ED9" w:rsidRDefault="00866ED9" w:rsidP="00866ED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866ED9">
        <w:rPr>
          <w:rFonts w:ascii="Calibri" w:eastAsia="Calibri" w:hAnsi="Calibri" w:cs="Times New Roman"/>
        </w:rPr>
        <w:t xml:space="preserve"> </w:t>
      </w:r>
      <w:r w:rsidRPr="00866ED9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866ED9" w:rsidRPr="00866ED9" w:rsidRDefault="00866ED9" w:rsidP="00866ED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</w:r>
      <w:r w:rsidRPr="00866ED9">
        <w:rPr>
          <w:rFonts w:ascii="Times New Roman" w:eastAsia="Calibri" w:hAnsi="Times New Roman" w:cs="Times New Roman"/>
          <w:sz w:val="28"/>
          <w:szCs w:val="28"/>
        </w:rPr>
        <w:lastRenderedPageBreak/>
        <w:t>на дорогах, снижение смертности в ДТП.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866ED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866ED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866ED9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866ED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866ED9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866ED9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866ED9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866ED9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866ED9" w:rsidRPr="00866ED9" w:rsidRDefault="00866ED9" w:rsidP="00866ED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ED9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866ED9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866ED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66ED9" w:rsidRPr="00866ED9" w:rsidRDefault="00866ED9" w:rsidP="00866E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866ED9" w:rsidRPr="00866ED9" w:rsidRDefault="00866ED9" w:rsidP="00866E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66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6ED9" w:rsidRPr="005422D2" w:rsidRDefault="00866ED9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66ED9" w:rsidRPr="005422D2" w:rsidSect="007560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BC" w:rsidRDefault="005467BC" w:rsidP="00B3108E">
      <w:pPr>
        <w:spacing w:after="0" w:line="240" w:lineRule="auto"/>
      </w:pPr>
      <w:r>
        <w:separator/>
      </w:r>
    </w:p>
  </w:endnote>
  <w:endnote w:type="continuationSeparator" w:id="0">
    <w:p w:rsidR="005467BC" w:rsidRDefault="005467BC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BC" w:rsidRDefault="005467BC" w:rsidP="00B3108E">
      <w:pPr>
        <w:spacing w:after="0" w:line="240" w:lineRule="auto"/>
      </w:pPr>
      <w:r>
        <w:separator/>
      </w:r>
    </w:p>
  </w:footnote>
  <w:footnote w:type="continuationSeparator" w:id="0">
    <w:p w:rsidR="005467BC" w:rsidRDefault="005467BC" w:rsidP="00B3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741593"/>
      <w:docPartObj>
        <w:docPartGallery w:val="Page Numbers (Top of Page)"/>
        <w:docPartUnique/>
      </w:docPartObj>
    </w:sdtPr>
    <w:sdtEndPr/>
    <w:sdtContent>
      <w:p w:rsidR="00F06513" w:rsidRDefault="00F06513" w:rsidP="007C6F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CEE">
          <w:rPr>
            <w:noProof/>
          </w:rPr>
          <w:t>40</w:t>
        </w:r>
        <w:r>
          <w:fldChar w:fldCharType="end"/>
        </w:r>
      </w:p>
    </w:sdtContent>
  </w:sdt>
  <w:p w:rsidR="00F06513" w:rsidRDefault="00F06513" w:rsidP="00940DA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BF6"/>
    <w:multiLevelType w:val="multilevel"/>
    <w:tmpl w:val="F178487E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235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9A927D2"/>
    <w:multiLevelType w:val="hybridMultilevel"/>
    <w:tmpl w:val="B036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6630"/>
    <w:multiLevelType w:val="multilevel"/>
    <w:tmpl w:val="F354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054B2"/>
    <w:multiLevelType w:val="multilevel"/>
    <w:tmpl w:val="F7B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A29FF"/>
    <w:multiLevelType w:val="hybridMultilevel"/>
    <w:tmpl w:val="6F6CE030"/>
    <w:lvl w:ilvl="0" w:tplc="CE262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05AB2"/>
    <w:multiLevelType w:val="multilevel"/>
    <w:tmpl w:val="429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34046"/>
    <w:multiLevelType w:val="multilevel"/>
    <w:tmpl w:val="0D7C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D81A2B"/>
    <w:multiLevelType w:val="multilevel"/>
    <w:tmpl w:val="62F6D6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4A382D"/>
    <w:multiLevelType w:val="multilevel"/>
    <w:tmpl w:val="B6E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6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  <w:num w:numId="17">
    <w:abstractNumId w:val="8"/>
  </w:num>
  <w:num w:numId="18">
    <w:abstractNumId w:val="1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0723F"/>
    <w:rsid w:val="000112F6"/>
    <w:rsid w:val="00026B76"/>
    <w:rsid w:val="0003039F"/>
    <w:rsid w:val="000335F8"/>
    <w:rsid w:val="00034E2E"/>
    <w:rsid w:val="000507C5"/>
    <w:rsid w:val="00053D6B"/>
    <w:rsid w:val="00055083"/>
    <w:rsid w:val="00070585"/>
    <w:rsid w:val="00081773"/>
    <w:rsid w:val="00085A6C"/>
    <w:rsid w:val="0009231F"/>
    <w:rsid w:val="00092951"/>
    <w:rsid w:val="00093BC4"/>
    <w:rsid w:val="000962B7"/>
    <w:rsid w:val="000A2354"/>
    <w:rsid w:val="000A65F3"/>
    <w:rsid w:val="000C41E7"/>
    <w:rsid w:val="000D1F56"/>
    <w:rsid w:val="000E06EB"/>
    <w:rsid w:val="000F5B47"/>
    <w:rsid w:val="000F7E6D"/>
    <w:rsid w:val="001063F6"/>
    <w:rsid w:val="00116493"/>
    <w:rsid w:val="001167C5"/>
    <w:rsid w:val="00116FD4"/>
    <w:rsid w:val="00122ACB"/>
    <w:rsid w:val="00130880"/>
    <w:rsid w:val="00150984"/>
    <w:rsid w:val="00166C28"/>
    <w:rsid w:val="001671BC"/>
    <w:rsid w:val="00167DA5"/>
    <w:rsid w:val="001842E8"/>
    <w:rsid w:val="001A1504"/>
    <w:rsid w:val="001B7486"/>
    <w:rsid w:val="001C21E5"/>
    <w:rsid w:val="001F5F2A"/>
    <w:rsid w:val="00201309"/>
    <w:rsid w:val="00220071"/>
    <w:rsid w:val="0022638E"/>
    <w:rsid w:val="00230CD6"/>
    <w:rsid w:val="00243416"/>
    <w:rsid w:val="00244508"/>
    <w:rsid w:val="00260DF7"/>
    <w:rsid w:val="00266EAA"/>
    <w:rsid w:val="002819C0"/>
    <w:rsid w:val="00283466"/>
    <w:rsid w:val="002835D4"/>
    <w:rsid w:val="002A0C39"/>
    <w:rsid w:val="002A1D53"/>
    <w:rsid w:val="002D2CE7"/>
    <w:rsid w:val="002D358C"/>
    <w:rsid w:val="002E3B71"/>
    <w:rsid w:val="00312DFB"/>
    <w:rsid w:val="00315C83"/>
    <w:rsid w:val="00317F72"/>
    <w:rsid w:val="00322E80"/>
    <w:rsid w:val="003250CC"/>
    <w:rsid w:val="00330E23"/>
    <w:rsid w:val="00351A93"/>
    <w:rsid w:val="00360983"/>
    <w:rsid w:val="00382C48"/>
    <w:rsid w:val="00382F06"/>
    <w:rsid w:val="00384243"/>
    <w:rsid w:val="003A1379"/>
    <w:rsid w:val="003A32BC"/>
    <w:rsid w:val="003A61AB"/>
    <w:rsid w:val="003B03AF"/>
    <w:rsid w:val="003D6AFF"/>
    <w:rsid w:val="003D7477"/>
    <w:rsid w:val="003E0CAD"/>
    <w:rsid w:val="003F2D9C"/>
    <w:rsid w:val="00404DC7"/>
    <w:rsid w:val="004209D3"/>
    <w:rsid w:val="00445DFC"/>
    <w:rsid w:val="00455C5B"/>
    <w:rsid w:val="0046544C"/>
    <w:rsid w:val="0048560C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5003B7"/>
    <w:rsid w:val="00511FA8"/>
    <w:rsid w:val="005229BF"/>
    <w:rsid w:val="005271AC"/>
    <w:rsid w:val="00531F7F"/>
    <w:rsid w:val="005422D2"/>
    <w:rsid w:val="0054430D"/>
    <w:rsid w:val="005467BC"/>
    <w:rsid w:val="0055586C"/>
    <w:rsid w:val="00567BAE"/>
    <w:rsid w:val="00584055"/>
    <w:rsid w:val="00587327"/>
    <w:rsid w:val="005B4FA1"/>
    <w:rsid w:val="005B7311"/>
    <w:rsid w:val="005C0B91"/>
    <w:rsid w:val="005C79F3"/>
    <w:rsid w:val="005D4183"/>
    <w:rsid w:val="005E2898"/>
    <w:rsid w:val="005E7595"/>
    <w:rsid w:val="00617515"/>
    <w:rsid w:val="00620ADE"/>
    <w:rsid w:val="0062331E"/>
    <w:rsid w:val="00646C9F"/>
    <w:rsid w:val="006473B4"/>
    <w:rsid w:val="00647E2C"/>
    <w:rsid w:val="00674FA8"/>
    <w:rsid w:val="0068403C"/>
    <w:rsid w:val="00684134"/>
    <w:rsid w:val="00684E41"/>
    <w:rsid w:val="00696733"/>
    <w:rsid w:val="00696B1E"/>
    <w:rsid w:val="006A3468"/>
    <w:rsid w:val="006A78DB"/>
    <w:rsid w:val="006D67D3"/>
    <w:rsid w:val="0070157B"/>
    <w:rsid w:val="00701F33"/>
    <w:rsid w:val="007344B7"/>
    <w:rsid w:val="007443C2"/>
    <w:rsid w:val="00756033"/>
    <w:rsid w:val="0076107A"/>
    <w:rsid w:val="007639A9"/>
    <w:rsid w:val="0076416B"/>
    <w:rsid w:val="007759AD"/>
    <w:rsid w:val="00777DAE"/>
    <w:rsid w:val="00783EF4"/>
    <w:rsid w:val="00786CEE"/>
    <w:rsid w:val="007A7C07"/>
    <w:rsid w:val="007B7430"/>
    <w:rsid w:val="007D47D0"/>
    <w:rsid w:val="00806F78"/>
    <w:rsid w:val="00836A63"/>
    <w:rsid w:val="008419CF"/>
    <w:rsid w:val="00843B93"/>
    <w:rsid w:val="00866ED9"/>
    <w:rsid w:val="00872474"/>
    <w:rsid w:val="0087608E"/>
    <w:rsid w:val="0088189E"/>
    <w:rsid w:val="00884013"/>
    <w:rsid w:val="00884E7D"/>
    <w:rsid w:val="00893979"/>
    <w:rsid w:val="00896433"/>
    <w:rsid w:val="00897A0C"/>
    <w:rsid w:val="008A5AD4"/>
    <w:rsid w:val="008A7E51"/>
    <w:rsid w:val="008B0982"/>
    <w:rsid w:val="008B6EFD"/>
    <w:rsid w:val="008C4060"/>
    <w:rsid w:val="008C74D5"/>
    <w:rsid w:val="008D0C8B"/>
    <w:rsid w:val="008D186C"/>
    <w:rsid w:val="008E2EAC"/>
    <w:rsid w:val="008E61FB"/>
    <w:rsid w:val="00904A73"/>
    <w:rsid w:val="00905069"/>
    <w:rsid w:val="009133F9"/>
    <w:rsid w:val="00934130"/>
    <w:rsid w:val="009513AC"/>
    <w:rsid w:val="00960046"/>
    <w:rsid w:val="00963E55"/>
    <w:rsid w:val="00981531"/>
    <w:rsid w:val="0098292C"/>
    <w:rsid w:val="00985BA0"/>
    <w:rsid w:val="0099310F"/>
    <w:rsid w:val="009A6B9C"/>
    <w:rsid w:val="009C01B6"/>
    <w:rsid w:val="009D1F65"/>
    <w:rsid w:val="009E6446"/>
    <w:rsid w:val="00A0691A"/>
    <w:rsid w:val="00A4384F"/>
    <w:rsid w:val="00A742B4"/>
    <w:rsid w:val="00A77A42"/>
    <w:rsid w:val="00A873CF"/>
    <w:rsid w:val="00A93FE7"/>
    <w:rsid w:val="00AA2C6D"/>
    <w:rsid w:val="00AB2424"/>
    <w:rsid w:val="00AB516A"/>
    <w:rsid w:val="00AB5AF6"/>
    <w:rsid w:val="00AD0A14"/>
    <w:rsid w:val="00AD1DC3"/>
    <w:rsid w:val="00AD6912"/>
    <w:rsid w:val="00AF7221"/>
    <w:rsid w:val="00AF72DF"/>
    <w:rsid w:val="00B011BB"/>
    <w:rsid w:val="00B20FB4"/>
    <w:rsid w:val="00B3108E"/>
    <w:rsid w:val="00B33333"/>
    <w:rsid w:val="00B50733"/>
    <w:rsid w:val="00B51339"/>
    <w:rsid w:val="00B9346A"/>
    <w:rsid w:val="00B9443D"/>
    <w:rsid w:val="00B9486F"/>
    <w:rsid w:val="00BD3EE4"/>
    <w:rsid w:val="00C10504"/>
    <w:rsid w:val="00C32FCC"/>
    <w:rsid w:val="00C33F84"/>
    <w:rsid w:val="00C43476"/>
    <w:rsid w:val="00C52262"/>
    <w:rsid w:val="00C52EEC"/>
    <w:rsid w:val="00C53C6F"/>
    <w:rsid w:val="00C547D5"/>
    <w:rsid w:val="00C54D7E"/>
    <w:rsid w:val="00C70307"/>
    <w:rsid w:val="00C81D36"/>
    <w:rsid w:val="00C83F7C"/>
    <w:rsid w:val="00C84960"/>
    <w:rsid w:val="00C85930"/>
    <w:rsid w:val="00C95AB9"/>
    <w:rsid w:val="00CE33C3"/>
    <w:rsid w:val="00CE55FE"/>
    <w:rsid w:val="00CE5F12"/>
    <w:rsid w:val="00CF6888"/>
    <w:rsid w:val="00D11F25"/>
    <w:rsid w:val="00D2598F"/>
    <w:rsid w:val="00D35AE8"/>
    <w:rsid w:val="00D42B16"/>
    <w:rsid w:val="00D46D43"/>
    <w:rsid w:val="00D63A47"/>
    <w:rsid w:val="00D73E60"/>
    <w:rsid w:val="00D746F3"/>
    <w:rsid w:val="00D93531"/>
    <w:rsid w:val="00D93CE8"/>
    <w:rsid w:val="00DA1B65"/>
    <w:rsid w:val="00DD06DD"/>
    <w:rsid w:val="00DD7A4C"/>
    <w:rsid w:val="00E129E1"/>
    <w:rsid w:val="00E24EDC"/>
    <w:rsid w:val="00E25B1E"/>
    <w:rsid w:val="00E275E3"/>
    <w:rsid w:val="00E51063"/>
    <w:rsid w:val="00E81022"/>
    <w:rsid w:val="00E94A6E"/>
    <w:rsid w:val="00E96EC0"/>
    <w:rsid w:val="00EA318B"/>
    <w:rsid w:val="00EB24DD"/>
    <w:rsid w:val="00EB3B62"/>
    <w:rsid w:val="00EB4B77"/>
    <w:rsid w:val="00EE1F1C"/>
    <w:rsid w:val="00EE33EA"/>
    <w:rsid w:val="00EF6087"/>
    <w:rsid w:val="00F06513"/>
    <w:rsid w:val="00F12867"/>
    <w:rsid w:val="00F1495D"/>
    <w:rsid w:val="00F22FEC"/>
    <w:rsid w:val="00F328E3"/>
    <w:rsid w:val="00F3671F"/>
    <w:rsid w:val="00F406A3"/>
    <w:rsid w:val="00F531C7"/>
    <w:rsid w:val="00F819FE"/>
    <w:rsid w:val="00F92053"/>
    <w:rsid w:val="00FA736E"/>
    <w:rsid w:val="00FC7D70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6513"/>
  </w:style>
  <w:style w:type="paragraph" w:styleId="ab">
    <w:name w:val="Balloon Text"/>
    <w:basedOn w:val="a"/>
    <w:link w:val="ac"/>
    <w:uiPriority w:val="99"/>
    <w:semiHidden/>
    <w:unhideWhenUsed/>
    <w:rsid w:val="00F065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Колонтитул"/>
    <w:rsid w:val="00F065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customStyle="1" w:styleId="4">
    <w:name w:val="Сетка таблицы4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06513"/>
  </w:style>
  <w:style w:type="table" w:customStyle="1" w:styleId="TableNormal">
    <w:name w:val="Table Normal"/>
    <w:rsid w:val="00F06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06513"/>
  </w:style>
  <w:style w:type="paragraph" w:styleId="ab">
    <w:name w:val="Balloon Text"/>
    <w:basedOn w:val="a"/>
    <w:link w:val="ac"/>
    <w:uiPriority w:val="99"/>
    <w:semiHidden/>
    <w:unhideWhenUsed/>
    <w:rsid w:val="00F065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0651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Колонтитул"/>
    <w:rsid w:val="00F065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table" w:customStyle="1" w:styleId="4">
    <w:name w:val="Сетка таблицы4"/>
    <w:basedOn w:val="a1"/>
    <w:next w:val="aa"/>
    <w:uiPriority w:val="59"/>
    <w:rsid w:val="00F065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06513"/>
  </w:style>
  <w:style w:type="table" w:customStyle="1" w:styleId="TableNormal">
    <w:name w:val="Table Normal"/>
    <w:rsid w:val="00F06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745C03C3C406DBCE9FA8CF8620A49B1C7931119C35E4BFCB4891A640E0C0E642A9637C3395946BD5F5DBEF4A843E6D88C80026FD561C19GFZ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745C03C3C406DBCE9FA8CF8620A49B1C7931119C35E4BFCB4891A640E0C0E642A9637C33959169D2F5DBEF4A843E6D88C80026FD561C19GFZ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745C03C3C406DBCE9FB7DE9320A49B1D753C109B3BE4BFCB4891A640E0C0E650A93B7031948A69DFE08DBE0CGDZ0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6E0B0FC15482926DE53D4D377E390EA20AD8E8FAC3DB64184D5285A598D17246C14A3E76B076D9F234C5BE8250C340276BCCF572F0E2B95S4Y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D4D377E390EA20AD8E8FAC3DB64184D5285A598D17246C14A3E76B076D992E4C5BE8250C340276BCCF572F0E2B95S4Y5K" TargetMode="External"/><Relationship Id="rId14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5229-6DBA-4C79-B817-3C657DE1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61</Pages>
  <Words>10294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263</cp:revision>
  <dcterms:created xsi:type="dcterms:W3CDTF">2021-09-07T12:49:00Z</dcterms:created>
  <dcterms:modified xsi:type="dcterms:W3CDTF">2021-12-10T12:07:00Z</dcterms:modified>
</cp:coreProperties>
</file>