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A2C" w:rsidRPr="00AB5AE9" w:rsidRDefault="00085A2C" w:rsidP="00085A2C">
      <w:pPr>
        <w:tabs>
          <w:tab w:val="center" w:pos="5102"/>
        </w:tabs>
        <w:spacing w:line="276" w:lineRule="auto"/>
        <w:jc w:val="center"/>
        <w:rPr>
          <w:sz w:val="28"/>
          <w:szCs w:val="28"/>
        </w:rPr>
      </w:pPr>
      <w:r w:rsidRPr="00AB5AE9">
        <w:rPr>
          <w:sz w:val="28"/>
          <w:szCs w:val="28"/>
        </w:rPr>
        <w:t>КОМИТЕТ ПО ПЕЧАТИ ЛЕНИНГРАДСКОЙ ОБЛАСТИ</w:t>
      </w:r>
    </w:p>
    <w:p w:rsidR="00085A2C" w:rsidRPr="00AB5AE9" w:rsidRDefault="00085A2C" w:rsidP="00085A2C">
      <w:pPr>
        <w:spacing w:line="276" w:lineRule="auto"/>
        <w:jc w:val="center"/>
        <w:rPr>
          <w:sz w:val="28"/>
          <w:szCs w:val="28"/>
        </w:rPr>
      </w:pPr>
    </w:p>
    <w:p w:rsidR="00085A2C" w:rsidRPr="00AB5AE9" w:rsidRDefault="00085A2C" w:rsidP="00085A2C">
      <w:pPr>
        <w:spacing w:line="276" w:lineRule="auto"/>
        <w:jc w:val="center"/>
        <w:rPr>
          <w:sz w:val="28"/>
          <w:szCs w:val="28"/>
        </w:rPr>
      </w:pPr>
      <w:r>
        <w:rPr>
          <w:sz w:val="28"/>
          <w:szCs w:val="28"/>
        </w:rPr>
        <w:t>ОБЪЯВЛЕНИЕ</w:t>
      </w:r>
    </w:p>
    <w:p w:rsidR="00085A2C" w:rsidRPr="00AB5AE9" w:rsidRDefault="00085A2C" w:rsidP="00085A2C">
      <w:pPr>
        <w:spacing w:line="276" w:lineRule="auto"/>
        <w:jc w:val="center"/>
        <w:rPr>
          <w:sz w:val="28"/>
          <w:szCs w:val="28"/>
        </w:rPr>
      </w:pPr>
    </w:p>
    <w:p w:rsidR="00085A2C" w:rsidRPr="00AB5AE9" w:rsidRDefault="00085A2C" w:rsidP="00085A2C">
      <w:pPr>
        <w:spacing w:line="276" w:lineRule="auto"/>
        <w:jc w:val="center"/>
        <w:rPr>
          <w:b/>
          <w:sz w:val="28"/>
          <w:szCs w:val="28"/>
        </w:rPr>
      </w:pPr>
      <w:r w:rsidRPr="00AB5AE9">
        <w:rPr>
          <w:b/>
          <w:sz w:val="28"/>
          <w:szCs w:val="28"/>
        </w:rPr>
        <w:t xml:space="preserve">О проведении </w:t>
      </w:r>
      <w:r>
        <w:rPr>
          <w:b/>
          <w:sz w:val="28"/>
          <w:szCs w:val="28"/>
        </w:rPr>
        <w:t xml:space="preserve">дополнительного </w:t>
      </w:r>
      <w:r w:rsidRPr="00AB5AE9">
        <w:rPr>
          <w:b/>
          <w:sz w:val="28"/>
          <w:szCs w:val="28"/>
        </w:rPr>
        <w:t xml:space="preserve">конкурсного отбора социально значимых проектов в сфере книгоиздания </w:t>
      </w:r>
      <w:r>
        <w:rPr>
          <w:b/>
          <w:sz w:val="28"/>
          <w:szCs w:val="28"/>
        </w:rPr>
        <w:t>для предоставления субсидий в 2021 году</w:t>
      </w:r>
    </w:p>
    <w:p w:rsidR="00085A2C" w:rsidRDefault="00085A2C" w:rsidP="00085A2C">
      <w:pPr>
        <w:spacing w:line="276" w:lineRule="auto"/>
        <w:jc w:val="center"/>
        <w:rPr>
          <w:b/>
          <w:sz w:val="28"/>
          <w:szCs w:val="28"/>
        </w:rPr>
      </w:pPr>
    </w:p>
    <w:p w:rsidR="00085A2C" w:rsidRPr="00AB5AE9" w:rsidRDefault="00085A2C" w:rsidP="00085A2C">
      <w:pPr>
        <w:spacing w:line="276" w:lineRule="auto"/>
        <w:ind w:firstLine="550"/>
        <w:jc w:val="both"/>
        <w:rPr>
          <w:sz w:val="28"/>
          <w:szCs w:val="28"/>
        </w:rPr>
      </w:pPr>
      <w:r w:rsidRPr="00AB5AE9">
        <w:rPr>
          <w:sz w:val="28"/>
          <w:szCs w:val="28"/>
        </w:rPr>
        <w:t xml:space="preserve">Комитет по печати Ленинградской области (далее – Комитет) извещает </w:t>
      </w:r>
      <w:r>
        <w:rPr>
          <w:sz w:val="28"/>
          <w:szCs w:val="28"/>
        </w:rPr>
        <w:br/>
      </w:r>
      <w:r w:rsidRPr="00AB5AE9">
        <w:rPr>
          <w:sz w:val="28"/>
          <w:szCs w:val="28"/>
        </w:rPr>
        <w:t xml:space="preserve">о проведении конкурсного отбора </w:t>
      </w:r>
      <w:r>
        <w:rPr>
          <w:sz w:val="28"/>
          <w:szCs w:val="28"/>
        </w:rPr>
        <w:t xml:space="preserve">социально значимых проектов </w:t>
      </w:r>
      <w:r>
        <w:rPr>
          <w:sz w:val="28"/>
          <w:szCs w:val="28"/>
        </w:rPr>
        <w:br/>
        <w:t xml:space="preserve">в сфере книгоиздания </w:t>
      </w:r>
      <w:r w:rsidRPr="00AB5AE9">
        <w:rPr>
          <w:sz w:val="28"/>
          <w:szCs w:val="28"/>
        </w:rPr>
        <w:t xml:space="preserve">для предоставления </w:t>
      </w:r>
      <w:r>
        <w:rPr>
          <w:sz w:val="28"/>
          <w:szCs w:val="28"/>
        </w:rPr>
        <w:t xml:space="preserve">субсидий </w:t>
      </w:r>
      <w:r w:rsidRPr="00AB5AE9">
        <w:rPr>
          <w:sz w:val="28"/>
          <w:szCs w:val="28"/>
        </w:rPr>
        <w:t>в 20</w:t>
      </w:r>
      <w:r>
        <w:rPr>
          <w:sz w:val="28"/>
          <w:szCs w:val="28"/>
        </w:rPr>
        <w:t>2</w:t>
      </w:r>
      <w:r w:rsidRPr="00AB5AE9">
        <w:rPr>
          <w:sz w:val="28"/>
          <w:szCs w:val="28"/>
        </w:rPr>
        <w:t xml:space="preserve">1 году </w:t>
      </w:r>
      <w:r>
        <w:rPr>
          <w:sz w:val="28"/>
          <w:szCs w:val="28"/>
        </w:rPr>
        <w:br/>
      </w:r>
      <w:r w:rsidRPr="00AB5AE9">
        <w:rPr>
          <w:sz w:val="28"/>
          <w:szCs w:val="28"/>
        </w:rPr>
        <w:t xml:space="preserve">(далее – </w:t>
      </w:r>
      <w:r>
        <w:rPr>
          <w:sz w:val="28"/>
          <w:szCs w:val="28"/>
        </w:rPr>
        <w:t>К</w:t>
      </w:r>
      <w:r w:rsidRPr="00AB5AE9">
        <w:rPr>
          <w:sz w:val="28"/>
          <w:szCs w:val="28"/>
        </w:rPr>
        <w:t xml:space="preserve">онкурсный отбор). </w:t>
      </w:r>
    </w:p>
    <w:p w:rsidR="00085A2C" w:rsidRDefault="00085A2C" w:rsidP="00085A2C">
      <w:pPr>
        <w:spacing w:line="276" w:lineRule="auto"/>
        <w:ind w:firstLine="550"/>
        <w:jc w:val="both"/>
        <w:rPr>
          <w:bCs/>
          <w:sz w:val="28"/>
          <w:szCs w:val="28"/>
        </w:rPr>
      </w:pPr>
      <w:proofErr w:type="gramStart"/>
      <w:r w:rsidRPr="00AB5AE9">
        <w:rPr>
          <w:sz w:val="28"/>
          <w:szCs w:val="28"/>
        </w:rPr>
        <w:t>Конкурсный отбор проводится на основании постановления Правительства Ленинградской области от 13 ноября 2017 года № 468 «</w:t>
      </w:r>
      <w:r w:rsidRPr="00AB5AE9">
        <w:rPr>
          <w:bCs/>
          <w:sz w:val="28"/>
          <w:szCs w:val="28"/>
        </w:rPr>
        <w:t xml:space="preserve">Об утверждении </w:t>
      </w:r>
      <w:r w:rsidRPr="00AB5AE9">
        <w:rPr>
          <w:sz w:val="28"/>
          <w:szCs w:val="28"/>
        </w:rPr>
        <w:t xml:space="preserve">Порядка предоставления субсидий из областного бюджета Ленинградской области на финансовое обеспечение затрат в связи с реализацией социально значимых проектов в сфере книгоиздания </w:t>
      </w:r>
      <w:r w:rsidRPr="00AB5AE9">
        <w:rPr>
          <w:rFonts w:eastAsia="SimSun"/>
          <w:sz w:val="28"/>
          <w:szCs w:val="28"/>
        </w:rPr>
        <w:t>в рамках</w:t>
      </w:r>
      <w:r>
        <w:rPr>
          <w:rFonts w:eastAsia="SimSun"/>
          <w:sz w:val="28"/>
          <w:szCs w:val="28"/>
        </w:rPr>
        <w:t xml:space="preserve"> </w:t>
      </w:r>
      <w:r w:rsidRPr="00AB5AE9">
        <w:rPr>
          <w:rFonts w:eastAsia="SimSun"/>
          <w:sz w:val="28"/>
          <w:szCs w:val="28"/>
        </w:rPr>
        <w:t xml:space="preserve">» </w:t>
      </w:r>
      <w:r w:rsidRPr="00AB5AE9">
        <w:rPr>
          <w:sz w:val="28"/>
          <w:szCs w:val="28"/>
        </w:rPr>
        <w:t>государственной программы Ленинградской области «Устойчивое общественное развитие в Ленинградской области» и признании утратившими силу отдельных положений</w:t>
      </w:r>
      <w:r w:rsidRPr="00AB5AE9">
        <w:rPr>
          <w:bCs/>
          <w:sz w:val="28"/>
          <w:szCs w:val="28"/>
        </w:rPr>
        <w:t xml:space="preserve"> постановления Правительства Ленинградской</w:t>
      </w:r>
      <w:proofErr w:type="gramEnd"/>
      <w:r w:rsidRPr="00AB5AE9">
        <w:rPr>
          <w:bCs/>
          <w:sz w:val="28"/>
          <w:szCs w:val="28"/>
        </w:rPr>
        <w:t xml:space="preserve"> области</w:t>
      </w:r>
      <w:r w:rsidRPr="00AB5AE9">
        <w:rPr>
          <w:sz w:val="28"/>
          <w:szCs w:val="28"/>
        </w:rPr>
        <w:t xml:space="preserve"> </w:t>
      </w:r>
      <w:r w:rsidRPr="00AB5AE9">
        <w:rPr>
          <w:bCs/>
          <w:sz w:val="28"/>
          <w:szCs w:val="28"/>
        </w:rPr>
        <w:t>от 14 ноября 2013 года № 399»</w:t>
      </w:r>
      <w:r w:rsidRPr="005673F5">
        <w:t xml:space="preserve"> </w:t>
      </w:r>
      <w:r w:rsidRPr="005673F5">
        <w:rPr>
          <w:bCs/>
          <w:sz w:val="28"/>
          <w:szCs w:val="28"/>
        </w:rPr>
        <w:t xml:space="preserve">в редакции от </w:t>
      </w:r>
      <w:r w:rsidRPr="00B13041">
        <w:rPr>
          <w:bCs/>
          <w:sz w:val="28"/>
          <w:szCs w:val="28"/>
        </w:rPr>
        <w:t>25.06.2021 г.</w:t>
      </w:r>
      <w:r>
        <w:rPr>
          <w:bCs/>
          <w:sz w:val="28"/>
          <w:szCs w:val="28"/>
        </w:rPr>
        <w:t xml:space="preserve"> (далее – Порядок).</w:t>
      </w:r>
    </w:p>
    <w:p w:rsidR="00085A2C" w:rsidRPr="0070253D" w:rsidRDefault="00085A2C" w:rsidP="00085A2C">
      <w:pPr>
        <w:spacing w:line="276" w:lineRule="auto"/>
        <w:ind w:firstLine="550"/>
        <w:jc w:val="both"/>
        <w:rPr>
          <w:b/>
          <w:bCs/>
          <w:sz w:val="28"/>
          <w:szCs w:val="28"/>
        </w:rPr>
      </w:pPr>
      <w:r w:rsidRPr="0070253D">
        <w:rPr>
          <w:b/>
          <w:bCs/>
          <w:sz w:val="28"/>
          <w:szCs w:val="28"/>
        </w:rPr>
        <w:t>Результат предоставления субсидии:</w:t>
      </w:r>
    </w:p>
    <w:p w:rsidR="00085A2C" w:rsidRDefault="00085A2C" w:rsidP="00085A2C">
      <w:pPr>
        <w:pStyle w:val="ConsPlusNormal"/>
        <w:spacing w:line="276" w:lineRule="auto"/>
        <w:ind w:firstLine="550"/>
        <w:jc w:val="both"/>
        <w:rPr>
          <w:szCs w:val="28"/>
        </w:rPr>
      </w:pPr>
      <w:proofErr w:type="gramStart"/>
      <w:r w:rsidRPr="00AB5AE9">
        <w:rPr>
          <w:szCs w:val="28"/>
        </w:rPr>
        <w:t xml:space="preserve">Субсидии предоставляются в целях </w:t>
      </w:r>
      <w:r w:rsidRPr="001A4F64">
        <w:rPr>
          <w:szCs w:val="28"/>
        </w:rPr>
        <w:t xml:space="preserve">содействия развитию гражданского общества в Ленинградской области на финансовое обеспечение </w:t>
      </w:r>
      <w:r w:rsidRPr="00AB5AE9">
        <w:rPr>
          <w:szCs w:val="28"/>
        </w:rPr>
        <w:t xml:space="preserve"> затрат на реализацию проектов по изданию и распространению книг на бумажном носителе, посвященных социально значимым темам, связанным с Ленинградской областью</w:t>
      </w:r>
      <w:r>
        <w:rPr>
          <w:szCs w:val="28"/>
        </w:rPr>
        <w:t>,</w:t>
      </w:r>
      <w:r w:rsidRPr="00AB5AE9">
        <w:rPr>
          <w:szCs w:val="28"/>
        </w:rPr>
        <w:t xml:space="preserve"> на расходы на приобретение материалов, используемых при выполнении издательско-полиграфических работ, типографские услуги, разработку, дизайн оригинал-макета книги и ее печать, доставку изготовленного тиража книги (книг), включая погрузочно-разгрузочные</w:t>
      </w:r>
      <w:proofErr w:type="gramEnd"/>
      <w:r w:rsidRPr="00AB5AE9">
        <w:rPr>
          <w:szCs w:val="28"/>
        </w:rPr>
        <w:t xml:space="preserve"> работы, необходимые для реализации социально значимых проектов в сфере книгоиздания</w:t>
      </w:r>
      <w:r>
        <w:rPr>
          <w:szCs w:val="28"/>
        </w:rPr>
        <w:t>,</w:t>
      </w:r>
      <w:r w:rsidRPr="001A4F64">
        <w:rPr>
          <w:szCs w:val="28"/>
        </w:rPr>
        <w:t xml:space="preserve"> </w:t>
      </w:r>
      <w:r w:rsidRPr="00F11B34">
        <w:rPr>
          <w:szCs w:val="28"/>
        </w:rPr>
        <w:t>а также на выплату заработной платы работникам, занятым в реализации социально значимого проекта.</w:t>
      </w:r>
      <w:r w:rsidRPr="00AB5AE9">
        <w:rPr>
          <w:szCs w:val="28"/>
        </w:rPr>
        <w:t xml:space="preserve"> </w:t>
      </w:r>
    </w:p>
    <w:p w:rsidR="00085A2C" w:rsidRPr="0070253D" w:rsidRDefault="00085A2C" w:rsidP="00085A2C">
      <w:pPr>
        <w:pStyle w:val="ConsPlusNormal"/>
        <w:spacing w:line="276" w:lineRule="auto"/>
        <w:ind w:firstLine="550"/>
        <w:jc w:val="both"/>
        <w:rPr>
          <w:b/>
          <w:szCs w:val="28"/>
        </w:rPr>
      </w:pPr>
      <w:r w:rsidRPr="0070253D">
        <w:rPr>
          <w:b/>
          <w:szCs w:val="28"/>
        </w:rPr>
        <w:t>Требования к участникам конкурсного отбора и перечню документов, представляемых участниками конкурсного отбора для подтверждения их соответствия указанным требованиям:</w:t>
      </w:r>
    </w:p>
    <w:p w:rsidR="00085A2C" w:rsidRPr="00AB5AE9" w:rsidRDefault="00085A2C" w:rsidP="00085A2C">
      <w:pPr>
        <w:pStyle w:val="ConsPlusNormal"/>
        <w:spacing w:line="276" w:lineRule="auto"/>
        <w:ind w:firstLine="550"/>
        <w:jc w:val="both"/>
        <w:rPr>
          <w:szCs w:val="28"/>
        </w:rPr>
      </w:pPr>
      <w:r w:rsidRPr="00AB5AE9">
        <w:rPr>
          <w:szCs w:val="28"/>
        </w:rPr>
        <w:t xml:space="preserve">Субсидии предоставляются юридическим лицам и индивидуальным предпринимателям, соответствующим на первое число месяца, </w:t>
      </w:r>
      <w:r w:rsidRPr="00AB5AE9">
        <w:rPr>
          <w:szCs w:val="28"/>
        </w:rPr>
        <w:lastRenderedPageBreak/>
        <w:t xml:space="preserve">предшествующего месяцу, в котором планируется заключение договора о предоставлении субсидии из </w:t>
      </w:r>
      <w:r>
        <w:rPr>
          <w:szCs w:val="28"/>
        </w:rPr>
        <w:t xml:space="preserve">областного </w:t>
      </w:r>
      <w:r w:rsidRPr="00AB5AE9">
        <w:rPr>
          <w:szCs w:val="28"/>
        </w:rPr>
        <w:t>бюджета Ленинградской области на финансовое обеспечение затрат (далее – договор), требованиям:</w:t>
      </w:r>
    </w:p>
    <w:p w:rsidR="00085A2C" w:rsidRPr="00B13041" w:rsidRDefault="00085A2C" w:rsidP="00085A2C">
      <w:pPr>
        <w:spacing w:line="276" w:lineRule="auto"/>
        <w:ind w:firstLine="550"/>
        <w:jc w:val="both"/>
        <w:rPr>
          <w:spacing w:val="2"/>
          <w:sz w:val="28"/>
          <w:szCs w:val="28"/>
          <w:shd w:val="clear" w:color="auto" w:fill="FFFFFF"/>
        </w:rPr>
      </w:pPr>
      <w:r>
        <w:rPr>
          <w:spacing w:val="2"/>
          <w:sz w:val="28"/>
          <w:szCs w:val="28"/>
          <w:shd w:val="clear" w:color="auto" w:fill="FFFFFF"/>
        </w:rPr>
        <w:t>а)</w:t>
      </w:r>
      <w:r w:rsidRPr="00AB5AE9">
        <w:rPr>
          <w:spacing w:val="2"/>
          <w:sz w:val="28"/>
          <w:szCs w:val="28"/>
          <w:shd w:val="clear" w:color="auto" w:fill="FFFFFF"/>
        </w:rPr>
        <w:t xml:space="preserve"> </w:t>
      </w:r>
      <w:r w:rsidRPr="00B13041">
        <w:rPr>
          <w:spacing w:val="2"/>
          <w:sz w:val="28"/>
          <w:szCs w:val="28"/>
          <w:shd w:val="clear" w:color="auto" w:fill="FFFFFF"/>
        </w:rPr>
        <w:t>получатель субсидии осуществляет деятельность в сфере книгоиздания не менее года до дня подачи заявки на участие в конкурсном отборе;</w:t>
      </w:r>
    </w:p>
    <w:p w:rsidR="00085A2C" w:rsidRDefault="00085A2C" w:rsidP="00085A2C">
      <w:pPr>
        <w:spacing w:line="276" w:lineRule="auto"/>
        <w:ind w:firstLine="550"/>
        <w:jc w:val="both"/>
        <w:rPr>
          <w:spacing w:val="2"/>
          <w:szCs w:val="28"/>
          <w:shd w:val="clear" w:color="auto" w:fill="FFFFFF"/>
        </w:rPr>
      </w:pPr>
      <w:r>
        <w:rPr>
          <w:spacing w:val="2"/>
          <w:sz w:val="28"/>
          <w:szCs w:val="28"/>
          <w:shd w:val="clear" w:color="auto" w:fill="FFFFFF"/>
        </w:rPr>
        <w:t xml:space="preserve">б) </w:t>
      </w:r>
      <w:r w:rsidRPr="00B13041">
        <w:rPr>
          <w:spacing w:val="2"/>
          <w:sz w:val="28"/>
          <w:szCs w:val="28"/>
          <w:shd w:val="clear" w:color="auto" w:fill="FFFFFF"/>
        </w:rPr>
        <w:t>получатель субсидии не осуществляет деятельность в качестве политическо</w:t>
      </w:r>
      <w:r>
        <w:rPr>
          <w:spacing w:val="2"/>
          <w:sz w:val="28"/>
          <w:szCs w:val="28"/>
          <w:shd w:val="clear" w:color="auto" w:fill="FFFFFF"/>
        </w:rPr>
        <w:t>й партии</w:t>
      </w:r>
      <w:r>
        <w:rPr>
          <w:sz w:val="28"/>
          <w:szCs w:val="28"/>
        </w:rPr>
        <w:t>;</w:t>
      </w:r>
      <w:r w:rsidRPr="00AB5AE9">
        <w:rPr>
          <w:spacing w:val="2"/>
          <w:szCs w:val="28"/>
          <w:shd w:val="clear" w:color="auto" w:fill="FFFFFF"/>
        </w:rPr>
        <w:t xml:space="preserve"> </w:t>
      </w:r>
    </w:p>
    <w:p w:rsidR="00085A2C" w:rsidRDefault="00085A2C" w:rsidP="00085A2C">
      <w:pPr>
        <w:spacing w:line="276" w:lineRule="auto"/>
        <w:ind w:firstLine="550"/>
        <w:jc w:val="both"/>
        <w:rPr>
          <w:rFonts w:eastAsiaTheme="minorHAnsi"/>
          <w:sz w:val="28"/>
          <w:szCs w:val="28"/>
          <w:lang w:eastAsia="en-US"/>
        </w:rPr>
      </w:pPr>
      <w:r w:rsidRPr="00B13041">
        <w:rPr>
          <w:spacing w:val="2"/>
          <w:sz w:val="28"/>
          <w:szCs w:val="28"/>
          <w:shd w:val="clear" w:color="auto" w:fill="FFFFFF"/>
        </w:rPr>
        <w:t xml:space="preserve">в) </w:t>
      </w:r>
      <w:r w:rsidRPr="00B13041">
        <w:rPr>
          <w:rFonts w:eastAsiaTheme="minorHAnsi"/>
          <w:sz w:val="28"/>
          <w:szCs w:val="28"/>
          <w:lang w:eastAsia="en-US"/>
        </w:rPr>
        <w:t>о</w:t>
      </w:r>
      <w:r>
        <w:rPr>
          <w:rFonts w:eastAsiaTheme="minorHAnsi"/>
          <w:sz w:val="28"/>
          <w:szCs w:val="28"/>
          <w:lang w:eastAsia="en-US"/>
        </w:rPr>
        <w:t>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85A2C" w:rsidRDefault="00085A2C" w:rsidP="00085A2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г) отсутствие просроченной задолженности по возврату в областной бюджет субсидий, бюджетных инвестиций, </w:t>
      </w:r>
      <w:proofErr w:type="gramStart"/>
      <w:r>
        <w:rPr>
          <w:rFonts w:eastAsiaTheme="minorHAnsi"/>
          <w:sz w:val="28"/>
          <w:szCs w:val="28"/>
          <w:lang w:eastAsia="en-US"/>
        </w:rPr>
        <w:t>предоставленных</w:t>
      </w:r>
      <w:proofErr w:type="gramEnd"/>
      <w:r>
        <w:rPr>
          <w:rFonts w:eastAsiaTheme="minorHAnsi"/>
          <w:sz w:val="28"/>
          <w:szCs w:val="28"/>
          <w:lang w:eastAsia="en-US"/>
        </w:rPr>
        <w:t xml:space="preserve"> в том числе в соответствии с иными правовыми актами, и иной просроченной задолженности перед областным бюджетом;</w:t>
      </w:r>
    </w:p>
    <w:p w:rsidR="00085A2C" w:rsidRDefault="00085A2C" w:rsidP="00085A2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 отсутствие просроченной задолженности по заработной плате;</w:t>
      </w:r>
    </w:p>
    <w:p w:rsidR="00085A2C" w:rsidRDefault="00085A2C" w:rsidP="00085A2C">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е) получатели субсидии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roofErr w:type="gramEnd"/>
    </w:p>
    <w:p w:rsidR="00085A2C" w:rsidRDefault="00085A2C" w:rsidP="00085A2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ж)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Pr>
          <w:rFonts w:eastAsiaTheme="minorHAnsi"/>
          <w:sz w:val="28"/>
          <w:szCs w:val="28"/>
          <w:lang w:eastAsia="en-US"/>
        </w:rPr>
        <w:t>и(</w:t>
      </w:r>
      <w:proofErr w:type="gramEnd"/>
      <w:r>
        <w:rPr>
          <w:rFonts w:eastAsiaTheme="minorHAnsi"/>
          <w:sz w:val="28"/>
          <w:szCs w:val="28"/>
          <w:lang w:eastAsia="en-US"/>
        </w:rPr>
        <w:t>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85A2C" w:rsidRDefault="00085A2C" w:rsidP="00085A2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 получатели субсидий не должны получать средства из областного бюджета на основании иных нормативных правовых актов на цели, предусмотренные Порядком;</w:t>
      </w:r>
    </w:p>
    <w:p w:rsidR="00085A2C" w:rsidRDefault="00085A2C" w:rsidP="00085A2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 заработная плата работников получателя субсидии должна быть не ниже размера, определенного региональным соглашением о минимальной заработной плате в Ленинградской области;</w:t>
      </w:r>
    </w:p>
    <w:p w:rsidR="00085A2C" w:rsidRDefault="00085A2C" w:rsidP="00085A2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к) отсутствие установленного факта </w:t>
      </w:r>
      <w:proofErr w:type="spellStart"/>
      <w:r>
        <w:rPr>
          <w:rFonts w:eastAsiaTheme="minorHAnsi"/>
          <w:sz w:val="28"/>
          <w:szCs w:val="28"/>
          <w:lang w:eastAsia="en-US"/>
        </w:rPr>
        <w:t>недостижения</w:t>
      </w:r>
      <w:proofErr w:type="spellEnd"/>
      <w:r>
        <w:rPr>
          <w:rFonts w:eastAsiaTheme="minorHAnsi"/>
          <w:sz w:val="28"/>
          <w:szCs w:val="28"/>
          <w:lang w:eastAsia="en-US"/>
        </w:rPr>
        <w:t xml:space="preserve"> ранее получателем субсидии результатов предоставления субсидий, а также установленного по итогам проверок, проведенных Комитетом или органом государственного финансового контроля Ленинградской области, факта нарушения условий, целей и порядка предоставления субсидий.</w:t>
      </w:r>
    </w:p>
    <w:p w:rsidR="00085A2C" w:rsidRPr="00AB5AE9" w:rsidRDefault="00085A2C" w:rsidP="00085A2C">
      <w:pPr>
        <w:spacing w:line="276" w:lineRule="auto"/>
        <w:ind w:firstLine="550"/>
        <w:jc w:val="both"/>
        <w:rPr>
          <w:b/>
          <w:sz w:val="28"/>
          <w:szCs w:val="28"/>
        </w:rPr>
      </w:pPr>
      <w:r w:rsidRPr="00AB5AE9">
        <w:rPr>
          <w:b/>
          <w:sz w:val="28"/>
          <w:szCs w:val="28"/>
        </w:rPr>
        <w:t>Претендентами на получение субсидий представляются в Комитет следующие документы:</w:t>
      </w:r>
    </w:p>
    <w:p w:rsidR="00085A2C" w:rsidRDefault="00085A2C" w:rsidP="00085A2C">
      <w:pPr>
        <w:autoSpaceDE w:val="0"/>
        <w:autoSpaceDN w:val="0"/>
        <w:adjustRightInd w:val="0"/>
        <w:ind w:firstLine="540"/>
        <w:jc w:val="both"/>
        <w:rPr>
          <w:rFonts w:eastAsiaTheme="minorHAnsi"/>
          <w:bCs/>
          <w:sz w:val="28"/>
          <w:szCs w:val="28"/>
          <w:lang w:eastAsia="en-US"/>
        </w:rPr>
      </w:pPr>
      <w:r w:rsidRPr="00975854">
        <w:rPr>
          <w:rFonts w:eastAsiaTheme="minorHAnsi"/>
          <w:bCs/>
          <w:sz w:val="28"/>
          <w:szCs w:val="28"/>
          <w:lang w:eastAsia="en-US"/>
        </w:rPr>
        <w:t xml:space="preserve">а) заявление о предоставлении субсидии по форме, утвержденной правовым актом Комитета, включающее подробный синопсис социально значимого проекта в сфере книгоиздания (от одной до трех страниц шрифтом </w:t>
      </w:r>
      <w:proofErr w:type="spellStart"/>
      <w:r w:rsidRPr="00975854">
        <w:rPr>
          <w:rFonts w:eastAsiaTheme="minorHAnsi"/>
          <w:bCs/>
          <w:sz w:val="28"/>
          <w:szCs w:val="28"/>
          <w:lang w:eastAsia="en-US"/>
        </w:rPr>
        <w:t>Times</w:t>
      </w:r>
      <w:proofErr w:type="spellEnd"/>
      <w:r w:rsidRPr="00975854">
        <w:rPr>
          <w:rFonts w:eastAsiaTheme="minorHAnsi"/>
          <w:bCs/>
          <w:sz w:val="28"/>
          <w:szCs w:val="28"/>
          <w:lang w:eastAsia="en-US"/>
        </w:rPr>
        <w:t xml:space="preserve"> </w:t>
      </w:r>
      <w:proofErr w:type="spellStart"/>
      <w:r w:rsidRPr="00975854">
        <w:rPr>
          <w:rFonts w:eastAsiaTheme="minorHAnsi"/>
          <w:bCs/>
          <w:sz w:val="28"/>
          <w:szCs w:val="28"/>
          <w:lang w:eastAsia="en-US"/>
        </w:rPr>
        <w:t>New</w:t>
      </w:r>
      <w:proofErr w:type="spellEnd"/>
      <w:r w:rsidRPr="00975854">
        <w:rPr>
          <w:rFonts w:eastAsiaTheme="minorHAnsi"/>
          <w:bCs/>
          <w:sz w:val="28"/>
          <w:szCs w:val="28"/>
          <w:lang w:eastAsia="en-US"/>
        </w:rPr>
        <w:t xml:space="preserve"> </w:t>
      </w:r>
      <w:proofErr w:type="spellStart"/>
      <w:r w:rsidRPr="00975854">
        <w:rPr>
          <w:rFonts w:eastAsiaTheme="minorHAnsi"/>
          <w:bCs/>
          <w:sz w:val="28"/>
          <w:szCs w:val="28"/>
          <w:lang w:eastAsia="en-US"/>
        </w:rPr>
        <w:t>Roman</w:t>
      </w:r>
      <w:proofErr w:type="spellEnd"/>
      <w:r w:rsidRPr="00975854">
        <w:rPr>
          <w:rFonts w:eastAsiaTheme="minorHAnsi"/>
          <w:bCs/>
          <w:sz w:val="28"/>
          <w:szCs w:val="28"/>
          <w:lang w:eastAsia="en-US"/>
        </w:rPr>
        <w:t>, 14 кеглем) или верстку текста произведения (гранки), отвечающего требованиям законодательства Российской Федерации;</w:t>
      </w:r>
    </w:p>
    <w:p w:rsidR="00085A2C" w:rsidRDefault="00085A2C" w:rsidP="00085A2C">
      <w:pPr>
        <w:autoSpaceDE w:val="0"/>
        <w:autoSpaceDN w:val="0"/>
        <w:adjustRightInd w:val="0"/>
        <w:ind w:firstLine="540"/>
        <w:jc w:val="both"/>
        <w:rPr>
          <w:rFonts w:eastAsiaTheme="minorHAnsi"/>
          <w:bCs/>
          <w:sz w:val="28"/>
          <w:szCs w:val="28"/>
          <w:lang w:eastAsia="en-US"/>
        </w:rPr>
      </w:pPr>
      <w:r w:rsidRPr="001C694D">
        <w:rPr>
          <w:rFonts w:eastAsiaTheme="minorHAnsi"/>
          <w:bCs/>
          <w:sz w:val="28"/>
          <w:szCs w:val="28"/>
          <w:lang w:eastAsia="en-US"/>
        </w:rPr>
        <w:t>Заявление</w:t>
      </w:r>
      <w:r>
        <w:rPr>
          <w:rFonts w:eastAsiaTheme="minorHAnsi"/>
          <w:bCs/>
          <w:sz w:val="28"/>
          <w:szCs w:val="28"/>
          <w:lang w:eastAsia="en-US"/>
        </w:rPr>
        <w:t xml:space="preserve"> о предоставлении субсидии</w:t>
      </w:r>
      <w:r w:rsidRPr="001C694D">
        <w:rPr>
          <w:rFonts w:eastAsiaTheme="minorHAnsi"/>
          <w:bCs/>
          <w:sz w:val="28"/>
          <w:szCs w:val="28"/>
          <w:lang w:eastAsia="en-US"/>
        </w:rPr>
        <w:t xml:space="preserve"> должно </w:t>
      </w:r>
      <w:proofErr w:type="gramStart"/>
      <w:r w:rsidRPr="001C694D">
        <w:rPr>
          <w:rFonts w:eastAsiaTheme="minorHAnsi"/>
          <w:bCs/>
          <w:sz w:val="28"/>
          <w:szCs w:val="28"/>
          <w:lang w:eastAsia="en-US"/>
        </w:rPr>
        <w:t>содержать</w:t>
      </w:r>
      <w:proofErr w:type="gramEnd"/>
      <w:r w:rsidRPr="001C694D">
        <w:rPr>
          <w:rFonts w:eastAsiaTheme="minorHAnsi"/>
          <w:bCs/>
          <w:sz w:val="28"/>
          <w:szCs w:val="28"/>
          <w:lang w:eastAsia="en-US"/>
        </w:rPr>
        <w:t xml:space="preserve"> в том числе согласие на публикацию (размещение) в информационно-телекоммуникационной сети </w:t>
      </w:r>
      <w:r>
        <w:rPr>
          <w:rFonts w:eastAsiaTheme="minorHAnsi"/>
          <w:bCs/>
          <w:sz w:val="28"/>
          <w:szCs w:val="28"/>
          <w:lang w:eastAsia="en-US"/>
        </w:rPr>
        <w:t>«</w:t>
      </w:r>
      <w:r w:rsidRPr="001C694D">
        <w:rPr>
          <w:rFonts w:eastAsiaTheme="minorHAnsi"/>
          <w:bCs/>
          <w:sz w:val="28"/>
          <w:szCs w:val="28"/>
          <w:lang w:eastAsia="en-US"/>
        </w:rPr>
        <w:t>Интернет</w:t>
      </w:r>
      <w:r>
        <w:rPr>
          <w:rFonts w:eastAsiaTheme="minorHAnsi"/>
          <w:bCs/>
          <w:sz w:val="28"/>
          <w:szCs w:val="28"/>
          <w:lang w:eastAsia="en-US"/>
        </w:rPr>
        <w:t>»</w:t>
      </w:r>
      <w:r w:rsidRPr="001C694D">
        <w:rPr>
          <w:rFonts w:eastAsiaTheme="minorHAnsi"/>
          <w:bCs/>
          <w:sz w:val="28"/>
          <w:szCs w:val="28"/>
          <w:lang w:eastAsia="en-US"/>
        </w:rPr>
        <w:t xml:space="preserve"> информации об участнике конкурсного отбора, о подаваемом участником конкурсного отбора заявлении.</w:t>
      </w:r>
    </w:p>
    <w:p w:rsidR="00085A2C" w:rsidRPr="00975854" w:rsidRDefault="00085A2C" w:rsidP="00085A2C">
      <w:pPr>
        <w:autoSpaceDE w:val="0"/>
        <w:autoSpaceDN w:val="0"/>
        <w:adjustRightInd w:val="0"/>
        <w:ind w:firstLine="540"/>
        <w:jc w:val="both"/>
        <w:rPr>
          <w:rFonts w:eastAsiaTheme="minorHAnsi"/>
          <w:bCs/>
          <w:sz w:val="28"/>
          <w:szCs w:val="28"/>
          <w:lang w:eastAsia="en-US"/>
        </w:rPr>
      </w:pPr>
      <w:r w:rsidRPr="00975854">
        <w:rPr>
          <w:rFonts w:eastAsiaTheme="minorHAnsi"/>
          <w:bCs/>
          <w:sz w:val="28"/>
          <w:szCs w:val="28"/>
          <w:lang w:eastAsia="en-US"/>
        </w:rPr>
        <w:t>б) справка о банковских реквизитах с указанием расчетного счета участника конкурсного отбора для перечисления субсидии (заверенная подписью и печатью (при наличии) участника конкурсного отбора);</w:t>
      </w:r>
    </w:p>
    <w:p w:rsidR="00085A2C" w:rsidRPr="00975854" w:rsidRDefault="00085A2C" w:rsidP="00085A2C">
      <w:pPr>
        <w:autoSpaceDE w:val="0"/>
        <w:autoSpaceDN w:val="0"/>
        <w:adjustRightInd w:val="0"/>
        <w:ind w:firstLine="540"/>
        <w:jc w:val="both"/>
        <w:rPr>
          <w:rFonts w:eastAsiaTheme="minorHAnsi"/>
          <w:bCs/>
          <w:sz w:val="28"/>
          <w:szCs w:val="28"/>
          <w:lang w:eastAsia="en-US"/>
        </w:rPr>
      </w:pPr>
      <w:r w:rsidRPr="00975854">
        <w:rPr>
          <w:rFonts w:eastAsiaTheme="minorHAnsi"/>
          <w:bCs/>
          <w:sz w:val="28"/>
          <w:szCs w:val="28"/>
          <w:lang w:eastAsia="en-US"/>
        </w:rPr>
        <w:t>в) смета планируемых расходов по форме, утвержденной правовым актом Комитета;</w:t>
      </w:r>
    </w:p>
    <w:p w:rsidR="00085A2C" w:rsidRPr="00975854" w:rsidRDefault="00085A2C" w:rsidP="00085A2C">
      <w:pPr>
        <w:autoSpaceDE w:val="0"/>
        <w:autoSpaceDN w:val="0"/>
        <w:adjustRightInd w:val="0"/>
        <w:ind w:firstLine="540"/>
        <w:jc w:val="both"/>
        <w:rPr>
          <w:rFonts w:eastAsiaTheme="minorHAnsi"/>
          <w:bCs/>
          <w:sz w:val="28"/>
          <w:szCs w:val="28"/>
          <w:lang w:eastAsia="en-US"/>
        </w:rPr>
      </w:pPr>
      <w:r w:rsidRPr="00975854">
        <w:rPr>
          <w:rFonts w:eastAsiaTheme="minorHAnsi"/>
          <w:bCs/>
          <w:sz w:val="28"/>
          <w:szCs w:val="28"/>
          <w:lang w:eastAsia="en-US"/>
        </w:rPr>
        <w:t>г) копии учредительных документов участника конкурсного отбора - юридического лица, нотариально заверенные или заверенные подписью руководителя и печатью (при наличии) юридического лица;</w:t>
      </w:r>
    </w:p>
    <w:p w:rsidR="00085A2C" w:rsidRPr="00975854" w:rsidRDefault="00085A2C" w:rsidP="00085A2C">
      <w:pPr>
        <w:autoSpaceDE w:val="0"/>
        <w:autoSpaceDN w:val="0"/>
        <w:adjustRightInd w:val="0"/>
        <w:ind w:firstLine="540"/>
        <w:jc w:val="both"/>
        <w:rPr>
          <w:rFonts w:eastAsiaTheme="minorHAnsi"/>
          <w:bCs/>
          <w:sz w:val="28"/>
          <w:szCs w:val="28"/>
          <w:lang w:eastAsia="en-US"/>
        </w:rPr>
      </w:pPr>
      <w:r w:rsidRPr="00975854">
        <w:rPr>
          <w:rFonts w:eastAsiaTheme="minorHAnsi"/>
          <w:bCs/>
          <w:sz w:val="28"/>
          <w:szCs w:val="28"/>
          <w:lang w:eastAsia="en-US"/>
        </w:rPr>
        <w:t>д) справка об отсутствии просроченной задолженности по выплате заработной платы работникам на дату подачи заявки, заверенная подписью руководителя и печатью участника конкурсного отбора (при наличии);</w:t>
      </w:r>
    </w:p>
    <w:p w:rsidR="00085A2C" w:rsidRPr="00975854" w:rsidRDefault="00085A2C" w:rsidP="00085A2C">
      <w:pPr>
        <w:autoSpaceDE w:val="0"/>
        <w:autoSpaceDN w:val="0"/>
        <w:adjustRightInd w:val="0"/>
        <w:ind w:firstLine="540"/>
        <w:jc w:val="both"/>
        <w:rPr>
          <w:rFonts w:eastAsiaTheme="minorHAnsi"/>
          <w:bCs/>
          <w:sz w:val="28"/>
          <w:szCs w:val="28"/>
          <w:lang w:eastAsia="en-US"/>
        </w:rPr>
      </w:pPr>
      <w:r w:rsidRPr="00975854">
        <w:rPr>
          <w:rFonts w:eastAsiaTheme="minorHAnsi"/>
          <w:bCs/>
          <w:sz w:val="28"/>
          <w:szCs w:val="28"/>
          <w:lang w:eastAsia="en-US"/>
        </w:rPr>
        <w:t>е) копия документа, подтверждающего полномочия лица, действующего без доверенности от имени участника конкурсного отбора, заверенная в установленном законодательством порядке;</w:t>
      </w:r>
    </w:p>
    <w:p w:rsidR="00085A2C" w:rsidRDefault="00085A2C" w:rsidP="00085A2C">
      <w:pPr>
        <w:autoSpaceDE w:val="0"/>
        <w:autoSpaceDN w:val="0"/>
        <w:adjustRightInd w:val="0"/>
        <w:ind w:firstLine="540"/>
        <w:jc w:val="both"/>
        <w:rPr>
          <w:rFonts w:eastAsiaTheme="minorHAnsi"/>
          <w:bCs/>
          <w:sz w:val="28"/>
          <w:szCs w:val="28"/>
          <w:lang w:eastAsia="en-US"/>
        </w:rPr>
      </w:pPr>
      <w:r w:rsidRPr="00975854">
        <w:rPr>
          <w:rFonts w:eastAsiaTheme="minorHAnsi"/>
          <w:bCs/>
          <w:sz w:val="28"/>
          <w:szCs w:val="28"/>
          <w:lang w:eastAsia="en-US"/>
        </w:rPr>
        <w:t>ж) копия документа, подтверждающего полномочия главного бухгалтера или иного лица, ответственного за ведение бухгалтерского учета, заверенная подписью и печатью (при наличии) участника конкурсного отбора.</w:t>
      </w:r>
    </w:p>
    <w:p w:rsidR="00085A2C" w:rsidRDefault="00085A2C" w:rsidP="00085A2C">
      <w:pPr>
        <w:autoSpaceDE w:val="0"/>
        <w:autoSpaceDN w:val="0"/>
        <w:adjustRightInd w:val="0"/>
        <w:ind w:firstLine="540"/>
        <w:jc w:val="both"/>
        <w:rPr>
          <w:rFonts w:eastAsiaTheme="minorHAnsi"/>
          <w:bCs/>
          <w:sz w:val="28"/>
          <w:szCs w:val="28"/>
          <w:lang w:eastAsia="en-US"/>
        </w:rPr>
      </w:pPr>
    </w:p>
    <w:p w:rsidR="00085A2C" w:rsidRPr="00975854" w:rsidRDefault="00085A2C" w:rsidP="00085A2C">
      <w:pPr>
        <w:autoSpaceDE w:val="0"/>
        <w:autoSpaceDN w:val="0"/>
        <w:adjustRightInd w:val="0"/>
        <w:ind w:firstLine="540"/>
        <w:jc w:val="both"/>
        <w:rPr>
          <w:rFonts w:eastAsiaTheme="minorHAnsi"/>
          <w:b/>
          <w:sz w:val="28"/>
          <w:szCs w:val="28"/>
          <w:lang w:eastAsia="en-US"/>
        </w:rPr>
      </w:pPr>
      <w:r w:rsidRPr="00975854">
        <w:rPr>
          <w:rFonts w:eastAsiaTheme="minorHAnsi"/>
          <w:b/>
          <w:sz w:val="28"/>
          <w:szCs w:val="28"/>
          <w:lang w:eastAsia="en-US"/>
        </w:rPr>
        <w:t>Для предоставления субсидий Комитетом в рамках информационного взаимодействия в течение пяти рабочих дней со дня поступления заявки запрашиваются следующие документы:</w:t>
      </w:r>
    </w:p>
    <w:p w:rsidR="00085A2C" w:rsidRDefault="00085A2C" w:rsidP="00085A2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выписка из Единого государственного реестра юридических лиц (для участников конкурсного отбора из числа юридических лиц) или выписка из Единого государственного реестра индивидуальных предпринимателей (для участников конкурсного отбора из числа индивидуальных предпринимателей);</w:t>
      </w:r>
    </w:p>
    <w:p w:rsidR="00085A2C" w:rsidRDefault="00085A2C" w:rsidP="00085A2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сведения об отсутствии неисполненной обязанности по уплате налогов, сборов, страховых взносов, пеней, штрафов, процентов.</w:t>
      </w:r>
    </w:p>
    <w:p w:rsidR="00085A2C" w:rsidRDefault="00085A2C" w:rsidP="00085A2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Участник конкурсного отбора вправе представить указанные документы по собственной инициативе. </w:t>
      </w:r>
      <w:proofErr w:type="gramStart"/>
      <w:r>
        <w:rPr>
          <w:rFonts w:eastAsiaTheme="minorHAnsi"/>
          <w:sz w:val="28"/>
          <w:szCs w:val="28"/>
          <w:lang w:eastAsia="en-US"/>
        </w:rPr>
        <w:t>Выписка из Единого государственного реестра юридических лиц (выписка из Единого государственного реестра индивидуальных предпринимателей) должна быть выдана не ранее чем за один месяц до даты подачи заявки, справка об отсутствии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представляется в виде письма территориального налогового органа Российской Федерации</w:t>
      </w:r>
      <w:proofErr w:type="gramEnd"/>
      <w:r>
        <w:rPr>
          <w:rFonts w:eastAsiaTheme="minorHAnsi"/>
          <w:sz w:val="28"/>
          <w:szCs w:val="28"/>
          <w:lang w:eastAsia="en-US"/>
        </w:rPr>
        <w:t xml:space="preserve"> или по форме, установленной Федеральной налоговой службой на соответствующий финансовый год, по состоянию на календарный день месяца, предшествующий дате подачи заявки.</w:t>
      </w:r>
    </w:p>
    <w:p w:rsidR="00085A2C" w:rsidRPr="00975854" w:rsidRDefault="00085A2C" w:rsidP="00085A2C">
      <w:pPr>
        <w:autoSpaceDE w:val="0"/>
        <w:autoSpaceDN w:val="0"/>
        <w:adjustRightInd w:val="0"/>
        <w:ind w:firstLine="540"/>
        <w:jc w:val="both"/>
        <w:rPr>
          <w:rFonts w:eastAsiaTheme="minorHAnsi"/>
          <w:b/>
          <w:sz w:val="28"/>
          <w:szCs w:val="28"/>
          <w:lang w:eastAsia="en-US"/>
        </w:rPr>
      </w:pPr>
      <w:r w:rsidRPr="00975854">
        <w:rPr>
          <w:rFonts w:eastAsiaTheme="minorHAnsi"/>
          <w:b/>
          <w:sz w:val="28"/>
          <w:szCs w:val="28"/>
          <w:lang w:eastAsia="en-US"/>
        </w:rPr>
        <w:t>Документы должны быть прошиты, пронумерованы и скреплены печатью участника конкурсного отбора (при наличии). Одновременно с пакетом документов на бумажном носителе участником конкурсного отбора представляется полный пакет документов в электронном виде на электронном носителе.</w:t>
      </w:r>
    </w:p>
    <w:p w:rsidR="00085A2C" w:rsidRDefault="00085A2C" w:rsidP="00085A2C">
      <w:pPr>
        <w:autoSpaceDE w:val="0"/>
        <w:autoSpaceDN w:val="0"/>
        <w:adjustRightInd w:val="0"/>
        <w:spacing w:before="280"/>
        <w:ind w:firstLine="540"/>
        <w:jc w:val="both"/>
        <w:rPr>
          <w:rFonts w:eastAsiaTheme="minorHAnsi"/>
          <w:b/>
          <w:sz w:val="28"/>
          <w:szCs w:val="28"/>
          <w:lang w:eastAsia="en-US"/>
        </w:rPr>
      </w:pPr>
      <w:r w:rsidRPr="00975854">
        <w:rPr>
          <w:rFonts w:eastAsiaTheme="minorHAnsi"/>
          <w:b/>
          <w:sz w:val="28"/>
          <w:szCs w:val="28"/>
          <w:lang w:eastAsia="en-US"/>
        </w:rPr>
        <w:t>Заявка должна содержать опись входящих в ее состав документов, а также должна быть подписана руководителем или лицом, уполномоченным участником конкурсного отбора, и заверена печатью (при наличии).</w:t>
      </w:r>
    </w:p>
    <w:p w:rsidR="00085A2C" w:rsidRDefault="00085A2C" w:rsidP="00085A2C">
      <w:pPr>
        <w:autoSpaceDE w:val="0"/>
        <w:autoSpaceDN w:val="0"/>
        <w:adjustRightInd w:val="0"/>
        <w:ind w:firstLine="540"/>
        <w:jc w:val="both"/>
        <w:rPr>
          <w:rFonts w:eastAsiaTheme="minorHAnsi"/>
          <w:bCs/>
          <w:sz w:val="28"/>
          <w:szCs w:val="28"/>
          <w:lang w:eastAsia="en-US"/>
        </w:rPr>
      </w:pPr>
    </w:p>
    <w:p w:rsidR="00085A2C" w:rsidRDefault="00085A2C" w:rsidP="00085A2C">
      <w:pPr>
        <w:autoSpaceDE w:val="0"/>
        <w:autoSpaceDN w:val="0"/>
        <w:adjustRightInd w:val="0"/>
        <w:ind w:firstLine="540"/>
        <w:jc w:val="both"/>
        <w:rPr>
          <w:rFonts w:eastAsiaTheme="minorHAnsi"/>
          <w:b/>
          <w:bCs/>
          <w:sz w:val="28"/>
          <w:szCs w:val="28"/>
          <w:lang w:eastAsia="en-US"/>
        </w:rPr>
      </w:pPr>
      <w:r w:rsidRPr="0070253D">
        <w:rPr>
          <w:rFonts w:eastAsiaTheme="minorHAnsi"/>
          <w:b/>
          <w:bCs/>
          <w:sz w:val="28"/>
          <w:szCs w:val="28"/>
          <w:lang w:eastAsia="en-US"/>
        </w:rPr>
        <w:t xml:space="preserve">Порядок отзыва заявок участников конкурсного отбора, порядок возврата заявок участников конкурсного отбора, </w:t>
      </w:r>
      <w:proofErr w:type="gramStart"/>
      <w:r w:rsidRPr="0070253D">
        <w:rPr>
          <w:rFonts w:eastAsiaTheme="minorHAnsi"/>
          <w:b/>
          <w:bCs/>
          <w:sz w:val="28"/>
          <w:szCs w:val="28"/>
          <w:lang w:eastAsia="en-US"/>
        </w:rPr>
        <w:t>определяющего</w:t>
      </w:r>
      <w:proofErr w:type="gramEnd"/>
      <w:r w:rsidRPr="0070253D">
        <w:rPr>
          <w:rFonts w:eastAsiaTheme="minorHAnsi"/>
          <w:b/>
          <w:bCs/>
          <w:sz w:val="28"/>
          <w:szCs w:val="28"/>
          <w:lang w:eastAsia="en-US"/>
        </w:rPr>
        <w:t xml:space="preserve"> в том числе основания для возврата заявок участников конкурсного отбора, порядок внесения изменений в заявки участников конкурсного отбора:</w:t>
      </w:r>
    </w:p>
    <w:p w:rsidR="00085A2C" w:rsidRDefault="00085A2C" w:rsidP="00085A2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Участник конкурсного отбора имеет право отозвать заявку путем письменного уведомления Комитета не </w:t>
      </w:r>
      <w:proofErr w:type="gramStart"/>
      <w:r>
        <w:rPr>
          <w:rFonts w:eastAsiaTheme="minorHAnsi"/>
          <w:sz w:val="28"/>
          <w:szCs w:val="28"/>
          <w:lang w:eastAsia="en-US"/>
        </w:rPr>
        <w:t>позднее</w:t>
      </w:r>
      <w:proofErr w:type="gramEnd"/>
      <w:r>
        <w:rPr>
          <w:rFonts w:eastAsiaTheme="minorHAnsi"/>
          <w:sz w:val="28"/>
          <w:szCs w:val="28"/>
          <w:lang w:eastAsia="en-US"/>
        </w:rPr>
        <w:t xml:space="preserve"> чем за два рабочих дня до даты заседания экспертного совета.</w:t>
      </w:r>
    </w:p>
    <w:p w:rsidR="00085A2C" w:rsidRDefault="00085A2C" w:rsidP="00085A2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Заявка возвращается участнику конкурсного отбора в течение трех рабочих дней после поступления письменного уведомления об отзыве заявки.</w:t>
      </w:r>
    </w:p>
    <w:p w:rsidR="00085A2C" w:rsidRDefault="00085A2C" w:rsidP="00085A2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Заявка может быть отозвана участником отбора до даты окончания приема заявок. Внесение изменений в заявку осуществляется путем отзыва и подачи новой заявки в установленный для проведения отбора срок.</w:t>
      </w:r>
    </w:p>
    <w:p w:rsidR="00085A2C" w:rsidRDefault="00085A2C" w:rsidP="00085A2C">
      <w:pPr>
        <w:autoSpaceDE w:val="0"/>
        <w:autoSpaceDN w:val="0"/>
        <w:adjustRightInd w:val="0"/>
        <w:ind w:firstLine="540"/>
        <w:jc w:val="both"/>
        <w:rPr>
          <w:rFonts w:eastAsiaTheme="minorHAnsi"/>
          <w:bCs/>
          <w:sz w:val="28"/>
          <w:szCs w:val="28"/>
          <w:lang w:eastAsia="en-US"/>
        </w:rPr>
      </w:pPr>
    </w:p>
    <w:p w:rsidR="00085A2C" w:rsidRDefault="00085A2C" w:rsidP="00085A2C">
      <w:pPr>
        <w:autoSpaceDE w:val="0"/>
        <w:autoSpaceDN w:val="0"/>
        <w:adjustRightInd w:val="0"/>
        <w:ind w:firstLine="540"/>
        <w:jc w:val="both"/>
        <w:rPr>
          <w:rFonts w:eastAsiaTheme="minorHAnsi"/>
          <w:b/>
          <w:sz w:val="28"/>
          <w:szCs w:val="28"/>
          <w:lang w:eastAsia="en-US"/>
        </w:rPr>
      </w:pPr>
      <w:bookmarkStart w:id="0" w:name="Par0"/>
      <w:bookmarkEnd w:id="0"/>
      <w:r>
        <w:rPr>
          <w:rFonts w:eastAsiaTheme="minorHAnsi"/>
          <w:b/>
          <w:sz w:val="28"/>
          <w:szCs w:val="28"/>
          <w:lang w:eastAsia="en-US"/>
        </w:rPr>
        <w:t>П</w:t>
      </w:r>
      <w:r w:rsidRPr="0070253D">
        <w:rPr>
          <w:rFonts w:eastAsiaTheme="minorHAnsi"/>
          <w:b/>
          <w:sz w:val="28"/>
          <w:szCs w:val="28"/>
          <w:lang w:eastAsia="en-US"/>
        </w:rPr>
        <w:t>орядок предоставления участникам конкурсного отбора разъяснений положений объявления о проведении конкурсного отбора, даты начала и окончания срока такого предоставления</w:t>
      </w:r>
      <w:r>
        <w:rPr>
          <w:rFonts w:eastAsiaTheme="minorHAnsi"/>
          <w:b/>
          <w:sz w:val="28"/>
          <w:szCs w:val="28"/>
          <w:lang w:eastAsia="en-US"/>
        </w:rPr>
        <w:t>:</w:t>
      </w:r>
    </w:p>
    <w:p w:rsidR="00085A2C" w:rsidRPr="00EB5FB8" w:rsidRDefault="00085A2C" w:rsidP="00085A2C">
      <w:pPr>
        <w:autoSpaceDE w:val="0"/>
        <w:autoSpaceDN w:val="0"/>
        <w:adjustRightInd w:val="0"/>
        <w:ind w:firstLine="540"/>
        <w:jc w:val="both"/>
        <w:rPr>
          <w:rFonts w:eastAsiaTheme="minorHAnsi"/>
          <w:sz w:val="28"/>
          <w:szCs w:val="28"/>
          <w:lang w:eastAsia="en-US"/>
        </w:rPr>
      </w:pPr>
      <w:r w:rsidRPr="00EB5FB8">
        <w:rPr>
          <w:rFonts w:eastAsiaTheme="minorHAnsi"/>
          <w:sz w:val="28"/>
          <w:szCs w:val="28"/>
          <w:lang w:eastAsia="en-US"/>
        </w:rPr>
        <w:t xml:space="preserve">Участник конкурсного отбора вправе направить запрос о разъяснении положений объявления на почтовый адрес или на адрес электронной почты Комитета в письменной форме или в форме электронного письма с </w:t>
      </w:r>
      <w:r w:rsidRPr="00EB5FB8">
        <w:rPr>
          <w:rFonts w:eastAsiaTheme="minorHAnsi"/>
          <w:sz w:val="28"/>
          <w:szCs w:val="28"/>
          <w:lang w:eastAsia="en-US"/>
        </w:rPr>
        <w:lastRenderedPageBreak/>
        <w:t xml:space="preserve">вложением отсканированного запроса не </w:t>
      </w:r>
      <w:proofErr w:type="gramStart"/>
      <w:r w:rsidRPr="00EB5FB8">
        <w:rPr>
          <w:rFonts w:eastAsiaTheme="minorHAnsi"/>
          <w:sz w:val="28"/>
          <w:szCs w:val="28"/>
          <w:lang w:eastAsia="en-US"/>
        </w:rPr>
        <w:t>позднее</w:t>
      </w:r>
      <w:proofErr w:type="gramEnd"/>
      <w:r w:rsidRPr="00EB5FB8">
        <w:rPr>
          <w:rFonts w:eastAsiaTheme="minorHAnsi"/>
          <w:sz w:val="28"/>
          <w:szCs w:val="28"/>
          <w:lang w:eastAsia="en-US"/>
        </w:rPr>
        <w:t xml:space="preserve"> чем за пять рабочих дней до дня окончания срока приема заявок.</w:t>
      </w:r>
    </w:p>
    <w:p w:rsidR="00085A2C" w:rsidRDefault="00085A2C" w:rsidP="00085A2C">
      <w:pPr>
        <w:autoSpaceDE w:val="0"/>
        <w:autoSpaceDN w:val="0"/>
        <w:adjustRightInd w:val="0"/>
        <w:ind w:firstLine="540"/>
        <w:jc w:val="both"/>
        <w:rPr>
          <w:rFonts w:eastAsiaTheme="minorHAnsi"/>
          <w:sz w:val="28"/>
          <w:szCs w:val="28"/>
          <w:lang w:eastAsia="en-US"/>
        </w:rPr>
      </w:pPr>
      <w:r w:rsidRPr="00EB5FB8">
        <w:rPr>
          <w:rFonts w:eastAsiaTheme="minorHAnsi"/>
          <w:sz w:val="28"/>
          <w:szCs w:val="28"/>
          <w:lang w:eastAsia="en-US"/>
        </w:rPr>
        <w:t xml:space="preserve">Разъяснение положений объявления участнику конкурсного отбора осуществляется Комитетом в течение трех рабочих дней со дня получения запроса. Запросы, поступившие </w:t>
      </w:r>
      <w:proofErr w:type="gramStart"/>
      <w:r w:rsidRPr="00EB5FB8">
        <w:rPr>
          <w:rFonts w:eastAsiaTheme="minorHAnsi"/>
          <w:sz w:val="28"/>
          <w:szCs w:val="28"/>
          <w:lang w:eastAsia="en-US"/>
        </w:rPr>
        <w:t>позднее</w:t>
      </w:r>
      <w:proofErr w:type="gramEnd"/>
      <w:r w:rsidRPr="00EB5FB8">
        <w:rPr>
          <w:rFonts w:eastAsiaTheme="minorHAnsi"/>
          <w:sz w:val="28"/>
          <w:szCs w:val="28"/>
          <w:lang w:eastAsia="en-US"/>
        </w:rPr>
        <w:t xml:space="preserve"> чем за пять рабочих дней до дня окончания срока приема заявок, не рассматриваются.</w:t>
      </w:r>
    </w:p>
    <w:p w:rsidR="00085A2C" w:rsidRDefault="00085A2C" w:rsidP="00085A2C">
      <w:pPr>
        <w:autoSpaceDE w:val="0"/>
        <w:autoSpaceDN w:val="0"/>
        <w:adjustRightInd w:val="0"/>
        <w:ind w:firstLine="540"/>
        <w:jc w:val="both"/>
        <w:rPr>
          <w:rFonts w:eastAsiaTheme="minorHAnsi"/>
          <w:sz w:val="28"/>
          <w:szCs w:val="28"/>
          <w:lang w:eastAsia="en-US"/>
        </w:rPr>
      </w:pPr>
    </w:p>
    <w:p w:rsidR="00085A2C" w:rsidRDefault="00085A2C" w:rsidP="00085A2C">
      <w:pPr>
        <w:autoSpaceDE w:val="0"/>
        <w:autoSpaceDN w:val="0"/>
        <w:adjustRightInd w:val="0"/>
        <w:ind w:firstLine="540"/>
        <w:jc w:val="both"/>
        <w:rPr>
          <w:rFonts w:eastAsiaTheme="minorHAnsi"/>
          <w:sz w:val="28"/>
          <w:szCs w:val="28"/>
          <w:lang w:eastAsia="en-US"/>
        </w:rPr>
      </w:pPr>
    </w:p>
    <w:p w:rsidR="00085A2C" w:rsidRPr="00196E4A" w:rsidRDefault="00085A2C" w:rsidP="00085A2C">
      <w:pPr>
        <w:autoSpaceDE w:val="0"/>
        <w:autoSpaceDN w:val="0"/>
        <w:adjustRightInd w:val="0"/>
        <w:ind w:firstLine="540"/>
        <w:jc w:val="both"/>
        <w:rPr>
          <w:b/>
          <w:sz w:val="28"/>
          <w:szCs w:val="28"/>
        </w:rPr>
      </w:pPr>
      <w:r w:rsidRPr="00196E4A">
        <w:rPr>
          <w:b/>
          <w:sz w:val="28"/>
          <w:szCs w:val="28"/>
        </w:rPr>
        <w:t>Правила рассмотрения и оценки заявок участников конкурсного отбора на предмет их соответствия установленным в объявлении о проведении конкурсного отбора требованиям</w:t>
      </w:r>
      <w:r>
        <w:rPr>
          <w:b/>
          <w:sz w:val="28"/>
          <w:szCs w:val="28"/>
        </w:rPr>
        <w:t>:</w:t>
      </w:r>
    </w:p>
    <w:p w:rsidR="00085A2C" w:rsidRDefault="00085A2C" w:rsidP="00085A2C">
      <w:pPr>
        <w:spacing w:line="276" w:lineRule="auto"/>
        <w:ind w:firstLine="550"/>
        <w:jc w:val="both"/>
        <w:rPr>
          <w:sz w:val="28"/>
          <w:szCs w:val="28"/>
        </w:rPr>
      </w:pPr>
      <w:r>
        <w:rPr>
          <w:sz w:val="28"/>
          <w:szCs w:val="28"/>
        </w:rPr>
        <w:t xml:space="preserve">Рассмотрение представленных заявок и принятие решения о предоставлении (отказе в предоставлении) </w:t>
      </w:r>
      <w:r w:rsidRPr="00AB5AE9">
        <w:rPr>
          <w:sz w:val="28"/>
          <w:szCs w:val="28"/>
        </w:rPr>
        <w:t xml:space="preserve">субсидий </w:t>
      </w:r>
      <w:r>
        <w:rPr>
          <w:sz w:val="28"/>
          <w:szCs w:val="28"/>
        </w:rPr>
        <w:t>по каждой заявке проходит на заседании Экспертного совета, деятельность которого осуществляется в соответствии с приказом Комитета по печати Ленинградской области от 03.09.2019 №4</w:t>
      </w:r>
      <w:r w:rsidRPr="00AB5AE9">
        <w:rPr>
          <w:sz w:val="28"/>
          <w:szCs w:val="28"/>
        </w:rPr>
        <w:t>.</w:t>
      </w:r>
    </w:p>
    <w:p w:rsidR="00085A2C" w:rsidRDefault="00085A2C" w:rsidP="00085A2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Решения Экспертного совета оформляются протоколом не позднее двух рабочих дней, следующих за днем проведения заседания экспертного совета. Победителям конкурсного отбора в течение семи рабочих дней направляется соответствующая выписка из протокола (по требованию).</w:t>
      </w:r>
    </w:p>
    <w:p w:rsidR="00085A2C" w:rsidRDefault="00085A2C" w:rsidP="00085A2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Комитет в срок не позднее трех рабочих дней с даты подписания протокола издает правовой акт с указанием победителей конкурсного отбора и </w:t>
      </w:r>
      <w:proofErr w:type="gramStart"/>
      <w:r>
        <w:rPr>
          <w:rFonts w:eastAsiaTheme="minorHAnsi"/>
          <w:sz w:val="28"/>
          <w:szCs w:val="28"/>
          <w:lang w:eastAsia="en-US"/>
        </w:rPr>
        <w:t>размеров</w:t>
      </w:r>
      <w:proofErr w:type="gramEnd"/>
      <w:r>
        <w:rPr>
          <w:rFonts w:eastAsiaTheme="minorHAnsi"/>
          <w:sz w:val="28"/>
          <w:szCs w:val="28"/>
          <w:lang w:eastAsia="en-US"/>
        </w:rPr>
        <w:t xml:space="preserve"> предоставляемых им субсидий и размещает протокол на едином портале бюджетной системы Российской Федерации, а также на официальном сайте Комитета в сети «Интернет». </w:t>
      </w:r>
    </w:p>
    <w:p w:rsidR="00085A2C" w:rsidRDefault="00085A2C" w:rsidP="00085A2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протоколе указываются:</w:t>
      </w:r>
    </w:p>
    <w:p w:rsidR="00085A2C" w:rsidRDefault="00085A2C" w:rsidP="00085A2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дата, время и место </w:t>
      </w:r>
      <w:proofErr w:type="gramStart"/>
      <w:r>
        <w:rPr>
          <w:rFonts w:eastAsiaTheme="minorHAnsi"/>
          <w:sz w:val="28"/>
          <w:szCs w:val="28"/>
          <w:lang w:eastAsia="en-US"/>
        </w:rPr>
        <w:t>проведения рассмотрения заявок участников конкурсного отбора</w:t>
      </w:r>
      <w:proofErr w:type="gramEnd"/>
      <w:r>
        <w:rPr>
          <w:rFonts w:eastAsiaTheme="minorHAnsi"/>
          <w:sz w:val="28"/>
          <w:szCs w:val="28"/>
          <w:lang w:eastAsia="en-US"/>
        </w:rPr>
        <w:t>;</w:t>
      </w:r>
    </w:p>
    <w:p w:rsidR="00085A2C" w:rsidRDefault="00085A2C" w:rsidP="00085A2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дата, время и место оценки заявок участников конкурсного отбора;</w:t>
      </w:r>
    </w:p>
    <w:p w:rsidR="00085A2C" w:rsidRDefault="00085A2C" w:rsidP="00085A2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информация об участниках конкурсного отбора, заявки которых были рассмотрены;</w:t>
      </w:r>
    </w:p>
    <w:p w:rsidR="00085A2C" w:rsidRDefault="00085A2C" w:rsidP="00085A2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информация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085A2C" w:rsidRDefault="00085A2C" w:rsidP="00085A2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последовательность оценки заявок участников конкурсного отбора, присвоенные заявкам участников конкурсного отбора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085A2C" w:rsidRDefault="00085A2C" w:rsidP="00085A2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наименование получателя (получателей) субсидии, с которым (с которыми) заключается договор, и размер предоставляемой ему субсидии.</w:t>
      </w:r>
    </w:p>
    <w:p w:rsidR="00085A2C" w:rsidRDefault="00085A2C" w:rsidP="00085A2C">
      <w:pPr>
        <w:autoSpaceDE w:val="0"/>
        <w:autoSpaceDN w:val="0"/>
        <w:adjustRightInd w:val="0"/>
        <w:ind w:firstLine="540"/>
        <w:jc w:val="both"/>
        <w:rPr>
          <w:rFonts w:eastAsiaTheme="minorHAnsi"/>
          <w:sz w:val="28"/>
          <w:szCs w:val="28"/>
          <w:lang w:eastAsia="en-US"/>
        </w:rPr>
      </w:pPr>
    </w:p>
    <w:p w:rsidR="00085A2C" w:rsidRPr="00196E4A" w:rsidRDefault="00085A2C" w:rsidP="00085A2C">
      <w:pPr>
        <w:autoSpaceDE w:val="0"/>
        <w:autoSpaceDN w:val="0"/>
        <w:adjustRightInd w:val="0"/>
        <w:ind w:firstLine="540"/>
        <w:jc w:val="both"/>
        <w:rPr>
          <w:rFonts w:eastAsiaTheme="minorHAnsi"/>
          <w:b/>
          <w:sz w:val="28"/>
          <w:szCs w:val="28"/>
          <w:lang w:eastAsia="en-US"/>
        </w:rPr>
      </w:pPr>
      <w:r w:rsidRPr="00196E4A">
        <w:rPr>
          <w:rFonts w:eastAsiaTheme="minorHAnsi"/>
          <w:b/>
          <w:sz w:val="28"/>
          <w:szCs w:val="28"/>
          <w:lang w:eastAsia="en-US"/>
        </w:rPr>
        <w:lastRenderedPageBreak/>
        <w:t>Срок, в течение которого победитель (победители) конкурсного отбора должен (должны) подписать договор</w:t>
      </w:r>
      <w:r>
        <w:rPr>
          <w:rFonts w:eastAsiaTheme="minorHAnsi"/>
          <w:b/>
          <w:sz w:val="28"/>
          <w:szCs w:val="28"/>
          <w:lang w:eastAsia="en-US"/>
        </w:rPr>
        <w:t>:</w:t>
      </w:r>
    </w:p>
    <w:p w:rsidR="00085A2C" w:rsidRDefault="00085A2C" w:rsidP="00085A2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Договор с победителем конкурсного отбора Комитет заключает в течение 10 рабочих дней </w:t>
      </w:r>
      <w:proofErr w:type="gramStart"/>
      <w:r>
        <w:rPr>
          <w:rFonts w:eastAsiaTheme="minorHAnsi"/>
          <w:sz w:val="28"/>
          <w:szCs w:val="28"/>
          <w:lang w:eastAsia="en-US"/>
        </w:rPr>
        <w:t>с даты издания</w:t>
      </w:r>
      <w:proofErr w:type="gramEnd"/>
      <w:r>
        <w:rPr>
          <w:rFonts w:eastAsiaTheme="minorHAnsi"/>
          <w:sz w:val="28"/>
          <w:szCs w:val="28"/>
          <w:lang w:eastAsia="en-US"/>
        </w:rPr>
        <w:t xml:space="preserve"> правового акта</w:t>
      </w:r>
      <w:r w:rsidRPr="00CD6553">
        <w:rPr>
          <w:rFonts w:eastAsiaTheme="minorHAnsi"/>
          <w:sz w:val="28"/>
          <w:szCs w:val="28"/>
          <w:lang w:eastAsia="en-US"/>
        </w:rPr>
        <w:t xml:space="preserve"> с указанием победителей конкурсного отбора и размеров предоставляемых им субсидий</w:t>
      </w:r>
      <w:r>
        <w:rPr>
          <w:rFonts w:eastAsiaTheme="minorHAnsi"/>
          <w:sz w:val="28"/>
          <w:szCs w:val="28"/>
          <w:lang w:eastAsia="en-US"/>
        </w:rPr>
        <w:t>.</w:t>
      </w:r>
    </w:p>
    <w:p w:rsidR="00085A2C" w:rsidRDefault="00085A2C" w:rsidP="00085A2C">
      <w:pPr>
        <w:autoSpaceDE w:val="0"/>
        <w:autoSpaceDN w:val="0"/>
        <w:adjustRightInd w:val="0"/>
        <w:ind w:firstLine="540"/>
        <w:jc w:val="both"/>
        <w:rPr>
          <w:rFonts w:eastAsiaTheme="minorHAnsi"/>
          <w:sz w:val="28"/>
          <w:szCs w:val="28"/>
          <w:lang w:eastAsia="en-US"/>
        </w:rPr>
      </w:pPr>
    </w:p>
    <w:p w:rsidR="00085A2C" w:rsidRPr="00196E4A" w:rsidRDefault="00085A2C" w:rsidP="00085A2C">
      <w:pPr>
        <w:autoSpaceDE w:val="0"/>
        <w:autoSpaceDN w:val="0"/>
        <w:adjustRightInd w:val="0"/>
        <w:ind w:firstLine="540"/>
        <w:jc w:val="both"/>
        <w:rPr>
          <w:rFonts w:eastAsiaTheme="minorHAnsi"/>
          <w:b/>
          <w:sz w:val="28"/>
          <w:szCs w:val="28"/>
          <w:lang w:eastAsia="en-US"/>
        </w:rPr>
      </w:pPr>
      <w:r w:rsidRPr="00196E4A">
        <w:rPr>
          <w:rFonts w:eastAsiaTheme="minorHAnsi"/>
          <w:b/>
          <w:sz w:val="28"/>
          <w:szCs w:val="28"/>
          <w:lang w:eastAsia="en-US"/>
        </w:rPr>
        <w:t xml:space="preserve">Условия признания победителя (победителей) конкурсного отбора </w:t>
      </w:r>
      <w:proofErr w:type="gramStart"/>
      <w:r w:rsidRPr="00196E4A">
        <w:rPr>
          <w:rFonts w:eastAsiaTheme="minorHAnsi"/>
          <w:b/>
          <w:sz w:val="28"/>
          <w:szCs w:val="28"/>
          <w:lang w:eastAsia="en-US"/>
        </w:rPr>
        <w:t>уклонившимся</w:t>
      </w:r>
      <w:proofErr w:type="gramEnd"/>
      <w:r w:rsidRPr="00196E4A">
        <w:rPr>
          <w:rFonts w:eastAsiaTheme="minorHAnsi"/>
          <w:b/>
          <w:sz w:val="28"/>
          <w:szCs w:val="28"/>
          <w:lang w:eastAsia="en-US"/>
        </w:rPr>
        <w:t xml:space="preserve"> (уклонившимися) от заключения договора:</w:t>
      </w:r>
    </w:p>
    <w:p w:rsidR="00085A2C" w:rsidRDefault="00085A2C" w:rsidP="00085A2C">
      <w:pPr>
        <w:ind w:firstLine="550"/>
        <w:jc w:val="both"/>
        <w:rPr>
          <w:sz w:val="28"/>
          <w:szCs w:val="28"/>
        </w:rPr>
      </w:pPr>
      <w:r w:rsidRPr="00CD6553">
        <w:rPr>
          <w:sz w:val="28"/>
          <w:szCs w:val="28"/>
        </w:rPr>
        <w:t xml:space="preserve">В случае отказа победителя конкурсного отбора от заключения договора либо нарушения победителем конкурсного отбора срока заключения договора, Комитет имеет право объявить дополнительный конкурсный отбор в пределах высвободившихся средств. </w:t>
      </w:r>
    </w:p>
    <w:p w:rsidR="00085A2C" w:rsidRPr="0070253D" w:rsidRDefault="00085A2C" w:rsidP="00085A2C">
      <w:pPr>
        <w:spacing w:line="276" w:lineRule="auto"/>
        <w:ind w:firstLine="550"/>
        <w:jc w:val="both"/>
        <w:rPr>
          <w:b/>
          <w:sz w:val="28"/>
          <w:szCs w:val="28"/>
        </w:rPr>
      </w:pPr>
      <w:r w:rsidRPr="0070253D">
        <w:rPr>
          <w:b/>
          <w:sz w:val="28"/>
          <w:szCs w:val="28"/>
        </w:rPr>
        <w:t>Наименование, место нахождения, почтовый адрес, адрес электронной почты Комитета как получателя бюджетных средств:</w:t>
      </w:r>
    </w:p>
    <w:p w:rsidR="00085A2C" w:rsidRPr="00AB5AE9" w:rsidRDefault="00085A2C" w:rsidP="00085A2C">
      <w:pPr>
        <w:spacing w:line="276" w:lineRule="auto"/>
        <w:ind w:firstLine="550"/>
        <w:jc w:val="both"/>
        <w:rPr>
          <w:sz w:val="28"/>
          <w:szCs w:val="28"/>
        </w:rPr>
      </w:pPr>
      <w:r w:rsidRPr="00AB5AE9">
        <w:rPr>
          <w:sz w:val="28"/>
          <w:szCs w:val="28"/>
        </w:rPr>
        <w:tab/>
        <w:t xml:space="preserve">Заявки на участие в </w:t>
      </w:r>
      <w:r>
        <w:rPr>
          <w:sz w:val="28"/>
          <w:szCs w:val="28"/>
        </w:rPr>
        <w:t>К</w:t>
      </w:r>
      <w:r w:rsidRPr="00AB5AE9">
        <w:rPr>
          <w:sz w:val="28"/>
          <w:szCs w:val="28"/>
        </w:rPr>
        <w:t xml:space="preserve">онкурсном отборе принимаются Комитетом по адресу: Санкт-Петербург, </w:t>
      </w:r>
      <w:r>
        <w:rPr>
          <w:sz w:val="28"/>
          <w:szCs w:val="28"/>
        </w:rPr>
        <w:t xml:space="preserve">пл. Растрелли, </w:t>
      </w:r>
      <w:r w:rsidRPr="00AB5AE9">
        <w:rPr>
          <w:sz w:val="28"/>
          <w:szCs w:val="28"/>
        </w:rPr>
        <w:t>д.</w:t>
      </w:r>
      <w:r>
        <w:rPr>
          <w:sz w:val="28"/>
          <w:szCs w:val="28"/>
        </w:rPr>
        <w:t>2</w:t>
      </w:r>
      <w:r w:rsidRPr="00AB5AE9">
        <w:rPr>
          <w:sz w:val="28"/>
          <w:szCs w:val="28"/>
        </w:rPr>
        <w:t>,</w:t>
      </w:r>
      <w:r>
        <w:rPr>
          <w:sz w:val="28"/>
          <w:szCs w:val="28"/>
        </w:rPr>
        <w:t xml:space="preserve"> </w:t>
      </w:r>
      <w:proofErr w:type="spellStart"/>
      <w:r>
        <w:rPr>
          <w:sz w:val="28"/>
          <w:szCs w:val="28"/>
        </w:rPr>
        <w:t>лит</w:t>
      </w:r>
      <w:proofErr w:type="gramStart"/>
      <w:r>
        <w:rPr>
          <w:sz w:val="28"/>
          <w:szCs w:val="28"/>
        </w:rPr>
        <w:t>.А</w:t>
      </w:r>
      <w:proofErr w:type="spellEnd"/>
      <w:proofErr w:type="gramEnd"/>
      <w:r>
        <w:rPr>
          <w:sz w:val="28"/>
          <w:szCs w:val="28"/>
        </w:rPr>
        <w:t xml:space="preserve">, </w:t>
      </w:r>
      <w:proofErr w:type="spellStart"/>
      <w:r w:rsidRPr="00AB5AE9">
        <w:rPr>
          <w:sz w:val="28"/>
          <w:szCs w:val="28"/>
        </w:rPr>
        <w:t>каб</w:t>
      </w:r>
      <w:proofErr w:type="spellEnd"/>
      <w:r w:rsidRPr="00AB5AE9">
        <w:rPr>
          <w:sz w:val="28"/>
          <w:szCs w:val="28"/>
        </w:rPr>
        <w:t xml:space="preserve">. </w:t>
      </w:r>
      <w:r>
        <w:rPr>
          <w:sz w:val="28"/>
          <w:szCs w:val="28"/>
        </w:rPr>
        <w:t>505</w:t>
      </w:r>
      <w:r w:rsidRPr="00AB5AE9">
        <w:rPr>
          <w:sz w:val="28"/>
          <w:szCs w:val="28"/>
        </w:rPr>
        <w:t>. Пропу</w:t>
      </w:r>
      <w:proofErr w:type="gramStart"/>
      <w:r w:rsidRPr="00AB5AE9">
        <w:rPr>
          <w:sz w:val="28"/>
          <w:szCs w:val="28"/>
        </w:rPr>
        <w:t>ск в зд</w:t>
      </w:r>
      <w:proofErr w:type="gramEnd"/>
      <w:r w:rsidRPr="00AB5AE9">
        <w:rPr>
          <w:sz w:val="28"/>
          <w:szCs w:val="28"/>
        </w:rPr>
        <w:t xml:space="preserve">ание Администрации Ленинградской области заказывается по телефону (812) </w:t>
      </w:r>
      <w:r>
        <w:rPr>
          <w:sz w:val="28"/>
          <w:szCs w:val="28"/>
        </w:rPr>
        <w:t>539</w:t>
      </w:r>
      <w:r w:rsidRPr="00AB5AE9">
        <w:rPr>
          <w:sz w:val="28"/>
          <w:szCs w:val="28"/>
        </w:rPr>
        <w:t>-42-7</w:t>
      </w:r>
      <w:r>
        <w:rPr>
          <w:sz w:val="28"/>
          <w:szCs w:val="28"/>
        </w:rPr>
        <w:t>6</w:t>
      </w:r>
      <w:r w:rsidRPr="00AB5AE9">
        <w:rPr>
          <w:sz w:val="28"/>
          <w:szCs w:val="28"/>
        </w:rPr>
        <w:t>, накануне визита, до 17.00 (в пятницу до 16.00).</w:t>
      </w:r>
    </w:p>
    <w:p w:rsidR="00085A2C" w:rsidRDefault="00085A2C" w:rsidP="00085A2C">
      <w:pPr>
        <w:spacing w:line="276" w:lineRule="auto"/>
        <w:ind w:firstLine="550"/>
        <w:jc w:val="both"/>
        <w:rPr>
          <w:sz w:val="28"/>
          <w:szCs w:val="28"/>
        </w:rPr>
      </w:pPr>
      <w:r w:rsidRPr="00AB5AE9">
        <w:rPr>
          <w:sz w:val="28"/>
          <w:szCs w:val="28"/>
        </w:rPr>
        <w:t xml:space="preserve">Контактный телефон для получения консультаций по вопросам подготовки и направления заявок на участие в </w:t>
      </w:r>
      <w:r>
        <w:rPr>
          <w:sz w:val="28"/>
          <w:szCs w:val="28"/>
        </w:rPr>
        <w:t>К</w:t>
      </w:r>
      <w:r w:rsidRPr="00AB5AE9">
        <w:rPr>
          <w:sz w:val="28"/>
          <w:szCs w:val="28"/>
        </w:rPr>
        <w:t xml:space="preserve">онкурсном отборе: </w:t>
      </w:r>
      <w:r w:rsidRPr="005673F5">
        <w:rPr>
          <w:sz w:val="28"/>
          <w:szCs w:val="28"/>
        </w:rPr>
        <w:t>(812) 539-42-76</w:t>
      </w:r>
      <w:r w:rsidRPr="00AB5AE9">
        <w:rPr>
          <w:sz w:val="28"/>
          <w:szCs w:val="28"/>
        </w:rPr>
        <w:t>.</w:t>
      </w:r>
      <w:r>
        <w:rPr>
          <w:sz w:val="28"/>
          <w:szCs w:val="28"/>
        </w:rPr>
        <w:t xml:space="preserve"> </w:t>
      </w:r>
    </w:p>
    <w:p w:rsidR="00085A2C" w:rsidRDefault="00085A2C" w:rsidP="00085A2C">
      <w:pPr>
        <w:spacing w:line="276" w:lineRule="auto"/>
        <w:ind w:firstLine="550"/>
        <w:jc w:val="both"/>
        <w:rPr>
          <w:sz w:val="28"/>
          <w:szCs w:val="28"/>
        </w:rPr>
      </w:pPr>
      <w:r>
        <w:rPr>
          <w:sz w:val="28"/>
          <w:szCs w:val="28"/>
        </w:rPr>
        <w:t xml:space="preserve">Электронная почта Комитета: </w:t>
      </w:r>
      <w:proofErr w:type="spellStart"/>
      <w:r w:rsidRPr="00C945E1">
        <w:rPr>
          <w:sz w:val="28"/>
          <w:szCs w:val="28"/>
          <w:lang w:val="en-US"/>
        </w:rPr>
        <w:t>kpso</w:t>
      </w:r>
      <w:proofErr w:type="spellEnd"/>
      <w:r w:rsidRPr="00C945E1">
        <w:rPr>
          <w:sz w:val="28"/>
          <w:szCs w:val="28"/>
        </w:rPr>
        <w:t>@</w:t>
      </w:r>
      <w:proofErr w:type="spellStart"/>
      <w:r w:rsidRPr="00C945E1">
        <w:rPr>
          <w:sz w:val="28"/>
          <w:szCs w:val="28"/>
          <w:lang w:val="en-US"/>
        </w:rPr>
        <w:t>lenreg</w:t>
      </w:r>
      <w:proofErr w:type="spellEnd"/>
      <w:r w:rsidRPr="00C945E1">
        <w:rPr>
          <w:sz w:val="28"/>
          <w:szCs w:val="28"/>
        </w:rPr>
        <w:t>.</w:t>
      </w:r>
      <w:r w:rsidRPr="00C945E1">
        <w:rPr>
          <w:sz w:val="28"/>
          <w:szCs w:val="28"/>
          <w:lang w:val="en-US"/>
        </w:rPr>
        <w:t>ru</w:t>
      </w:r>
      <w:r>
        <w:rPr>
          <w:sz w:val="28"/>
          <w:szCs w:val="28"/>
        </w:rPr>
        <w:t xml:space="preserve">. </w:t>
      </w:r>
    </w:p>
    <w:p w:rsidR="00085A2C" w:rsidRDefault="00085A2C" w:rsidP="00085A2C">
      <w:pPr>
        <w:spacing w:line="276" w:lineRule="auto"/>
        <w:ind w:firstLine="550"/>
        <w:jc w:val="both"/>
        <w:rPr>
          <w:sz w:val="28"/>
          <w:szCs w:val="28"/>
        </w:rPr>
      </w:pPr>
      <w:r>
        <w:rPr>
          <w:sz w:val="28"/>
          <w:szCs w:val="28"/>
        </w:rPr>
        <w:t xml:space="preserve">Сайт Комитета в сети Интернет: </w:t>
      </w:r>
      <w:r>
        <w:rPr>
          <w:sz w:val="28"/>
          <w:szCs w:val="28"/>
          <w:lang w:val="en-US"/>
        </w:rPr>
        <w:t>press</w:t>
      </w:r>
      <w:r w:rsidRPr="001C694D">
        <w:rPr>
          <w:sz w:val="28"/>
          <w:szCs w:val="28"/>
        </w:rPr>
        <w:t>.</w:t>
      </w:r>
      <w:proofErr w:type="spellStart"/>
      <w:r>
        <w:rPr>
          <w:sz w:val="28"/>
          <w:szCs w:val="28"/>
          <w:lang w:val="en-US"/>
        </w:rPr>
        <w:t>lenobl</w:t>
      </w:r>
      <w:proofErr w:type="spellEnd"/>
      <w:r w:rsidRPr="001C694D">
        <w:rPr>
          <w:sz w:val="28"/>
          <w:szCs w:val="28"/>
        </w:rPr>
        <w:t>.</w:t>
      </w:r>
      <w:r>
        <w:rPr>
          <w:sz w:val="28"/>
          <w:szCs w:val="28"/>
          <w:lang w:val="en-US"/>
        </w:rPr>
        <w:t>ru</w:t>
      </w:r>
      <w:r>
        <w:rPr>
          <w:sz w:val="28"/>
          <w:szCs w:val="28"/>
        </w:rPr>
        <w:t>.</w:t>
      </w:r>
    </w:p>
    <w:p w:rsidR="00085A2C" w:rsidRDefault="00085A2C" w:rsidP="00085A2C">
      <w:pPr>
        <w:spacing w:line="276" w:lineRule="auto"/>
        <w:ind w:firstLine="550"/>
        <w:jc w:val="both"/>
        <w:rPr>
          <w:sz w:val="28"/>
          <w:szCs w:val="28"/>
        </w:rPr>
      </w:pPr>
    </w:p>
    <w:p w:rsidR="00085A2C" w:rsidRPr="0070253D" w:rsidRDefault="00085A2C" w:rsidP="00085A2C">
      <w:pPr>
        <w:spacing w:line="276" w:lineRule="auto"/>
        <w:ind w:firstLine="550"/>
        <w:jc w:val="both"/>
        <w:rPr>
          <w:b/>
          <w:sz w:val="28"/>
          <w:szCs w:val="28"/>
        </w:rPr>
      </w:pPr>
      <w:r w:rsidRPr="0070253D">
        <w:rPr>
          <w:b/>
          <w:bCs/>
          <w:sz w:val="28"/>
          <w:szCs w:val="28"/>
        </w:rPr>
        <w:t>Срок проведения конкурсного отбора:</w:t>
      </w:r>
    </w:p>
    <w:p w:rsidR="00085A2C" w:rsidRPr="00FB13CD" w:rsidRDefault="00085A2C" w:rsidP="00085A2C">
      <w:pPr>
        <w:spacing w:line="276" w:lineRule="auto"/>
        <w:ind w:firstLine="550"/>
        <w:jc w:val="both"/>
        <w:rPr>
          <w:sz w:val="28"/>
          <w:szCs w:val="28"/>
        </w:rPr>
      </w:pPr>
      <w:r w:rsidRPr="00AB5AE9">
        <w:rPr>
          <w:sz w:val="28"/>
          <w:szCs w:val="28"/>
        </w:rPr>
        <w:t xml:space="preserve">Дата </w:t>
      </w:r>
      <w:r>
        <w:rPr>
          <w:sz w:val="28"/>
          <w:szCs w:val="28"/>
        </w:rPr>
        <w:t xml:space="preserve">и время </w:t>
      </w:r>
      <w:r w:rsidRPr="00AB5AE9">
        <w:rPr>
          <w:sz w:val="28"/>
          <w:szCs w:val="28"/>
        </w:rPr>
        <w:t xml:space="preserve">начала приема заявок – </w:t>
      </w:r>
      <w:r>
        <w:rPr>
          <w:sz w:val="28"/>
          <w:szCs w:val="28"/>
        </w:rPr>
        <w:t>25</w:t>
      </w:r>
      <w:r w:rsidRPr="005673F5">
        <w:rPr>
          <w:sz w:val="28"/>
          <w:szCs w:val="28"/>
        </w:rPr>
        <w:t xml:space="preserve"> </w:t>
      </w:r>
      <w:r>
        <w:rPr>
          <w:sz w:val="28"/>
          <w:szCs w:val="28"/>
        </w:rPr>
        <w:t>августа</w:t>
      </w:r>
      <w:r w:rsidRPr="005673F5">
        <w:rPr>
          <w:sz w:val="28"/>
          <w:szCs w:val="28"/>
        </w:rPr>
        <w:t xml:space="preserve"> 2021 года</w:t>
      </w:r>
      <w:r>
        <w:rPr>
          <w:sz w:val="28"/>
          <w:szCs w:val="28"/>
        </w:rPr>
        <w:t>, с 9</w:t>
      </w:r>
      <w:r w:rsidRPr="00AB5AE9">
        <w:rPr>
          <w:sz w:val="28"/>
          <w:szCs w:val="28"/>
          <w:vertAlign w:val="superscript"/>
        </w:rPr>
        <w:t>00</w:t>
      </w:r>
      <w:r>
        <w:rPr>
          <w:sz w:val="28"/>
          <w:szCs w:val="28"/>
        </w:rPr>
        <w:t>.</w:t>
      </w:r>
    </w:p>
    <w:p w:rsidR="00085A2C" w:rsidRPr="00AB5AE9" w:rsidRDefault="00085A2C" w:rsidP="00085A2C">
      <w:pPr>
        <w:spacing w:line="276" w:lineRule="auto"/>
        <w:ind w:firstLine="550"/>
        <w:jc w:val="both"/>
        <w:rPr>
          <w:sz w:val="28"/>
          <w:szCs w:val="28"/>
        </w:rPr>
      </w:pPr>
      <w:r w:rsidRPr="00AB5AE9">
        <w:rPr>
          <w:sz w:val="28"/>
          <w:szCs w:val="28"/>
        </w:rPr>
        <w:t xml:space="preserve">Дата </w:t>
      </w:r>
      <w:r>
        <w:rPr>
          <w:sz w:val="28"/>
          <w:szCs w:val="28"/>
        </w:rPr>
        <w:t xml:space="preserve">и время </w:t>
      </w:r>
      <w:r w:rsidRPr="00AB5AE9">
        <w:rPr>
          <w:sz w:val="28"/>
          <w:szCs w:val="28"/>
        </w:rPr>
        <w:t xml:space="preserve">окончания приема заявок </w:t>
      </w:r>
      <w:r w:rsidRPr="007133FE">
        <w:rPr>
          <w:sz w:val="28"/>
          <w:szCs w:val="28"/>
        </w:rPr>
        <w:t>–</w:t>
      </w:r>
      <w:r>
        <w:rPr>
          <w:sz w:val="28"/>
          <w:szCs w:val="28"/>
        </w:rPr>
        <w:t xml:space="preserve"> 24 </w:t>
      </w:r>
      <w:r w:rsidRPr="007133FE">
        <w:rPr>
          <w:sz w:val="28"/>
          <w:szCs w:val="28"/>
        </w:rPr>
        <w:t>сентября</w:t>
      </w:r>
      <w:r w:rsidRPr="005673F5">
        <w:rPr>
          <w:sz w:val="28"/>
          <w:szCs w:val="28"/>
        </w:rPr>
        <w:t xml:space="preserve"> 202</w:t>
      </w:r>
      <w:r>
        <w:rPr>
          <w:sz w:val="28"/>
          <w:szCs w:val="28"/>
        </w:rPr>
        <w:t>1</w:t>
      </w:r>
      <w:r w:rsidRPr="005673F5">
        <w:rPr>
          <w:sz w:val="28"/>
          <w:szCs w:val="28"/>
        </w:rPr>
        <w:t xml:space="preserve"> года</w:t>
      </w:r>
      <w:r w:rsidRPr="00AB5AE9">
        <w:rPr>
          <w:sz w:val="28"/>
          <w:szCs w:val="28"/>
        </w:rPr>
        <w:t>, до 1</w:t>
      </w:r>
      <w:r>
        <w:rPr>
          <w:sz w:val="28"/>
          <w:szCs w:val="28"/>
        </w:rPr>
        <w:t>5</w:t>
      </w:r>
      <w:r w:rsidRPr="00AB5AE9">
        <w:rPr>
          <w:sz w:val="28"/>
          <w:szCs w:val="28"/>
          <w:vertAlign w:val="superscript"/>
        </w:rPr>
        <w:t>00</w:t>
      </w:r>
      <w:r w:rsidRPr="00AB5AE9">
        <w:rPr>
          <w:sz w:val="28"/>
          <w:szCs w:val="28"/>
        </w:rPr>
        <w:t xml:space="preserve">. </w:t>
      </w:r>
    </w:p>
    <w:p w:rsidR="00085A2C" w:rsidRDefault="00085A2C" w:rsidP="00085A2C">
      <w:pPr>
        <w:spacing w:line="276" w:lineRule="auto"/>
        <w:ind w:firstLine="550"/>
        <w:jc w:val="both"/>
        <w:rPr>
          <w:sz w:val="28"/>
          <w:szCs w:val="28"/>
        </w:rPr>
      </w:pPr>
      <w:r w:rsidRPr="00AB5AE9">
        <w:rPr>
          <w:sz w:val="28"/>
          <w:szCs w:val="28"/>
        </w:rPr>
        <w:t xml:space="preserve">Заявки, поступившие позже </w:t>
      </w:r>
      <w:proofErr w:type="gramStart"/>
      <w:r w:rsidRPr="00AB5AE9">
        <w:rPr>
          <w:sz w:val="28"/>
          <w:szCs w:val="28"/>
        </w:rPr>
        <w:t>указанн</w:t>
      </w:r>
      <w:r>
        <w:rPr>
          <w:sz w:val="28"/>
          <w:szCs w:val="28"/>
        </w:rPr>
        <w:t>ых</w:t>
      </w:r>
      <w:proofErr w:type="gramEnd"/>
      <w:r w:rsidRPr="00AB5AE9">
        <w:rPr>
          <w:sz w:val="28"/>
          <w:szCs w:val="28"/>
        </w:rPr>
        <w:t xml:space="preserve"> даты и времени, а так</w:t>
      </w:r>
      <w:r>
        <w:rPr>
          <w:sz w:val="28"/>
          <w:szCs w:val="28"/>
        </w:rPr>
        <w:t>же некомплектные – к участию в К</w:t>
      </w:r>
      <w:r w:rsidRPr="00AB5AE9">
        <w:rPr>
          <w:sz w:val="28"/>
          <w:szCs w:val="28"/>
        </w:rPr>
        <w:t xml:space="preserve">онкурсном отборе не принимаются.  </w:t>
      </w:r>
    </w:p>
    <w:p w:rsidR="00085A2C" w:rsidRDefault="00085A2C" w:rsidP="00085A2C">
      <w:pPr>
        <w:spacing w:line="276" w:lineRule="auto"/>
        <w:ind w:firstLine="550"/>
        <w:jc w:val="both"/>
        <w:rPr>
          <w:sz w:val="28"/>
          <w:szCs w:val="28"/>
        </w:rPr>
      </w:pPr>
    </w:p>
    <w:p w:rsidR="00085A2C" w:rsidRDefault="00085A2C" w:rsidP="00085A2C">
      <w:pPr>
        <w:spacing w:line="276" w:lineRule="auto"/>
        <w:ind w:firstLine="550"/>
        <w:jc w:val="both"/>
        <w:rPr>
          <w:b/>
          <w:sz w:val="28"/>
          <w:szCs w:val="28"/>
        </w:rPr>
      </w:pPr>
      <w:r w:rsidRPr="00196E4A">
        <w:rPr>
          <w:b/>
          <w:sz w:val="28"/>
          <w:szCs w:val="28"/>
        </w:rPr>
        <w:t>Дата размещения результатов конкурсного отбора на едином портале и на сайте Комитета как получателя бюджетных сре</w:t>
      </w:r>
      <w:proofErr w:type="gramStart"/>
      <w:r w:rsidRPr="00196E4A">
        <w:rPr>
          <w:b/>
          <w:sz w:val="28"/>
          <w:szCs w:val="28"/>
        </w:rPr>
        <w:t>дств в с</w:t>
      </w:r>
      <w:proofErr w:type="gramEnd"/>
      <w:r w:rsidRPr="00196E4A">
        <w:rPr>
          <w:b/>
          <w:sz w:val="28"/>
          <w:szCs w:val="28"/>
        </w:rPr>
        <w:t>ети «Интернет»</w:t>
      </w:r>
      <w:r>
        <w:rPr>
          <w:b/>
          <w:sz w:val="28"/>
          <w:szCs w:val="28"/>
        </w:rPr>
        <w:t>:</w:t>
      </w:r>
    </w:p>
    <w:p w:rsidR="00085A2C" w:rsidRPr="00196E4A" w:rsidRDefault="00085A2C" w:rsidP="00085A2C">
      <w:pPr>
        <w:spacing w:line="276" w:lineRule="auto"/>
        <w:ind w:firstLine="550"/>
        <w:jc w:val="both"/>
        <w:rPr>
          <w:sz w:val="28"/>
          <w:szCs w:val="28"/>
        </w:rPr>
      </w:pPr>
      <w:r>
        <w:rPr>
          <w:sz w:val="28"/>
          <w:szCs w:val="28"/>
        </w:rPr>
        <w:t>н</w:t>
      </w:r>
      <w:r w:rsidRPr="00196E4A">
        <w:rPr>
          <w:sz w:val="28"/>
          <w:szCs w:val="28"/>
        </w:rPr>
        <w:t>е позднее</w:t>
      </w:r>
      <w:r>
        <w:rPr>
          <w:sz w:val="28"/>
          <w:szCs w:val="28"/>
        </w:rPr>
        <w:t xml:space="preserve"> 28 октября (не позднее</w:t>
      </w:r>
      <w:r w:rsidRPr="00196E4A">
        <w:rPr>
          <w:sz w:val="28"/>
          <w:szCs w:val="28"/>
        </w:rPr>
        <w:t>14-го календарного дня, следующего за днем определения победителя конкурсного отбора</w:t>
      </w:r>
      <w:r>
        <w:rPr>
          <w:sz w:val="28"/>
          <w:szCs w:val="28"/>
        </w:rPr>
        <w:t>).</w:t>
      </w:r>
    </w:p>
    <w:p w:rsidR="00085A2C" w:rsidRDefault="00085A2C" w:rsidP="00085A2C">
      <w:pPr>
        <w:spacing w:after="200" w:line="276" w:lineRule="auto"/>
        <w:rPr>
          <w:sz w:val="28"/>
          <w:szCs w:val="28"/>
        </w:rPr>
      </w:pPr>
      <w:r>
        <w:rPr>
          <w:sz w:val="28"/>
          <w:szCs w:val="28"/>
        </w:rPr>
        <w:br w:type="page"/>
      </w:r>
    </w:p>
    <w:p w:rsidR="00085A2C" w:rsidRDefault="00085A2C" w:rsidP="00085A2C">
      <w:pPr>
        <w:spacing w:line="276" w:lineRule="auto"/>
        <w:contextualSpacing/>
        <w:jc w:val="right"/>
        <w:rPr>
          <w:sz w:val="28"/>
          <w:szCs w:val="28"/>
        </w:rPr>
      </w:pPr>
    </w:p>
    <w:p w:rsidR="00085A2C" w:rsidRPr="009F5926" w:rsidRDefault="00085A2C" w:rsidP="00085A2C">
      <w:pPr>
        <w:widowControl w:val="0"/>
        <w:ind w:left="5103" w:right="-1"/>
        <w:jc w:val="center"/>
        <w:rPr>
          <w:color w:val="000000"/>
          <w:sz w:val="28"/>
          <w:szCs w:val="28"/>
        </w:rPr>
      </w:pPr>
      <w:r w:rsidRPr="009F5926">
        <w:rPr>
          <w:color w:val="000000"/>
          <w:sz w:val="28"/>
          <w:szCs w:val="28"/>
        </w:rPr>
        <w:t xml:space="preserve">ФОРМА </w:t>
      </w:r>
    </w:p>
    <w:p w:rsidR="00085A2C" w:rsidRPr="009F5926" w:rsidRDefault="00085A2C" w:rsidP="00085A2C">
      <w:pPr>
        <w:ind w:right="-1"/>
        <w:jc w:val="both"/>
        <w:rPr>
          <w:color w:val="000000"/>
          <w:sz w:val="28"/>
          <w:szCs w:val="28"/>
        </w:rPr>
      </w:pPr>
    </w:p>
    <w:p w:rsidR="00085A2C" w:rsidRDefault="00085A2C" w:rsidP="00085A2C">
      <w:pPr>
        <w:widowControl w:val="0"/>
        <w:ind w:right="-1"/>
        <w:jc w:val="center"/>
        <w:rPr>
          <w:color w:val="000000"/>
          <w:sz w:val="28"/>
          <w:szCs w:val="28"/>
        </w:rPr>
      </w:pPr>
    </w:p>
    <w:p w:rsidR="00085A2C" w:rsidRDefault="00085A2C" w:rsidP="00085A2C">
      <w:pPr>
        <w:widowControl w:val="0"/>
        <w:ind w:right="-1"/>
        <w:jc w:val="center"/>
        <w:rPr>
          <w:color w:val="000000"/>
          <w:sz w:val="28"/>
          <w:szCs w:val="28"/>
        </w:rPr>
      </w:pPr>
    </w:p>
    <w:p w:rsidR="00085A2C" w:rsidRPr="009F5926" w:rsidRDefault="00085A2C" w:rsidP="00085A2C">
      <w:pPr>
        <w:widowControl w:val="0"/>
        <w:ind w:right="-1"/>
        <w:jc w:val="center"/>
        <w:rPr>
          <w:color w:val="000000"/>
          <w:sz w:val="28"/>
          <w:szCs w:val="28"/>
        </w:rPr>
      </w:pPr>
      <w:r w:rsidRPr="009F5926">
        <w:rPr>
          <w:color w:val="000000"/>
          <w:sz w:val="28"/>
          <w:szCs w:val="28"/>
        </w:rPr>
        <w:t>ЗАЯВЛЕНИЕ</w:t>
      </w:r>
    </w:p>
    <w:p w:rsidR="00085A2C" w:rsidRPr="009F5926" w:rsidRDefault="00085A2C" w:rsidP="00085A2C">
      <w:pPr>
        <w:widowControl w:val="0"/>
        <w:ind w:right="-1"/>
        <w:jc w:val="center"/>
        <w:rPr>
          <w:color w:val="000000"/>
          <w:sz w:val="28"/>
          <w:szCs w:val="28"/>
        </w:rPr>
      </w:pPr>
      <w:r w:rsidRPr="009F5926">
        <w:rPr>
          <w:color w:val="000000"/>
          <w:sz w:val="28"/>
          <w:szCs w:val="28"/>
        </w:rPr>
        <w:t xml:space="preserve"> на получение субсидии на реализацию социально значимого проекта </w:t>
      </w:r>
    </w:p>
    <w:p w:rsidR="00085A2C" w:rsidRPr="009F5926" w:rsidRDefault="00085A2C" w:rsidP="00085A2C">
      <w:pPr>
        <w:widowControl w:val="0"/>
        <w:ind w:right="-1"/>
        <w:jc w:val="center"/>
        <w:rPr>
          <w:color w:val="000000"/>
          <w:sz w:val="28"/>
          <w:szCs w:val="28"/>
        </w:rPr>
      </w:pPr>
      <w:r w:rsidRPr="009F5926">
        <w:rPr>
          <w:color w:val="000000"/>
          <w:sz w:val="28"/>
          <w:szCs w:val="28"/>
        </w:rPr>
        <w:t>в сфере книгоиздания</w:t>
      </w:r>
    </w:p>
    <w:p w:rsidR="00085A2C" w:rsidRPr="009F5926" w:rsidRDefault="00085A2C" w:rsidP="00085A2C">
      <w:pPr>
        <w:widowControl w:val="0"/>
        <w:ind w:right="-1"/>
        <w:jc w:val="center"/>
        <w:rPr>
          <w:color w:val="000000"/>
          <w:sz w:val="28"/>
          <w:szCs w:val="28"/>
        </w:rPr>
      </w:pPr>
    </w:p>
    <w:p w:rsidR="00085A2C" w:rsidRPr="009F5926" w:rsidRDefault="00085A2C" w:rsidP="00085A2C">
      <w:pPr>
        <w:widowControl w:val="0"/>
        <w:ind w:right="-1"/>
        <w:jc w:val="center"/>
        <w:rPr>
          <w:color w:val="000000"/>
          <w:sz w:val="28"/>
          <w:szCs w:val="28"/>
        </w:rPr>
      </w:pPr>
      <w:r w:rsidRPr="009F5926">
        <w:rPr>
          <w:color w:val="000000"/>
          <w:sz w:val="28"/>
          <w:szCs w:val="28"/>
        </w:rPr>
        <w:t>_________________________________________________________</w:t>
      </w:r>
    </w:p>
    <w:p w:rsidR="00085A2C" w:rsidRPr="009F5926" w:rsidRDefault="00085A2C" w:rsidP="00085A2C">
      <w:pPr>
        <w:ind w:right="-1"/>
        <w:jc w:val="center"/>
        <w:rPr>
          <w:i/>
          <w:color w:val="000000"/>
          <w:sz w:val="28"/>
          <w:szCs w:val="28"/>
        </w:rPr>
      </w:pPr>
      <w:r w:rsidRPr="009F5926">
        <w:rPr>
          <w:i/>
          <w:color w:val="000000"/>
          <w:sz w:val="28"/>
          <w:szCs w:val="28"/>
        </w:rPr>
        <w:t>Наименование произведения, ФИО автора</w:t>
      </w:r>
    </w:p>
    <w:p w:rsidR="00085A2C" w:rsidRPr="009F5926" w:rsidRDefault="00085A2C" w:rsidP="00085A2C">
      <w:pPr>
        <w:ind w:right="-1"/>
        <w:rPr>
          <w:color w:val="000000"/>
          <w:sz w:val="28"/>
          <w:szCs w:val="28"/>
        </w:rPr>
      </w:pPr>
    </w:p>
    <w:p w:rsidR="00085A2C" w:rsidRPr="009F5926" w:rsidRDefault="00085A2C" w:rsidP="00085A2C">
      <w:pPr>
        <w:ind w:right="-1"/>
        <w:jc w:val="center"/>
        <w:rPr>
          <w:color w:val="000000"/>
          <w:sz w:val="28"/>
          <w:szCs w:val="28"/>
        </w:rPr>
      </w:pPr>
      <w:r w:rsidRPr="009F5926">
        <w:rPr>
          <w:color w:val="000000"/>
          <w:sz w:val="28"/>
          <w:szCs w:val="28"/>
        </w:rPr>
        <w:t>Информация о претенденте на получение субсидии</w:t>
      </w:r>
    </w:p>
    <w:p w:rsidR="00085A2C" w:rsidRPr="009F5926" w:rsidRDefault="00085A2C" w:rsidP="00085A2C">
      <w:pPr>
        <w:ind w:right="-1"/>
        <w:rPr>
          <w:color w:val="000000"/>
          <w:sz w:val="28"/>
          <w:szCs w:val="28"/>
        </w:rPr>
      </w:pPr>
    </w:p>
    <w:tbl>
      <w:tblPr>
        <w:tblW w:w="10544"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40"/>
        <w:gridCol w:w="54"/>
        <w:gridCol w:w="6467"/>
        <w:gridCol w:w="283"/>
      </w:tblGrid>
      <w:tr w:rsidR="00085A2C" w:rsidRPr="009F5926" w:rsidTr="006B23AA">
        <w:trPr>
          <w:gridAfter w:val="1"/>
          <w:wAfter w:w="283" w:type="dxa"/>
          <w:trHeight w:val="500"/>
        </w:trPr>
        <w:tc>
          <w:tcPr>
            <w:tcW w:w="3794" w:type="dxa"/>
            <w:gridSpan w:val="2"/>
            <w:tcBorders>
              <w:top w:val="nil"/>
              <w:left w:val="nil"/>
              <w:bottom w:val="nil"/>
            </w:tcBorders>
          </w:tcPr>
          <w:p w:rsidR="00085A2C" w:rsidRPr="009F5926" w:rsidRDefault="00085A2C" w:rsidP="006B23AA">
            <w:pPr>
              <w:ind w:right="-1"/>
              <w:rPr>
                <w:color w:val="000000"/>
                <w:sz w:val="28"/>
                <w:szCs w:val="28"/>
                <w:highlight w:val="red"/>
              </w:rPr>
            </w:pPr>
            <w:r w:rsidRPr="009F5926">
              <w:rPr>
                <w:color w:val="000000"/>
                <w:sz w:val="28"/>
                <w:szCs w:val="28"/>
              </w:rPr>
              <w:t>1. Организационно-правовая форма и полное наименование организации (ФИО индивидуального предпринимателя) – претендента на получение субсидии:</w:t>
            </w:r>
          </w:p>
        </w:tc>
        <w:tc>
          <w:tcPr>
            <w:tcW w:w="6467" w:type="dxa"/>
          </w:tcPr>
          <w:p w:rsidR="00085A2C" w:rsidRPr="009F5926" w:rsidRDefault="00085A2C" w:rsidP="006B23AA">
            <w:pPr>
              <w:ind w:right="175"/>
              <w:rPr>
                <w:color w:val="000000"/>
                <w:sz w:val="28"/>
                <w:szCs w:val="28"/>
              </w:rPr>
            </w:pPr>
            <w:r w:rsidRPr="009F5926">
              <w:rPr>
                <w:color w:val="000000"/>
                <w:sz w:val="28"/>
                <w:szCs w:val="28"/>
              </w:rPr>
              <w:t xml:space="preserve"> </w:t>
            </w:r>
          </w:p>
        </w:tc>
      </w:tr>
      <w:tr w:rsidR="00085A2C" w:rsidRPr="009F5926" w:rsidTr="006B23AA">
        <w:trPr>
          <w:gridAfter w:val="1"/>
          <w:wAfter w:w="283" w:type="dxa"/>
          <w:trHeight w:val="220"/>
        </w:trPr>
        <w:tc>
          <w:tcPr>
            <w:tcW w:w="3794" w:type="dxa"/>
            <w:gridSpan w:val="2"/>
            <w:tcBorders>
              <w:top w:val="nil"/>
              <w:left w:val="nil"/>
              <w:bottom w:val="nil"/>
              <w:right w:val="nil"/>
            </w:tcBorders>
          </w:tcPr>
          <w:p w:rsidR="00085A2C" w:rsidRPr="009F5926" w:rsidRDefault="00085A2C" w:rsidP="006B23AA">
            <w:pPr>
              <w:ind w:right="-1"/>
              <w:rPr>
                <w:color w:val="000000"/>
                <w:sz w:val="28"/>
                <w:szCs w:val="28"/>
              </w:rPr>
            </w:pPr>
          </w:p>
        </w:tc>
        <w:tc>
          <w:tcPr>
            <w:tcW w:w="6467" w:type="dxa"/>
            <w:tcBorders>
              <w:top w:val="nil"/>
              <w:left w:val="nil"/>
              <w:right w:val="nil"/>
            </w:tcBorders>
          </w:tcPr>
          <w:p w:rsidR="00085A2C" w:rsidRPr="009F5926" w:rsidRDefault="00085A2C" w:rsidP="006B23AA">
            <w:pPr>
              <w:ind w:right="175"/>
              <w:jc w:val="center"/>
              <w:rPr>
                <w:i/>
                <w:color w:val="000000"/>
                <w:sz w:val="28"/>
                <w:szCs w:val="28"/>
              </w:rPr>
            </w:pPr>
          </w:p>
        </w:tc>
      </w:tr>
      <w:tr w:rsidR="00085A2C" w:rsidRPr="009F5926" w:rsidTr="006B23AA">
        <w:trPr>
          <w:gridAfter w:val="1"/>
          <w:wAfter w:w="283" w:type="dxa"/>
          <w:trHeight w:val="220"/>
        </w:trPr>
        <w:tc>
          <w:tcPr>
            <w:tcW w:w="3794" w:type="dxa"/>
            <w:gridSpan w:val="2"/>
            <w:tcBorders>
              <w:top w:val="nil"/>
              <w:left w:val="nil"/>
              <w:bottom w:val="nil"/>
            </w:tcBorders>
          </w:tcPr>
          <w:p w:rsidR="00085A2C" w:rsidRPr="009F5926" w:rsidRDefault="00085A2C" w:rsidP="006B23AA">
            <w:pPr>
              <w:ind w:right="-1"/>
              <w:rPr>
                <w:color w:val="000000"/>
                <w:sz w:val="28"/>
                <w:szCs w:val="28"/>
              </w:rPr>
            </w:pPr>
            <w:r w:rsidRPr="009F5926">
              <w:rPr>
                <w:color w:val="000000"/>
                <w:sz w:val="28"/>
                <w:szCs w:val="28"/>
              </w:rPr>
              <w:t>2. Руководитель организации – претендента на получение субсидии:</w:t>
            </w:r>
          </w:p>
        </w:tc>
        <w:tc>
          <w:tcPr>
            <w:tcW w:w="6467" w:type="dxa"/>
          </w:tcPr>
          <w:p w:rsidR="00085A2C" w:rsidRPr="009F5926" w:rsidRDefault="00085A2C" w:rsidP="006B23AA">
            <w:pPr>
              <w:ind w:right="175"/>
              <w:rPr>
                <w:color w:val="000000"/>
                <w:sz w:val="28"/>
                <w:szCs w:val="28"/>
              </w:rPr>
            </w:pPr>
          </w:p>
        </w:tc>
      </w:tr>
      <w:tr w:rsidR="00085A2C" w:rsidRPr="009F5926" w:rsidTr="006B23AA">
        <w:trPr>
          <w:gridAfter w:val="1"/>
          <w:wAfter w:w="283" w:type="dxa"/>
          <w:trHeight w:val="220"/>
        </w:trPr>
        <w:tc>
          <w:tcPr>
            <w:tcW w:w="3794" w:type="dxa"/>
            <w:gridSpan w:val="2"/>
            <w:tcBorders>
              <w:top w:val="nil"/>
              <w:left w:val="nil"/>
              <w:bottom w:val="nil"/>
              <w:right w:val="nil"/>
            </w:tcBorders>
            <w:vAlign w:val="center"/>
          </w:tcPr>
          <w:p w:rsidR="00085A2C" w:rsidRPr="009F5926" w:rsidRDefault="00085A2C" w:rsidP="006B23AA">
            <w:pPr>
              <w:ind w:right="-1"/>
              <w:rPr>
                <w:color w:val="000000"/>
                <w:sz w:val="28"/>
                <w:szCs w:val="28"/>
              </w:rPr>
            </w:pPr>
          </w:p>
        </w:tc>
        <w:tc>
          <w:tcPr>
            <w:tcW w:w="6467" w:type="dxa"/>
            <w:tcBorders>
              <w:top w:val="nil"/>
              <w:left w:val="nil"/>
              <w:bottom w:val="nil"/>
              <w:right w:val="nil"/>
            </w:tcBorders>
            <w:vAlign w:val="center"/>
          </w:tcPr>
          <w:p w:rsidR="00085A2C" w:rsidRPr="001D10FC" w:rsidRDefault="00085A2C" w:rsidP="006B23AA">
            <w:pPr>
              <w:ind w:right="175"/>
              <w:jc w:val="center"/>
              <w:rPr>
                <w:i/>
                <w:color w:val="000000"/>
                <w:sz w:val="20"/>
                <w:szCs w:val="20"/>
              </w:rPr>
            </w:pPr>
            <w:r w:rsidRPr="001D10FC">
              <w:rPr>
                <w:i/>
                <w:color w:val="000000"/>
                <w:sz w:val="20"/>
                <w:szCs w:val="20"/>
              </w:rPr>
              <w:t>ФИО, должность руководителя организации</w:t>
            </w:r>
          </w:p>
          <w:p w:rsidR="00085A2C" w:rsidRPr="009F5926" w:rsidRDefault="00085A2C" w:rsidP="006B23AA">
            <w:pPr>
              <w:ind w:right="175"/>
              <w:jc w:val="center"/>
              <w:rPr>
                <w:color w:val="000000"/>
                <w:sz w:val="28"/>
                <w:szCs w:val="28"/>
              </w:rPr>
            </w:pPr>
          </w:p>
        </w:tc>
      </w:tr>
      <w:tr w:rsidR="00085A2C" w:rsidRPr="009F5926" w:rsidTr="006B23AA">
        <w:trPr>
          <w:gridAfter w:val="1"/>
          <w:wAfter w:w="283" w:type="dxa"/>
          <w:trHeight w:val="520"/>
        </w:trPr>
        <w:tc>
          <w:tcPr>
            <w:tcW w:w="3740" w:type="dxa"/>
            <w:tcBorders>
              <w:top w:val="nil"/>
              <w:left w:val="nil"/>
              <w:bottom w:val="nil"/>
            </w:tcBorders>
          </w:tcPr>
          <w:p w:rsidR="00085A2C" w:rsidRPr="009F5926" w:rsidRDefault="00085A2C" w:rsidP="006B23AA">
            <w:pPr>
              <w:ind w:right="-1"/>
              <w:rPr>
                <w:color w:val="000000"/>
                <w:sz w:val="28"/>
                <w:szCs w:val="28"/>
              </w:rPr>
            </w:pPr>
            <w:r w:rsidRPr="009F5926">
              <w:rPr>
                <w:color w:val="000000"/>
                <w:sz w:val="28"/>
                <w:szCs w:val="28"/>
              </w:rPr>
              <w:t>3. Учредители:</w:t>
            </w:r>
          </w:p>
        </w:tc>
        <w:tc>
          <w:tcPr>
            <w:tcW w:w="6521" w:type="dxa"/>
            <w:gridSpan w:val="2"/>
          </w:tcPr>
          <w:p w:rsidR="00085A2C" w:rsidRPr="009F5926" w:rsidRDefault="00085A2C" w:rsidP="006B23AA">
            <w:pPr>
              <w:ind w:right="175"/>
              <w:rPr>
                <w:color w:val="000000"/>
                <w:sz w:val="28"/>
                <w:szCs w:val="28"/>
              </w:rPr>
            </w:pPr>
          </w:p>
          <w:p w:rsidR="00085A2C" w:rsidRPr="009F5926" w:rsidRDefault="00085A2C" w:rsidP="006B23AA">
            <w:pPr>
              <w:ind w:right="175"/>
              <w:rPr>
                <w:color w:val="000000"/>
                <w:sz w:val="28"/>
                <w:szCs w:val="28"/>
              </w:rPr>
            </w:pPr>
          </w:p>
          <w:p w:rsidR="00085A2C" w:rsidRPr="009F5926" w:rsidRDefault="00085A2C" w:rsidP="006B23AA">
            <w:pPr>
              <w:ind w:right="175"/>
              <w:rPr>
                <w:color w:val="000000"/>
                <w:sz w:val="28"/>
                <w:szCs w:val="28"/>
              </w:rPr>
            </w:pPr>
          </w:p>
        </w:tc>
      </w:tr>
      <w:tr w:rsidR="00085A2C" w:rsidRPr="009F5926" w:rsidTr="006B23AA">
        <w:trPr>
          <w:gridAfter w:val="1"/>
          <w:wAfter w:w="283" w:type="dxa"/>
          <w:trHeight w:val="220"/>
        </w:trPr>
        <w:tc>
          <w:tcPr>
            <w:tcW w:w="3740" w:type="dxa"/>
            <w:tcBorders>
              <w:top w:val="nil"/>
              <w:left w:val="nil"/>
              <w:bottom w:val="nil"/>
              <w:right w:val="nil"/>
            </w:tcBorders>
            <w:vAlign w:val="center"/>
          </w:tcPr>
          <w:p w:rsidR="00085A2C" w:rsidRPr="009F5926" w:rsidRDefault="00085A2C" w:rsidP="006B23AA">
            <w:pPr>
              <w:ind w:right="-1"/>
              <w:rPr>
                <w:color w:val="000000"/>
                <w:sz w:val="28"/>
                <w:szCs w:val="28"/>
              </w:rPr>
            </w:pPr>
          </w:p>
        </w:tc>
        <w:tc>
          <w:tcPr>
            <w:tcW w:w="6521" w:type="dxa"/>
            <w:gridSpan w:val="2"/>
            <w:tcBorders>
              <w:top w:val="nil"/>
              <w:left w:val="nil"/>
              <w:bottom w:val="nil"/>
              <w:right w:val="nil"/>
            </w:tcBorders>
            <w:vAlign w:val="center"/>
          </w:tcPr>
          <w:p w:rsidR="00085A2C" w:rsidRPr="001D10FC" w:rsidRDefault="00085A2C" w:rsidP="006B23AA">
            <w:pPr>
              <w:ind w:right="175"/>
              <w:jc w:val="center"/>
              <w:rPr>
                <w:i/>
                <w:color w:val="000000"/>
                <w:sz w:val="20"/>
                <w:szCs w:val="20"/>
              </w:rPr>
            </w:pPr>
            <w:r w:rsidRPr="001D10FC">
              <w:rPr>
                <w:i/>
                <w:color w:val="000000"/>
                <w:sz w:val="20"/>
                <w:szCs w:val="20"/>
              </w:rPr>
              <w:t>Физические лица (ФИО)</w:t>
            </w:r>
          </w:p>
          <w:p w:rsidR="00085A2C" w:rsidRPr="009F5926" w:rsidRDefault="00085A2C" w:rsidP="006B23AA">
            <w:pPr>
              <w:ind w:right="175"/>
              <w:jc w:val="center"/>
              <w:rPr>
                <w:color w:val="000000"/>
                <w:sz w:val="28"/>
                <w:szCs w:val="28"/>
              </w:rPr>
            </w:pPr>
          </w:p>
        </w:tc>
      </w:tr>
      <w:tr w:rsidR="00085A2C" w:rsidRPr="009F5926" w:rsidTr="006B23AA">
        <w:trPr>
          <w:gridAfter w:val="1"/>
          <w:wAfter w:w="283" w:type="dxa"/>
          <w:trHeight w:val="220"/>
        </w:trPr>
        <w:tc>
          <w:tcPr>
            <w:tcW w:w="3740" w:type="dxa"/>
            <w:tcBorders>
              <w:top w:val="nil"/>
              <w:left w:val="nil"/>
              <w:bottom w:val="nil"/>
            </w:tcBorders>
            <w:vAlign w:val="center"/>
          </w:tcPr>
          <w:p w:rsidR="00085A2C" w:rsidRPr="009F5926" w:rsidRDefault="00085A2C" w:rsidP="006B23AA">
            <w:pPr>
              <w:ind w:right="-1"/>
              <w:rPr>
                <w:color w:val="000000"/>
                <w:sz w:val="28"/>
                <w:szCs w:val="28"/>
              </w:rPr>
            </w:pPr>
          </w:p>
        </w:tc>
        <w:tc>
          <w:tcPr>
            <w:tcW w:w="6521" w:type="dxa"/>
            <w:gridSpan w:val="2"/>
            <w:vAlign w:val="center"/>
          </w:tcPr>
          <w:p w:rsidR="00085A2C" w:rsidRPr="009F5926" w:rsidRDefault="00085A2C" w:rsidP="006B23AA">
            <w:pPr>
              <w:ind w:right="175"/>
              <w:rPr>
                <w:color w:val="000000"/>
                <w:sz w:val="28"/>
                <w:szCs w:val="28"/>
              </w:rPr>
            </w:pPr>
          </w:p>
          <w:p w:rsidR="00085A2C" w:rsidRPr="009F5926" w:rsidRDefault="00085A2C" w:rsidP="006B23AA">
            <w:pPr>
              <w:ind w:right="175"/>
              <w:rPr>
                <w:color w:val="000000"/>
                <w:sz w:val="28"/>
                <w:szCs w:val="28"/>
              </w:rPr>
            </w:pPr>
          </w:p>
          <w:p w:rsidR="00085A2C" w:rsidRPr="009F5926" w:rsidRDefault="00085A2C" w:rsidP="006B23AA">
            <w:pPr>
              <w:ind w:right="175"/>
              <w:rPr>
                <w:color w:val="000000"/>
                <w:sz w:val="28"/>
                <w:szCs w:val="28"/>
              </w:rPr>
            </w:pPr>
          </w:p>
        </w:tc>
      </w:tr>
      <w:tr w:rsidR="00085A2C" w:rsidRPr="001D10FC" w:rsidTr="006B23AA">
        <w:trPr>
          <w:gridAfter w:val="1"/>
          <w:wAfter w:w="283" w:type="dxa"/>
          <w:trHeight w:val="220"/>
        </w:trPr>
        <w:tc>
          <w:tcPr>
            <w:tcW w:w="3740" w:type="dxa"/>
            <w:tcBorders>
              <w:top w:val="nil"/>
              <w:left w:val="nil"/>
              <w:bottom w:val="nil"/>
              <w:right w:val="nil"/>
            </w:tcBorders>
            <w:vAlign w:val="center"/>
          </w:tcPr>
          <w:p w:rsidR="00085A2C" w:rsidRPr="009F5926" w:rsidRDefault="00085A2C" w:rsidP="006B23AA">
            <w:pPr>
              <w:ind w:right="-1"/>
              <w:rPr>
                <w:color w:val="000000"/>
                <w:sz w:val="28"/>
                <w:szCs w:val="28"/>
              </w:rPr>
            </w:pPr>
          </w:p>
        </w:tc>
        <w:tc>
          <w:tcPr>
            <w:tcW w:w="6521" w:type="dxa"/>
            <w:gridSpan w:val="2"/>
            <w:tcBorders>
              <w:top w:val="nil"/>
              <w:left w:val="nil"/>
              <w:bottom w:val="nil"/>
              <w:right w:val="nil"/>
            </w:tcBorders>
            <w:vAlign w:val="center"/>
          </w:tcPr>
          <w:p w:rsidR="00085A2C" w:rsidRPr="001D10FC" w:rsidRDefault="00085A2C" w:rsidP="006B23AA">
            <w:pPr>
              <w:ind w:right="175"/>
              <w:jc w:val="center"/>
              <w:rPr>
                <w:color w:val="000000"/>
                <w:sz w:val="20"/>
                <w:szCs w:val="20"/>
              </w:rPr>
            </w:pPr>
            <w:r w:rsidRPr="001D10FC">
              <w:rPr>
                <w:i/>
                <w:color w:val="000000"/>
                <w:sz w:val="20"/>
                <w:szCs w:val="20"/>
              </w:rPr>
              <w:t>Юридические лица (Наименование, ИНН)</w:t>
            </w:r>
          </w:p>
        </w:tc>
      </w:tr>
      <w:tr w:rsidR="00085A2C" w:rsidRPr="009F5926" w:rsidTr="006B23AA">
        <w:trPr>
          <w:gridAfter w:val="1"/>
          <w:wAfter w:w="283" w:type="dxa"/>
          <w:trHeight w:val="220"/>
        </w:trPr>
        <w:tc>
          <w:tcPr>
            <w:tcW w:w="3740" w:type="dxa"/>
            <w:tcBorders>
              <w:top w:val="nil"/>
              <w:left w:val="nil"/>
              <w:bottom w:val="nil"/>
              <w:right w:val="nil"/>
            </w:tcBorders>
            <w:vAlign w:val="center"/>
          </w:tcPr>
          <w:p w:rsidR="00085A2C" w:rsidRPr="009F5926" w:rsidRDefault="00085A2C" w:rsidP="006B23AA">
            <w:pPr>
              <w:ind w:right="-1"/>
              <w:rPr>
                <w:color w:val="000000"/>
                <w:sz w:val="28"/>
                <w:szCs w:val="28"/>
              </w:rPr>
            </w:pPr>
          </w:p>
        </w:tc>
        <w:tc>
          <w:tcPr>
            <w:tcW w:w="6521" w:type="dxa"/>
            <w:gridSpan w:val="2"/>
            <w:tcBorders>
              <w:top w:val="nil"/>
              <w:left w:val="nil"/>
              <w:bottom w:val="nil"/>
              <w:right w:val="nil"/>
            </w:tcBorders>
            <w:vAlign w:val="center"/>
          </w:tcPr>
          <w:p w:rsidR="00085A2C" w:rsidRPr="009F5926" w:rsidRDefault="00085A2C" w:rsidP="006B23AA">
            <w:pPr>
              <w:ind w:right="175"/>
              <w:rPr>
                <w:color w:val="000000"/>
                <w:sz w:val="28"/>
                <w:szCs w:val="28"/>
              </w:rPr>
            </w:pPr>
          </w:p>
        </w:tc>
      </w:tr>
      <w:tr w:rsidR="00085A2C" w:rsidRPr="009F5926" w:rsidTr="006B23AA">
        <w:trPr>
          <w:gridAfter w:val="1"/>
          <w:wAfter w:w="283" w:type="dxa"/>
          <w:trHeight w:val="220"/>
        </w:trPr>
        <w:tc>
          <w:tcPr>
            <w:tcW w:w="3740" w:type="dxa"/>
            <w:tcBorders>
              <w:top w:val="nil"/>
              <w:left w:val="nil"/>
              <w:bottom w:val="nil"/>
            </w:tcBorders>
          </w:tcPr>
          <w:p w:rsidR="00085A2C" w:rsidRPr="009F5926" w:rsidRDefault="00085A2C" w:rsidP="006B23AA">
            <w:pPr>
              <w:ind w:right="-1"/>
              <w:rPr>
                <w:color w:val="000000"/>
                <w:sz w:val="28"/>
                <w:szCs w:val="28"/>
              </w:rPr>
            </w:pPr>
            <w:r w:rsidRPr="009F5926">
              <w:rPr>
                <w:color w:val="000000"/>
                <w:sz w:val="28"/>
                <w:szCs w:val="28"/>
              </w:rPr>
              <w:t xml:space="preserve">4. Юридический адрес: </w:t>
            </w:r>
            <w:r w:rsidRPr="009F5926">
              <w:rPr>
                <w:color w:val="000000"/>
                <w:sz w:val="28"/>
                <w:szCs w:val="28"/>
              </w:rPr>
              <w:br/>
            </w:r>
          </w:p>
        </w:tc>
        <w:tc>
          <w:tcPr>
            <w:tcW w:w="6521" w:type="dxa"/>
            <w:gridSpan w:val="2"/>
          </w:tcPr>
          <w:p w:rsidR="00085A2C" w:rsidRDefault="00085A2C" w:rsidP="006B23AA">
            <w:pPr>
              <w:ind w:right="175"/>
              <w:rPr>
                <w:color w:val="000000"/>
                <w:sz w:val="28"/>
                <w:szCs w:val="28"/>
              </w:rPr>
            </w:pPr>
          </w:p>
          <w:p w:rsidR="00085A2C" w:rsidRDefault="00085A2C" w:rsidP="006B23AA">
            <w:pPr>
              <w:ind w:right="175"/>
              <w:rPr>
                <w:color w:val="000000"/>
                <w:sz w:val="28"/>
                <w:szCs w:val="28"/>
              </w:rPr>
            </w:pPr>
          </w:p>
          <w:p w:rsidR="00085A2C" w:rsidRPr="009F5926" w:rsidRDefault="00085A2C" w:rsidP="006B23AA">
            <w:pPr>
              <w:ind w:right="175"/>
              <w:rPr>
                <w:color w:val="000000"/>
                <w:sz w:val="28"/>
                <w:szCs w:val="28"/>
              </w:rPr>
            </w:pPr>
          </w:p>
        </w:tc>
      </w:tr>
      <w:tr w:rsidR="00085A2C" w:rsidRPr="009F5926" w:rsidTr="006B23AA">
        <w:trPr>
          <w:trHeight w:val="220"/>
        </w:trPr>
        <w:tc>
          <w:tcPr>
            <w:tcW w:w="3740" w:type="dxa"/>
            <w:tcBorders>
              <w:top w:val="nil"/>
              <w:left w:val="nil"/>
              <w:bottom w:val="nil"/>
              <w:right w:val="nil"/>
            </w:tcBorders>
          </w:tcPr>
          <w:p w:rsidR="00085A2C" w:rsidRPr="009F5926" w:rsidRDefault="00085A2C" w:rsidP="006B23AA">
            <w:pPr>
              <w:ind w:right="-1"/>
              <w:rPr>
                <w:color w:val="000000"/>
                <w:sz w:val="28"/>
                <w:szCs w:val="28"/>
              </w:rPr>
            </w:pPr>
          </w:p>
        </w:tc>
        <w:tc>
          <w:tcPr>
            <w:tcW w:w="6804" w:type="dxa"/>
            <w:gridSpan w:val="3"/>
            <w:tcBorders>
              <w:top w:val="nil"/>
              <w:left w:val="nil"/>
              <w:bottom w:val="nil"/>
              <w:right w:val="nil"/>
            </w:tcBorders>
          </w:tcPr>
          <w:p w:rsidR="00085A2C" w:rsidRPr="009F5926" w:rsidRDefault="00085A2C" w:rsidP="006B23AA">
            <w:pPr>
              <w:ind w:right="-1"/>
              <w:jc w:val="center"/>
              <w:rPr>
                <w:i/>
                <w:color w:val="000000"/>
                <w:sz w:val="28"/>
                <w:szCs w:val="28"/>
              </w:rPr>
            </w:pPr>
          </w:p>
        </w:tc>
      </w:tr>
      <w:tr w:rsidR="00085A2C" w:rsidRPr="009F5926" w:rsidTr="006B23AA">
        <w:trPr>
          <w:gridAfter w:val="1"/>
          <w:wAfter w:w="283" w:type="dxa"/>
          <w:trHeight w:val="220"/>
        </w:trPr>
        <w:tc>
          <w:tcPr>
            <w:tcW w:w="3740" w:type="dxa"/>
            <w:tcBorders>
              <w:top w:val="nil"/>
              <w:left w:val="nil"/>
              <w:bottom w:val="nil"/>
            </w:tcBorders>
          </w:tcPr>
          <w:p w:rsidR="00085A2C" w:rsidRPr="009F5926" w:rsidRDefault="00085A2C" w:rsidP="006B23AA">
            <w:pPr>
              <w:ind w:left="230" w:right="-1"/>
              <w:rPr>
                <w:color w:val="000000"/>
                <w:sz w:val="28"/>
                <w:szCs w:val="28"/>
              </w:rPr>
            </w:pPr>
            <w:r w:rsidRPr="009F5926">
              <w:rPr>
                <w:color w:val="000000"/>
                <w:sz w:val="28"/>
                <w:szCs w:val="28"/>
              </w:rPr>
              <w:t xml:space="preserve">5. Фактический адрес: </w:t>
            </w:r>
            <w:r w:rsidRPr="009F5926">
              <w:rPr>
                <w:color w:val="000000"/>
                <w:sz w:val="28"/>
                <w:szCs w:val="28"/>
              </w:rPr>
              <w:br/>
            </w:r>
          </w:p>
        </w:tc>
        <w:tc>
          <w:tcPr>
            <w:tcW w:w="6521" w:type="dxa"/>
            <w:gridSpan w:val="2"/>
          </w:tcPr>
          <w:p w:rsidR="00085A2C" w:rsidRDefault="00085A2C" w:rsidP="006B23AA">
            <w:pPr>
              <w:ind w:right="175"/>
              <w:rPr>
                <w:color w:val="000000"/>
                <w:sz w:val="28"/>
                <w:szCs w:val="28"/>
              </w:rPr>
            </w:pPr>
          </w:p>
          <w:p w:rsidR="00085A2C" w:rsidRPr="009F5926" w:rsidRDefault="00085A2C" w:rsidP="006B23AA">
            <w:pPr>
              <w:ind w:right="175"/>
              <w:rPr>
                <w:color w:val="000000"/>
                <w:sz w:val="28"/>
                <w:szCs w:val="28"/>
              </w:rPr>
            </w:pPr>
          </w:p>
          <w:p w:rsidR="00085A2C" w:rsidRDefault="00085A2C" w:rsidP="006B23AA">
            <w:pPr>
              <w:ind w:right="175"/>
              <w:rPr>
                <w:color w:val="000000"/>
                <w:sz w:val="28"/>
                <w:szCs w:val="28"/>
              </w:rPr>
            </w:pPr>
          </w:p>
          <w:p w:rsidR="00085A2C" w:rsidRPr="009F5926" w:rsidRDefault="00085A2C" w:rsidP="006B23AA">
            <w:pPr>
              <w:ind w:right="175"/>
              <w:rPr>
                <w:color w:val="000000"/>
                <w:sz w:val="28"/>
                <w:szCs w:val="28"/>
              </w:rPr>
            </w:pPr>
          </w:p>
          <w:p w:rsidR="00085A2C" w:rsidRPr="009F5926" w:rsidRDefault="00085A2C" w:rsidP="006B23AA">
            <w:pPr>
              <w:ind w:right="175"/>
              <w:rPr>
                <w:color w:val="000000"/>
                <w:sz w:val="28"/>
                <w:szCs w:val="28"/>
              </w:rPr>
            </w:pPr>
          </w:p>
        </w:tc>
      </w:tr>
      <w:tr w:rsidR="00085A2C" w:rsidRPr="009F5926" w:rsidTr="006B23AA">
        <w:trPr>
          <w:gridAfter w:val="1"/>
          <w:wAfter w:w="283" w:type="dxa"/>
          <w:trHeight w:val="220"/>
        </w:trPr>
        <w:tc>
          <w:tcPr>
            <w:tcW w:w="3740" w:type="dxa"/>
            <w:tcBorders>
              <w:top w:val="nil"/>
              <w:left w:val="nil"/>
              <w:bottom w:val="nil"/>
              <w:right w:val="nil"/>
            </w:tcBorders>
          </w:tcPr>
          <w:p w:rsidR="00085A2C" w:rsidRPr="009F5926" w:rsidRDefault="00085A2C" w:rsidP="006B23AA">
            <w:pPr>
              <w:ind w:left="230" w:right="-1"/>
              <w:rPr>
                <w:color w:val="000000"/>
                <w:sz w:val="28"/>
                <w:szCs w:val="28"/>
              </w:rPr>
            </w:pPr>
          </w:p>
        </w:tc>
        <w:tc>
          <w:tcPr>
            <w:tcW w:w="6521" w:type="dxa"/>
            <w:gridSpan w:val="2"/>
            <w:tcBorders>
              <w:top w:val="nil"/>
              <w:left w:val="nil"/>
              <w:bottom w:val="nil"/>
              <w:right w:val="nil"/>
            </w:tcBorders>
          </w:tcPr>
          <w:p w:rsidR="00085A2C" w:rsidRPr="009F5926" w:rsidRDefault="00085A2C" w:rsidP="006B23AA">
            <w:pPr>
              <w:ind w:right="175"/>
              <w:rPr>
                <w:color w:val="000000"/>
                <w:sz w:val="28"/>
                <w:szCs w:val="28"/>
              </w:rPr>
            </w:pPr>
          </w:p>
        </w:tc>
      </w:tr>
      <w:tr w:rsidR="00085A2C" w:rsidRPr="009F5926" w:rsidTr="006B23AA">
        <w:trPr>
          <w:gridAfter w:val="1"/>
          <w:wAfter w:w="283" w:type="dxa"/>
          <w:trHeight w:val="220"/>
        </w:trPr>
        <w:tc>
          <w:tcPr>
            <w:tcW w:w="3740" w:type="dxa"/>
            <w:tcBorders>
              <w:top w:val="nil"/>
              <w:left w:val="nil"/>
              <w:bottom w:val="nil"/>
            </w:tcBorders>
          </w:tcPr>
          <w:p w:rsidR="00085A2C" w:rsidRPr="009F5926" w:rsidRDefault="00085A2C" w:rsidP="006B23AA">
            <w:pPr>
              <w:ind w:left="230" w:right="-1"/>
              <w:rPr>
                <w:color w:val="000000"/>
                <w:sz w:val="28"/>
                <w:szCs w:val="28"/>
              </w:rPr>
            </w:pPr>
            <w:r w:rsidRPr="009F5926">
              <w:rPr>
                <w:color w:val="000000"/>
                <w:sz w:val="28"/>
                <w:szCs w:val="28"/>
              </w:rPr>
              <w:t>6. Контактная информация:</w:t>
            </w:r>
          </w:p>
        </w:tc>
        <w:tc>
          <w:tcPr>
            <w:tcW w:w="6521" w:type="dxa"/>
            <w:gridSpan w:val="2"/>
          </w:tcPr>
          <w:p w:rsidR="00085A2C" w:rsidRDefault="00085A2C" w:rsidP="006B23AA">
            <w:pPr>
              <w:ind w:right="175"/>
              <w:rPr>
                <w:color w:val="000000"/>
                <w:sz w:val="28"/>
                <w:szCs w:val="28"/>
              </w:rPr>
            </w:pPr>
          </w:p>
          <w:p w:rsidR="00085A2C" w:rsidRPr="009F5926" w:rsidRDefault="00085A2C" w:rsidP="006B23AA">
            <w:pPr>
              <w:ind w:right="175"/>
              <w:rPr>
                <w:color w:val="000000"/>
                <w:sz w:val="28"/>
                <w:szCs w:val="28"/>
              </w:rPr>
            </w:pPr>
          </w:p>
          <w:p w:rsidR="00085A2C" w:rsidRDefault="00085A2C" w:rsidP="006B23AA">
            <w:pPr>
              <w:ind w:right="175"/>
              <w:rPr>
                <w:color w:val="000000"/>
                <w:sz w:val="28"/>
                <w:szCs w:val="28"/>
              </w:rPr>
            </w:pPr>
          </w:p>
          <w:p w:rsidR="00085A2C" w:rsidRPr="009F5926" w:rsidRDefault="00085A2C" w:rsidP="006B23AA">
            <w:pPr>
              <w:ind w:right="175"/>
              <w:rPr>
                <w:color w:val="000000"/>
                <w:sz w:val="28"/>
                <w:szCs w:val="28"/>
              </w:rPr>
            </w:pPr>
          </w:p>
          <w:p w:rsidR="00085A2C" w:rsidRPr="009F5926" w:rsidRDefault="00085A2C" w:rsidP="006B23AA">
            <w:pPr>
              <w:ind w:right="175"/>
              <w:rPr>
                <w:color w:val="000000"/>
                <w:sz w:val="28"/>
                <w:szCs w:val="28"/>
              </w:rPr>
            </w:pPr>
          </w:p>
        </w:tc>
      </w:tr>
      <w:tr w:rsidR="00085A2C" w:rsidRPr="009F5926" w:rsidTr="006B23AA">
        <w:trPr>
          <w:trHeight w:val="220"/>
        </w:trPr>
        <w:tc>
          <w:tcPr>
            <w:tcW w:w="3740" w:type="dxa"/>
            <w:tcBorders>
              <w:top w:val="nil"/>
              <w:left w:val="nil"/>
              <w:bottom w:val="nil"/>
              <w:right w:val="nil"/>
            </w:tcBorders>
            <w:vAlign w:val="center"/>
          </w:tcPr>
          <w:p w:rsidR="00085A2C" w:rsidRPr="009F5926" w:rsidRDefault="00085A2C" w:rsidP="006B23AA">
            <w:pPr>
              <w:ind w:right="-1"/>
              <w:rPr>
                <w:color w:val="000000"/>
                <w:sz w:val="28"/>
                <w:szCs w:val="28"/>
              </w:rPr>
            </w:pPr>
          </w:p>
        </w:tc>
        <w:tc>
          <w:tcPr>
            <w:tcW w:w="6804" w:type="dxa"/>
            <w:gridSpan w:val="3"/>
            <w:tcBorders>
              <w:top w:val="nil"/>
              <w:left w:val="nil"/>
              <w:right w:val="nil"/>
            </w:tcBorders>
            <w:vAlign w:val="center"/>
          </w:tcPr>
          <w:p w:rsidR="00085A2C" w:rsidRPr="001D10FC" w:rsidRDefault="00085A2C" w:rsidP="006B23AA">
            <w:pPr>
              <w:ind w:right="-1"/>
              <w:jc w:val="center"/>
              <w:rPr>
                <w:i/>
                <w:color w:val="000000"/>
                <w:sz w:val="20"/>
                <w:szCs w:val="20"/>
              </w:rPr>
            </w:pPr>
            <w:r w:rsidRPr="001D10FC">
              <w:rPr>
                <w:i/>
                <w:color w:val="000000"/>
                <w:sz w:val="20"/>
                <w:szCs w:val="20"/>
              </w:rPr>
              <w:t xml:space="preserve">Телефоны (с кодом населённого пункта), факс, </w:t>
            </w:r>
            <w:r w:rsidRPr="001D10FC">
              <w:rPr>
                <w:i/>
                <w:color w:val="000000"/>
                <w:sz w:val="20"/>
                <w:szCs w:val="20"/>
              </w:rPr>
              <w:br/>
              <w:t>электронная почта, веб-сайт</w:t>
            </w:r>
          </w:p>
          <w:p w:rsidR="00085A2C" w:rsidRPr="009F5926" w:rsidRDefault="00085A2C" w:rsidP="006B23AA">
            <w:pPr>
              <w:ind w:right="-1"/>
              <w:jc w:val="center"/>
              <w:rPr>
                <w:i/>
                <w:color w:val="000000"/>
                <w:sz w:val="28"/>
                <w:szCs w:val="28"/>
              </w:rPr>
            </w:pPr>
          </w:p>
        </w:tc>
      </w:tr>
      <w:tr w:rsidR="00085A2C" w:rsidRPr="009F5926" w:rsidTr="006B23AA">
        <w:trPr>
          <w:trHeight w:val="220"/>
        </w:trPr>
        <w:tc>
          <w:tcPr>
            <w:tcW w:w="3740" w:type="dxa"/>
            <w:tcBorders>
              <w:top w:val="nil"/>
              <w:left w:val="nil"/>
              <w:bottom w:val="nil"/>
              <w:right w:val="nil"/>
            </w:tcBorders>
          </w:tcPr>
          <w:p w:rsidR="00085A2C" w:rsidRPr="009F5926" w:rsidRDefault="00085A2C" w:rsidP="006B23AA">
            <w:pPr>
              <w:ind w:right="-1"/>
              <w:rPr>
                <w:color w:val="000000"/>
                <w:sz w:val="28"/>
                <w:szCs w:val="28"/>
              </w:rPr>
            </w:pPr>
          </w:p>
        </w:tc>
        <w:tc>
          <w:tcPr>
            <w:tcW w:w="6804" w:type="dxa"/>
            <w:gridSpan w:val="3"/>
            <w:tcBorders>
              <w:left w:val="nil"/>
              <w:bottom w:val="nil"/>
              <w:right w:val="nil"/>
            </w:tcBorders>
          </w:tcPr>
          <w:p w:rsidR="00085A2C" w:rsidRDefault="00085A2C" w:rsidP="006B23AA">
            <w:pPr>
              <w:ind w:right="-1"/>
              <w:jc w:val="center"/>
              <w:rPr>
                <w:i/>
                <w:color w:val="000000"/>
                <w:sz w:val="28"/>
                <w:szCs w:val="28"/>
              </w:rPr>
            </w:pPr>
          </w:p>
          <w:p w:rsidR="00085A2C" w:rsidRPr="009F5926" w:rsidRDefault="00085A2C" w:rsidP="006B23AA">
            <w:pPr>
              <w:ind w:right="-1"/>
              <w:jc w:val="center"/>
              <w:rPr>
                <w:i/>
                <w:color w:val="000000"/>
                <w:sz w:val="28"/>
                <w:szCs w:val="28"/>
              </w:rPr>
            </w:pPr>
          </w:p>
        </w:tc>
      </w:tr>
    </w:tbl>
    <w:p w:rsidR="00085A2C" w:rsidRPr="009F5926" w:rsidRDefault="00085A2C" w:rsidP="00085A2C">
      <w:pPr>
        <w:ind w:right="-1"/>
        <w:jc w:val="both"/>
        <w:rPr>
          <w:color w:val="000000"/>
          <w:sz w:val="28"/>
          <w:szCs w:val="28"/>
        </w:rPr>
      </w:pPr>
      <w:r w:rsidRPr="009F5926">
        <w:rPr>
          <w:color w:val="000000"/>
          <w:sz w:val="28"/>
          <w:szCs w:val="28"/>
        </w:rPr>
        <w:t>7. Проекты в сфере книгоиздания за последние пять лет, реализованные при финансовой поддержке органов государственной власти:</w:t>
      </w:r>
    </w:p>
    <w:p w:rsidR="00085A2C" w:rsidRPr="009F5926" w:rsidRDefault="00085A2C" w:rsidP="00085A2C">
      <w:pPr>
        <w:ind w:right="-1"/>
        <w:jc w:val="both"/>
        <w:rPr>
          <w:color w:val="000000"/>
          <w:sz w:val="28"/>
          <w:szCs w:val="28"/>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2362"/>
        <w:gridCol w:w="1984"/>
        <w:gridCol w:w="2835"/>
        <w:gridCol w:w="2356"/>
      </w:tblGrid>
      <w:tr w:rsidR="00085A2C" w:rsidRPr="009F5926" w:rsidTr="006B23AA">
        <w:tc>
          <w:tcPr>
            <w:tcW w:w="670" w:type="dxa"/>
          </w:tcPr>
          <w:p w:rsidR="00085A2C" w:rsidRPr="009F5926" w:rsidRDefault="00085A2C" w:rsidP="006B23AA">
            <w:pPr>
              <w:ind w:right="-1"/>
              <w:jc w:val="center"/>
              <w:rPr>
                <w:color w:val="000000"/>
                <w:sz w:val="28"/>
                <w:szCs w:val="28"/>
              </w:rPr>
            </w:pPr>
            <w:r w:rsidRPr="009F5926">
              <w:rPr>
                <w:color w:val="000000"/>
                <w:sz w:val="28"/>
                <w:szCs w:val="28"/>
              </w:rPr>
              <w:t xml:space="preserve">№ </w:t>
            </w:r>
            <w:proofErr w:type="gramStart"/>
            <w:r w:rsidRPr="009F5926">
              <w:rPr>
                <w:color w:val="000000"/>
                <w:sz w:val="28"/>
                <w:szCs w:val="28"/>
              </w:rPr>
              <w:t>п</w:t>
            </w:r>
            <w:proofErr w:type="gramEnd"/>
            <w:r w:rsidRPr="009F5926">
              <w:rPr>
                <w:color w:val="000000"/>
                <w:sz w:val="28"/>
                <w:szCs w:val="28"/>
              </w:rPr>
              <w:t>/п</w:t>
            </w:r>
          </w:p>
        </w:tc>
        <w:tc>
          <w:tcPr>
            <w:tcW w:w="2362" w:type="dxa"/>
          </w:tcPr>
          <w:p w:rsidR="00085A2C" w:rsidRPr="009F5926" w:rsidRDefault="00085A2C" w:rsidP="006B23AA">
            <w:pPr>
              <w:ind w:right="-1"/>
              <w:jc w:val="center"/>
              <w:rPr>
                <w:color w:val="000000"/>
                <w:sz w:val="28"/>
                <w:szCs w:val="28"/>
              </w:rPr>
            </w:pPr>
            <w:r w:rsidRPr="009F5926">
              <w:rPr>
                <w:color w:val="000000"/>
                <w:sz w:val="28"/>
                <w:szCs w:val="28"/>
              </w:rPr>
              <w:t>Наименование издания</w:t>
            </w:r>
          </w:p>
        </w:tc>
        <w:tc>
          <w:tcPr>
            <w:tcW w:w="1984" w:type="dxa"/>
          </w:tcPr>
          <w:p w:rsidR="00085A2C" w:rsidRPr="009F5926" w:rsidRDefault="00085A2C" w:rsidP="006B23AA">
            <w:pPr>
              <w:ind w:right="-1"/>
              <w:jc w:val="center"/>
              <w:rPr>
                <w:color w:val="000000"/>
                <w:sz w:val="28"/>
                <w:szCs w:val="28"/>
              </w:rPr>
            </w:pPr>
            <w:r w:rsidRPr="009F5926">
              <w:rPr>
                <w:color w:val="000000"/>
                <w:sz w:val="28"/>
                <w:szCs w:val="28"/>
              </w:rPr>
              <w:t>ФИО автора</w:t>
            </w:r>
          </w:p>
        </w:tc>
        <w:tc>
          <w:tcPr>
            <w:tcW w:w="2835" w:type="dxa"/>
          </w:tcPr>
          <w:p w:rsidR="00085A2C" w:rsidRPr="009F5926" w:rsidRDefault="00085A2C" w:rsidP="006B23AA">
            <w:pPr>
              <w:ind w:right="-1"/>
              <w:jc w:val="center"/>
              <w:rPr>
                <w:color w:val="000000"/>
                <w:sz w:val="28"/>
                <w:szCs w:val="28"/>
              </w:rPr>
            </w:pPr>
            <w:r w:rsidRPr="009F5926">
              <w:rPr>
                <w:color w:val="000000"/>
                <w:sz w:val="28"/>
                <w:szCs w:val="28"/>
              </w:rPr>
              <w:t>Краткое описание</w:t>
            </w:r>
          </w:p>
        </w:tc>
        <w:tc>
          <w:tcPr>
            <w:tcW w:w="2356" w:type="dxa"/>
          </w:tcPr>
          <w:p w:rsidR="00085A2C" w:rsidRPr="009F5926" w:rsidRDefault="00085A2C" w:rsidP="006B23AA">
            <w:pPr>
              <w:ind w:right="-1"/>
              <w:jc w:val="center"/>
              <w:rPr>
                <w:color w:val="000000"/>
                <w:sz w:val="28"/>
                <w:szCs w:val="28"/>
              </w:rPr>
            </w:pPr>
            <w:r w:rsidRPr="009F5926">
              <w:rPr>
                <w:color w:val="000000"/>
                <w:sz w:val="28"/>
                <w:szCs w:val="28"/>
              </w:rPr>
              <w:t>Источники финансирования</w:t>
            </w:r>
          </w:p>
        </w:tc>
      </w:tr>
      <w:tr w:rsidR="00085A2C" w:rsidRPr="009F5926" w:rsidTr="006B23AA">
        <w:tc>
          <w:tcPr>
            <w:tcW w:w="670" w:type="dxa"/>
          </w:tcPr>
          <w:p w:rsidR="00085A2C" w:rsidRPr="009F5926" w:rsidRDefault="00085A2C" w:rsidP="006B23AA">
            <w:pPr>
              <w:ind w:right="-1"/>
              <w:jc w:val="center"/>
              <w:rPr>
                <w:color w:val="000000"/>
                <w:sz w:val="28"/>
                <w:szCs w:val="28"/>
              </w:rPr>
            </w:pPr>
            <w:r w:rsidRPr="009F5926">
              <w:rPr>
                <w:color w:val="000000"/>
                <w:sz w:val="28"/>
                <w:szCs w:val="28"/>
              </w:rPr>
              <w:t>1</w:t>
            </w:r>
          </w:p>
        </w:tc>
        <w:tc>
          <w:tcPr>
            <w:tcW w:w="2362" w:type="dxa"/>
          </w:tcPr>
          <w:p w:rsidR="00085A2C" w:rsidRPr="009F5926" w:rsidRDefault="00085A2C" w:rsidP="006B23AA">
            <w:pPr>
              <w:ind w:right="-1"/>
              <w:jc w:val="center"/>
              <w:rPr>
                <w:color w:val="000000"/>
                <w:sz w:val="28"/>
                <w:szCs w:val="28"/>
              </w:rPr>
            </w:pPr>
            <w:r w:rsidRPr="009F5926">
              <w:rPr>
                <w:color w:val="000000"/>
                <w:sz w:val="28"/>
                <w:szCs w:val="28"/>
              </w:rPr>
              <w:t>2</w:t>
            </w:r>
          </w:p>
        </w:tc>
        <w:tc>
          <w:tcPr>
            <w:tcW w:w="1984" w:type="dxa"/>
          </w:tcPr>
          <w:p w:rsidR="00085A2C" w:rsidRPr="009F5926" w:rsidRDefault="00085A2C" w:rsidP="006B23AA">
            <w:pPr>
              <w:ind w:right="-1"/>
              <w:jc w:val="center"/>
              <w:rPr>
                <w:color w:val="000000"/>
                <w:sz w:val="28"/>
                <w:szCs w:val="28"/>
              </w:rPr>
            </w:pPr>
            <w:r w:rsidRPr="009F5926">
              <w:rPr>
                <w:color w:val="000000"/>
                <w:sz w:val="28"/>
                <w:szCs w:val="28"/>
              </w:rPr>
              <w:t>3</w:t>
            </w:r>
          </w:p>
        </w:tc>
        <w:tc>
          <w:tcPr>
            <w:tcW w:w="2835" w:type="dxa"/>
          </w:tcPr>
          <w:p w:rsidR="00085A2C" w:rsidRPr="009F5926" w:rsidRDefault="00085A2C" w:rsidP="006B23AA">
            <w:pPr>
              <w:ind w:right="-1"/>
              <w:jc w:val="center"/>
              <w:rPr>
                <w:color w:val="000000"/>
                <w:sz w:val="28"/>
                <w:szCs w:val="28"/>
              </w:rPr>
            </w:pPr>
            <w:r w:rsidRPr="009F5926">
              <w:rPr>
                <w:color w:val="000000"/>
                <w:sz w:val="28"/>
                <w:szCs w:val="28"/>
              </w:rPr>
              <w:t>4</w:t>
            </w:r>
          </w:p>
        </w:tc>
        <w:tc>
          <w:tcPr>
            <w:tcW w:w="2356" w:type="dxa"/>
          </w:tcPr>
          <w:p w:rsidR="00085A2C" w:rsidRPr="009F5926" w:rsidRDefault="00085A2C" w:rsidP="006B23AA">
            <w:pPr>
              <w:ind w:right="-1"/>
              <w:jc w:val="center"/>
              <w:rPr>
                <w:color w:val="000000"/>
                <w:sz w:val="28"/>
                <w:szCs w:val="28"/>
              </w:rPr>
            </w:pPr>
            <w:r w:rsidRPr="009F5926">
              <w:rPr>
                <w:color w:val="000000"/>
                <w:sz w:val="28"/>
                <w:szCs w:val="28"/>
              </w:rPr>
              <w:t>5</w:t>
            </w:r>
          </w:p>
        </w:tc>
      </w:tr>
      <w:tr w:rsidR="00085A2C" w:rsidRPr="009F5926" w:rsidTr="006B23AA">
        <w:tc>
          <w:tcPr>
            <w:tcW w:w="670" w:type="dxa"/>
          </w:tcPr>
          <w:p w:rsidR="00085A2C" w:rsidRPr="009F5926" w:rsidRDefault="00085A2C" w:rsidP="006B23AA">
            <w:pPr>
              <w:ind w:right="-1"/>
              <w:rPr>
                <w:color w:val="000000"/>
                <w:sz w:val="28"/>
                <w:szCs w:val="28"/>
              </w:rPr>
            </w:pPr>
          </w:p>
        </w:tc>
        <w:tc>
          <w:tcPr>
            <w:tcW w:w="2362" w:type="dxa"/>
          </w:tcPr>
          <w:p w:rsidR="00085A2C" w:rsidRPr="009F5926" w:rsidRDefault="00085A2C" w:rsidP="006B23AA">
            <w:pPr>
              <w:ind w:right="-1"/>
              <w:rPr>
                <w:color w:val="000000"/>
                <w:sz w:val="28"/>
                <w:szCs w:val="28"/>
              </w:rPr>
            </w:pPr>
          </w:p>
        </w:tc>
        <w:tc>
          <w:tcPr>
            <w:tcW w:w="1984" w:type="dxa"/>
          </w:tcPr>
          <w:p w:rsidR="00085A2C" w:rsidRPr="009F5926" w:rsidRDefault="00085A2C" w:rsidP="006B23AA">
            <w:pPr>
              <w:ind w:right="-1"/>
              <w:rPr>
                <w:color w:val="000000"/>
                <w:sz w:val="28"/>
                <w:szCs w:val="28"/>
              </w:rPr>
            </w:pPr>
          </w:p>
        </w:tc>
        <w:tc>
          <w:tcPr>
            <w:tcW w:w="2835" w:type="dxa"/>
          </w:tcPr>
          <w:p w:rsidR="00085A2C" w:rsidRPr="009F5926" w:rsidRDefault="00085A2C" w:rsidP="006B23AA">
            <w:pPr>
              <w:ind w:right="-1"/>
              <w:rPr>
                <w:color w:val="000000"/>
                <w:sz w:val="28"/>
                <w:szCs w:val="28"/>
              </w:rPr>
            </w:pPr>
          </w:p>
        </w:tc>
        <w:tc>
          <w:tcPr>
            <w:tcW w:w="2356" w:type="dxa"/>
          </w:tcPr>
          <w:p w:rsidR="00085A2C" w:rsidRPr="009F5926" w:rsidRDefault="00085A2C" w:rsidP="006B23AA">
            <w:pPr>
              <w:ind w:right="-1"/>
              <w:rPr>
                <w:color w:val="000000"/>
                <w:sz w:val="28"/>
                <w:szCs w:val="28"/>
              </w:rPr>
            </w:pPr>
          </w:p>
        </w:tc>
      </w:tr>
    </w:tbl>
    <w:p w:rsidR="00085A2C" w:rsidRDefault="00085A2C" w:rsidP="00085A2C">
      <w:pPr>
        <w:keepLines/>
        <w:ind w:right="-1"/>
        <w:jc w:val="center"/>
        <w:rPr>
          <w:b/>
          <w:color w:val="000000"/>
          <w:sz w:val="28"/>
          <w:szCs w:val="28"/>
        </w:rPr>
      </w:pPr>
    </w:p>
    <w:p w:rsidR="00085A2C" w:rsidRPr="009F5926" w:rsidRDefault="00085A2C" w:rsidP="00085A2C">
      <w:pPr>
        <w:keepLines/>
        <w:ind w:right="-1"/>
        <w:jc w:val="center"/>
        <w:rPr>
          <w:b/>
          <w:color w:val="000000"/>
          <w:sz w:val="28"/>
          <w:szCs w:val="28"/>
        </w:rPr>
      </w:pPr>
    </w:p>
    <w:p w:rsidR="00085A2C" w:rsidRPr="009F5926" w:rsidRDefault="00085A2C" w:rsidP="00085A2C">
      <w:pPr>
        <w:keepLines/>
        <w:ind w:right="-1"/>
        <w:jc w:val="center"/>
        <w:rPr>
          <w:color w:val="000000"/>
          <w:sz w:val="28"/>
          <w:szCs w:val="28"/>
        </w:rPr>
      </w:pPr>
      <w:r w:rsidRPr="009F5926">
        <w:rPr>
          <w:color w:val="000000"/>
          <w:sz w:val="28"/>
          <w:szCs w:val="28"/>
        </w:rPr>
        <w:t>Информация о проекте</w:t>
      </w:r>
    </w:p>
    <w:p w:rsidR="00085A2C" w:rsidRPr="009F5926" w:rsidRDefault="00085A2C" w:rsidP="00085A2C">
      <w:pPr>
        <w:keepLines/>
        <w:ind w:right="-1"/>
        <w:jc w:val="center"/>
        <w:rPr>
          <w:color w:val="000000"/>
          <w:sz w:val="28"/>
          <w:szCs w:val="28"/>
        </w:rPr>
      </w:pPr>
    </w:p>
    <w:tbl>
      <w:tblPr>
        <w:tblW w:w="1026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40"/>
        <w:gridCol w:w="54"/>
        <w:gridCol w:w="2902"/>
        <w:gridCol w:w="3565"/>
      </w:tblGrid>
      <w:tr w:rsidR="00085A2C" w:rsidRPr="009F5926" w:rsidTr="006B23AA">
        <w:trPr>
          <w:trHeight w:val="1288"/>
        </w:trPr>
        <w:tc>
          <w:tcPr>
            <w:tcW w:w="3740" w:type="dxa"/>
            <w:tcBorders>
              <w:top w:val="nil"/>
              <w:left w:val="nil"/>
              <w:bottom w:val="nil"/>
            </w:tcBorders>
          </w:tcPr>
          <w:p w:rsidR="00085A2C" w:rsidRPr="009F5926" w:rsidRDefault="00085A2C" w:rsidP="006B23AA">
            <w:pPr>
              <w:ind w:left="230" w:right="-1"/>
              <w:rPr>
                <w:color w:val="000000"/>
                <w:sz w:val="28"/>
                <w:szCs w:val="28"/>
              </w:rPr>
            </w:pPr>
            <w:r w:rsidRPr="009F5926">
              <w:rPr>
                <w:color w:val="000000"/>
                <w:sz w:val="28"/>
                <w:szCs w:val="28"/>
              </w:rPr>
              <w:t xml:space="preserve">8. Аннотация проекта, включая описание потенциальной </w:t>
            </w:r>
            <w:r w:rsidRPr="009F5926">
              <w:rPr>
                <w:color w:val="000000"/>
                <w:sz w:val="28"/>
                <w:szCs w:val="28"/>
              </w:rPr>
              <w:br/>
              <w:t>читательской аудитории:</w:t>
            </w:r>
          </w:p>
        </w:tc>
        <w:tc>
          <w:tcPr>
            <w:tcW w:w="6521" w:type="dxa"/>
            <w:gridSpan w:val="3"/>
          </w:tcPr>
          <w:p w:rsidR="00085A2C" w:rsidRPr="009F5926" w:rsidRDefault="00085A2C" w:rsidP="006B23AA">
            <w:pPr>
              <w:ind w:right="-1"/>
              <w:rPr>
                <w:color w:val="000000"/>
                <w:sz w:val="28"/>
                <w:szCs w:val="28"/>
              </w:rPr>
            </w:pPr>
          </w:p>
          <w:p w:rsidR="00085A2C" w:rsidRDefault="00085A2C" w:rsidP="006B23AA">
            <w:pPr>
              <w:ind w:right="-1"/>
              <w:rPr>
                <w:color w:val="000000"/>
                <w:sz w:val="28"/>
                <w:szCs w:val="28"/>
              </w:rPr>
            </w:pPr>
          </w:p>
          <w:p w:rsidR="00085A2C" w:rsidRDefault="00085A2C" w:rsidP="006B23AA">
            <w:pPr>
              <w:ind w:right="-1"/>
              <w:rPr>
                <w:color w:val="000000"/>
                <w:sz w:val="28"/>
                <w:szCs w:val="28"/>
              </w:rPr>
            </w:pPr>
          </w:p>
          <w:p w:rsidR="00085A2C" w:rsidRDefault="00085A2C" w:rsidP="006B23AA">
            <w:pPr>
              <w:ind w:right="-1"/>
              <w:rPr>
                <w:color w:val="000000"/>
                <w:sz w:val="28"/>
                <w:szCs w:val="28"/>
              </w:rPr>
            </w:pPr>
          </w:p>
          <w:p w:rsidR="00085A2C" w:rsidRDefault="00085A2C" w:rsidP="006B23AA">
            <w:pPr>
              <w:ind w:right="-1"/>
              <w:rPr>
                <w:color w:val="000000"/>
                <w:sz w:val="28"/>
                <w:szCs w:val="28"/>
              </w:rPr>
            </w:pPr>
          </w:p>
          <w:p w:rsidR="00085A2C" w:rsidRPr="009F5926" w:rsidRDefault="00085A2C" w:rsidP="006B23AA">
            <w:pPr>
              <w:ind w:right="-1"/>
              <w:rPr>
                <w:color w:val="000000"/>
                <w:sz w:val="28"/>
                <w:szCs w:val="28"/>
              </w:rPr>
            </w:pPr>
          </w:p>
        </w:tc>
      </w:tr>
      <w:tr w:rsidR="00085A2C" w:rsidRPr="009F5926" w:rsidTr="006B23AA">
        <w:trPr>
          <w:trHeight w:val="220"/>
        </w:trPr>
        <w:tc>
          <w:tcPr>
            <w:tcW w:w="3740" w:type="dxa"/>
            <w:tcBorders>
              <w:top w:val="nil"/>
              <w:left w:val="nil"/>
              <w:bottom w:val="nil"/>
              <w:right w:val="nil"/>
            </w:tcBorders>
            <w:vAlign w:val="center"/>
          </w:tcPr>
          <w:p w:rsidR="00085A2C" w:rsidRPr="009F5926" w:rsidRDefault="00085A2C" w:rsidP="006B23AA">
            <w:pPr>
              <w:ind w:left="230" w:right="-1"/>
              <w:rPr>
                <w:color w:val="000000"/>
                <w:sz w:val="28"/>
                <w:szCs w:val="28"/>
              </w:rPr>
            </w:pPr>
          </w:p>
        </w:tc>
        <w:tc>
          <w:tcPr>
            <w:tcW w:w="6521" w:type="dxa"/>
            <w:gridSpan w:val="3"/>
            <w:tcBorders>
              <w:top w:val="nil"/>
              <w:left w:val="nil"/>
              <w:bottom w:val="nil"/>
              <w:right w:val="nil"/>
            </w:tcBorders>
            <w:vAlign w:val="center"/>
          </w:tcPr>
          <w:p w:rsidR="00085A2C" w:rsidRPr="00092C15" w:rsidRDefault="00085A2C" w:rsidP="006B23AA">
            <w:pPr>
              <w:ind w:right="-1"/>
              <w:jc w:val="center"/>
              <w:rPr>
                <w:i/>
                <w:color w:val="000000"/>
                <w:sz w:val="20"/>
                <w:szCs w:val="20"/>
              </w:rPr>
            </w:pPr>
            <w:r>
              <w:rPr>
                <w:i/>
                <w:color w:val="000000"/>
                <w:sz w:val="20"/>
                <w:szCs w:val="20"/>
              </w:rPr>
              <w:t>н</w:t>
            </w:r>
            <w:r w:rsidRPr="00092C15">
              <w:rPr>
                <w:i/>
                <w:color w:val="000000"/>
                <w:sz w:val="20"/>
                <w:szCs w:val="20"/>
              </w:rPr>
              <w:t>е более 2 000 знаков</w:t>
            </w:r>
          </w:p>
        </w:tc>
      </w:tr>
      <w:tr w:rsidR="00085A2C" w:rsidRPr="009F5926" w:rsidTr="006B23AA">
        <w:trPr>
          <w:trHeight w:val="220"/>
        </w:trPr>
        <w:tc>
          <w:tcPr>
            <w:tcW w:w="3740" w:type="dxa"/>
            <w:tcBorders>
              <w:top w:val="nil"/>
              <w:left w:val="nil"/>
              <w:bottom w:val="nil"/>
              <w:right w:val="nil"/>
            </w:tcBorders>
            <w:vAlign w:val="center"/>
          </w:tcPr>
          <w:p w:rsidR="00085A2C" w:rsidRPr="009F5926" w:rsidRDefault="00085A2C" w:rsidP="006B23AA">
            <w:pPr>
              <w:ind w:left="230" w:right="-1"/>
              <w:rPr>
                <w:color w:val="000000"/>
                <w:sz w:val="28"/>
                <w:szCs w:val="28"/>
              </w:rPr>
            </w:pPr>
          </w:p>
        </w:tc>
        <w:tc>
          <w:tcPr>
            <w:tcW w:w="6521" w:type="dxa"/>
            <w:gridSpan w:val="3"/>
            <w:tcBorders>
              <w:top w:val="nil"/>
              <w:left w:val="nil"/>
              <w:bottom w:val="nil"/>
              <w:right w:val="nil"/>
            </w:tcBorders>
            <w:vAlign w:val="center"/>
          </w:tcPr>
          <w:p w:rsidR="00085A2C" w:rsidRPr="009F5926" w:rsidRDefault="00085A2C" w:rsidP="006B23AA">
            <w:pPr>
              <w:ind w:right="-1"/>
              <w:rPr>
                <w:color w:val="000000"/>
                <w:sz w:val="28"/>
                <w:szCs w:val="28"/>
              </w:rPr>
            </w:pPr>
          </w:p>
        </w:tc>
      </w:tr>
      <w:tr w:rsidR="00085A2C" w:rsidRPr="009F5926" w:rsidTr="006B23AA">
        <w:trPr>
          <w:trHeight w:val="1382"/>
        </w:trPr>
        <w:tc>
          <w:tcPr>
            <w:tcW w:w="3740" w:type="dxa"/>
            <w:tcBorders>
              <w:top w:val="nil"/>
              <w:left w:val="nil"/>
              <w:bottom w:val="nil"/>
            </w:tcBorders>
          </w:tcPr>
          <w:p w:rsidR="00085A2C" w:rsidRPr="009F5926" w:rsidRDefault="00085A2C" w:rsidP="006B23AA">
            <w:pPr>
              <w:ind w:left="230" w:right="-1"/>
              <w:rPr>
                <w:i/>
                <w:sz w:val="28"/>
                <w:szCs w:val="28"/>
              </w:rPr>
            </w:pPr>
            <w:r w:rsidRPr="009F5926">
              <w:rPr>
                <w:color w:val="000000"/>
                <w:sz w:val="28"/>
                <w:szCs w:val="28"/>
              </w:rPr>
              <w:t xml:space="preserve">9. </w:t>
            </w:r>
            <w:r w:rsidRPr="009F5926">
              <w:rPr>
                <w:sz w:val="28"/>
                <w:szCs w:val="28"/>
              </w:rPr>
              <w:t xml:space="preserve">Наименование тематики социально значимой литературы, которой соответствует проект: </w:t>
            </w:r>
            <w:r w:rsidRPr="009F5926">
              <w:rPr>
                <w:sz w:val="28"/>
                <w:szCs w:val="28"/>
              </w:rPr>
              <w:br/>
            </w:r>
          </w:p>
          <w:p w:rsidR="00085A2C" w:rsidRPr="009F5926" w:rsidRDefault="00085A2C" w:rsidP="006B23AA">
            <w:pPr>
              <w:ind w:left="230" w:right="-1"/>
              <w:rPr>
                <w:color w:val="000000"/>
                <w:sz w:val="28"/>
                <w:szCs w:val="28"/>
              </w:rPr>
            </w:pPr>
          </w:p>
        </w:tc>
        <w:tc>
          <w:tcPr>
            <w:tcW w:w="6521" w:type="dxa"/>
            <w:gridSpan w:val="3"/>
          </w:tcPr>
          <w:p w:rsidR="00085A2C" w:rsidRPr="009F5926" w:rsidRDefault="00085A2C" w:rsidP="006B23AA">
            <w:pPr>
              <w:ind w:right="-1"/>
              <w:rPr>
                <w:color w:val="000000"/>
                <w:sz w:val="28"/>
                <w:szCs w:val="28"/>
              </w:rPr>
            </w:pPr>
          </w:p>
        </w:tc>
      </w:tr>
      <w:tr w:rsidR="00085A2C" w:rsidRPr="009F5926" w:rsidTr="006B23AA">
        <w:trPr>
          <w:trHeight w:val="220"/>
        </w:trPr>
        <w:tc>
          <w:tcPr>
            <w:tcW w:w="3740" w:type="dxa"/>
            <w:tcBorders>
              <w:top w:val="nil"/>
              <w:left w:val="nil"/>
              <w:bottom w:val="nil"/>
              <w:right w:val="nil"/>
            </w:tcBorders>
          </w:tcPr>
          <w:p w:rsidR="00085A2C" w:rsidRPr="009F5926" w:rsidRDefault="00085A2C" w:rsidP="006B23AA">
            <w:pPr>
              <w:ind w:left="230" w:right="-1"/>
              <w:rPr>
                <w:color w:val="000000"/>
                <w:sz w:val="28"/>
                <w:szCs w:val="28"/>
              </w:rPr>
            </w:pPr>
          </w:p>
        </w:tc>
        <w:tc>
          <w:tcPr>
            <w:tcW w:w="6521" w:type="dxa"/>
            <w:gridSpan w:val="3"/>
            <w:tcBorders>
              <w:top w:val="nil"/>
              <w:left w:val="nil"/>
              <w:bottom w:val="nil"/>
              <w:right w:val="nil"/>
            </w:tcBorders>
          </w:tcPr>
          <w:p w:rsidR="00085A2C" w:rsidRDefault="00085A2C" w:rsidP="006B23AA">
            <w:pPr>
              <w:widowControl w:val="0"/>
              <w:autoSpaceDE w:val="0"/>
              <w:autoSpaceDN w:val="0"/>
              <w:adjustRightInd w:val="0"/>
              <w:jc w:val="center"/>
              <w:rPr>
                <w:i/>
                <w:sz w:val="20"/>
                <w:szCs w:val="20"/>
              </w:rPr>
            </w:pPr>
            <w:proofErr w:type="gramStart"/>
            <w:r w:rsidRPr="004B3441">
              <w:rPr>
                <w:i/>
                <w:color w:val="000000"/>
                <w:sz w:val="20"/>
                <w:szCs w:val="20"/>
                <w:u w:val="single"/>
              </w:rPr>
              <w:t>В соответствии с утвержденным распоряжением Комитета по печати Ленинградской области перечнем тем</w:t>
            </w:r>
            <w:r w:rsidRPr="00092C15">
              <w:rPr>
                <w:i/>
                <w:color w:val="000000"/>
                <w:sz w:val="20"/>
                <w:szCs w:val="20"/>
              </w:rPr>
              <w:t xml:space="preserve"> </w:t>
            </w:r>
            <w:r w:rsidRPr="00092C15">
              <w:rPr>
                <w:i/>
                <w:sz w:val="20"/>
                <w:szCs w:val="20"/>
              </w:rPr>
              <w:t>для реализации социально значимых</w:t>
            </w:r>
            <w:r>
              <w:rPr>
                <w:i/>
                <w:sz w:val="20"/>
                <w:szCs w:val="20"/>
              </w:rPr>
              <w:t xml:space="preserve"> </w:t>
            </w:r>
            <w:r w:rsidRPr="00092C15">
              <w:rPr>
                <w:i/>
                <w:sz w:val="20"/>
                <w:szCs w:val="20"/>
              </w:rPr>
              <w:t>проектов в сфере</w:t>
            </w:r>
            <w:proofErr w:type="gramEnd"/>
            <w:r w:rsidRPr="00092C15">
              <w:rPr>
                <w:i/>
                <w:sz w:val="20"/>
                <w:szCs w:val="20"/>
              </w:rPr>
              <w:t xml:space="preserve"> книгоиздания</w:t>
            </w:r>
          </w:p>
          <w:p w:rsidR="00085A2C" w:rsidRDefault="00085A2C" w:rsidP="006B23AA">
            <w:pPr>
              <w:widowControl w:val="0"/>
              <w:autoSpaceDE w:val="0"/>
              <w:autoSpaceDN w:val="0"/>
              <w:adjustRightInd w:val="0"/>
              <w:jc w:val="center"/>
              <w:rPr>
                <w:i/>
                <w:sz w:val="20"/>
                <w:szCs w:val="20"/>
              </w:rPr>
            </w:pPr>
          </w:p>
          <w:p w:rsidR="00085A2C" w:rsidRPr="00092C15" w:rsidRDefault="00085A2C" w:rsidP="006B23AA">
            <w:pPr>
              <w:widowControl w:val="0"/>
              <w:autoSpaceDE w:val="0"/>
              <w:autoSpaceDN w:val="0"/>
              <w:adjustRightInd w:val="0"/>
              <w:jc w:val="center"/>
              <w:rPr>
                <w:i/>
                <w:sz w:val="20"/>
                <w:szCs w:val="20"/>
              </w:rPr>
            </w:pPr>
          </w:p>
        </w:tc>
      </w:tr>
      <w:tr w:rsidR="00085A2C" w:rsidRPr="009F5926" w:rsidTr="006B23AA">
        <w:trPr>
          <w:trHeight w:val="220"/>
        </w:trPr>
        <w:tc>
          <w:tcPr>
            <w:tcW w:w="3740" w:type="dxa"/>
            <w:tcBorders>
              <w:top w:val="nil"/>
              <w:left w:val="nil"/>
              <w:bottom w:val="nil"/>
            </w:tcBorders>
          </w:tcPr>
          <w:p w:rsidR="00085A2C" w:rsidRPr="009F5926" w:rsidRDefault="00085A2C" w:rsidP="006B23AA">
            <w:pPr>
              <w:ind w:left="230" w:right="-1"/>
              <w:rPr>
                <w:color w:val="000000"/>
                <w:sz w:val="28"/>
                <w:szCs w:val="28"/>
              </w:rPr>
            </w:pPr>
            <w:r w:rsidRPr="009F5926">
              <w:rPr>
                <w:color w:val="000000"/>
                <w:sz w:val="28"/>
                <w:szCs w:val="28"/>
              </w:rPr>
              <w:t xml:space="preserve">10. </w:t>
            </w:r>
            <w:r w:rsidRPr="009F5926">
              <w:rPr>
                <w:sz w:val="28"/>
                <w:szCs w:val="28"/>
              </w:rPr>
              <w:t xml:space="preserve">Краткая биография </w:t>
            </w:r>
            <w:r w:rsidRPr="009F5926">
              <w:rPr>
                <w:sz w:val="28"/>
                <w:szCs w:val="28"/>
              </w:rPr>
              <w:br/>
              <w:t>автора</w:t>
            </w:r>
            <w:proofErr w:type="gramStart"/>
            <w:r w:rsidRPr="009F5926">
              <w:rPr>
                <w:sz w:val="28"/>
                <w:szCs w:val="28"/>
              </w:rPr>
              <w:t xml:space="preserve"> (-</w:t>
            </w:r>
            <w:proofErr w:type="spellStart"/>
            <w:proofErr w:type="gramEnd"/>
            <w:r w:rsidRPr="009F5926">
              <w:rPr>
                <w:sz w:val="28"/>
                <w:szCs w:val="28"/>
              </w:rPr>
              <w:t>ов</w:t>
            </w:r>
            <w:proofErr w:type="spellEnd"/>
            <w:r w:rsidRPr="009F5926">
              <w:rPr>
                <w:sz w:val="28"/>
                <w:szCs w:val="28"/>
              </w:rPr>
              <w:t>) произведения</w:t>
            </w:r>
            <w:r w:rsidRPr="009F5926">
              <w:rPr>
                <w:color w:val="000000"/>
                <w:sz w:val="28"/>
                <w:szCs w:val="28"/>
              </w:rPr>
              <w:t xml:space="preserve">: </w:t>
            </w:r>
            <w:r w:rsidRPr="009F5926">
              <w:rPr>
                <w:color w:val="000000"/>
                <w:sz w:val="28"/>
                <w:szCs w:val="28"/>
              </w:rPr>
              <w:br/>
            </w:r>
          </w:p>
        </w:tc>
        <w:tc>
          <w:tcPr>
            <w:tcW w:w="6521" w:type="dxa"/>
            <w:gridSpan w:val="3"/>
          </w:tcPr>
          <w:p w:rsidR="00085A2C" w:rsidRPr="009F5926" w:rsidRDefault="00085A2C" w:rsidP="006B23AA">
            <w:pPr>
              <w:ind w:right="-1"/>
              <w:rPr>
                <w:color w:val="000000"/>
                <w:sz w:val="28"/>
                <w:szCs w:val="28"/>
              </w:rPr>
            </w:pPr>
          </w:p>
          <w:p w:rsidR="00085A2C" w:rsidRPr="009F5926" w:rsidRDefault="00085A2C" w:rsidP="006B23AA">
            <w:pPr>
              <w:ind w:right="-1"/>
              <w:rPr>
                <w:color w:val="000000"/>
                <w:sz w:val="28"/>
                <w:szCs w:val="28"/>
              </w:rPr>
            </w:pPr>
          </w:p>
          <w:p w:rsidR="00085A2C" w:rsidRPr="009F5926" w:rsidRDefault="00085A2C" w:rsidP="006B23AA">
            <w:pPr>
              <w:ind w:right="-1"/>
              <w:rPr>
                <w:color w:val="000000"/>
                <w:sz w:val="28"/>
                <w:szCs w:val="28"/>
              </w:rPr>
            </w:pPr>
          </w:p>
          <w:p w:rsidR="00085A2C" w:rsidRPr="009F5926" w:rsidRDefault="00085A2C" w:rsidP="006B23AA">
            <w:pPr>
              <w:ind w:right="-1"/>
              <w:rPr>
                <w:color w:val="000000"/>
                <w:sz w:val="28"/>
                <w:szCs w:val="28"/>
              </w:rPr>
            </w:pPr>
          </w:p>
          <w:p w:rsidR="00085A2C" w:rsidRPr="009F5926" w:rsidRDefault="00085A2C" w:rsidP="006B23AA">
            <w:pPr>
              <w:ind w:right="-1"/>
              <w:rPr>
                <w:color w:val="000000"/>
                <w:sz w:val="28"/>
                <w:szCs w:val="28"/>
              </w:rPr>
            </w:pPr>
          </w:p>
          <w:p w:rsidR="00085A2C" w:rsidRPr="009F5926" w:rsidRDefault="00085A2C" w:rsidP="006B23AA">
            <w:pPr>
              <w:ind w:right="-1"/>
              <w:rPr>
                <w:color w:val="000000"/>
                <w:sz w:val="28"/>
                <w:szCs w:val="28"/>
              </w:rPr>
            </w:pPr>
          </w:p>
        </w:tc>
      </w:tr>
      <w:tr w:rsidR="00085A2C" w:rsidRPr="009F5926" w:rsidTr="006B23AA">
        <w:trPr>
          <w:trHeight w:val="220"/>
        </w:trPr>
        <w:tc>
          <w:tcPr>
            <w:tcW w:w="3740" w:type="dxa"/>
            <w:tcBorders>
              <w:top w:val="nil"/>
              <w:left w:val="nil"/>
              <w:bottom w:val="nil"/>
              <w:right w:val="nil"/>
            </w:tcBorders>
          </w:tcPr>
          <w:p w:rsidR="00085A2C" w:rsidRPr="009F5926" w:rsidRDefault="00085A2C" w:rsidP="006B23AA">
            <w:pPr>
              <w:ind w:right="-1"/>
              <w:rPr>
                <w:color w:val="000000"/>
                <w:sz w:val="28"/>
                <w:szCs w:val="28"/>
              </w:rPr>
            </w:pPr>
          </w:p>
        </w:tc>
        <w:tc>
          <w:tcPr>
            <w:tcW w:w="6521" w:type="dxa"/>
            <w:gridSpan w:val="3"/>
            <w:tcBorders>
              <w:top w:val="nil"/>
              <w:left w:val="nil"/>
              <w:bottom w:val="nil"/>
              <w:right w:val="nil"/>
            </w:tcBorders>
          </w:tcPr>
          <w:p w:rsidR="00085A2C" w:rsidRDefault="00085A2C" w:rsidP="006B23AA">
            <w:pPr>
              <w:ind w:right="-1"/>
              <w:jc w:val="center"/>
              <w:rPr>
                <w:i/>
                <w:color w:val="000000"/>
                <w:sz w:val="20"/>
                <w:szCs w:val="20"/>
              </w:rPr>
            </w:pPr>
            <w:r>
              <w:rPr>
                <w:i/>
                <w:color w:val="000000"/>
                <w:sz w:val="20"/>
                <w:szCs w:val="20"/>
              </w:rPr>
              <w:t>н</w:t>
            </w:r>
            <w:r w:rsidRPr="00092C15">
              <w:rPr>
                <w:i/>
                <w:color w:val="000000"/>
                <w:sz w:val="20"/>
                <w:szCs w:val="20"/>
              </w:rPr>
              <w:t>е более 2 000 знаков</w:t>
            </w:r>
          </w:p>
          <w:p w:rsidR="00085A2C" w:rsidRPr="009F5926" w:rsidRDefault="00085A2C" w:rsidP="006B23AA">
            <w:pPr>
              <w:ind w:right="-1"/>
              <w:jc w:val="center"/>
              <w:rPr>
                <w:color w:val="000000"/>
                <w:sz w:val="28"/>
                <w:szCs w:val="28"/>
              </w:rPr>
            </w:pPr>
          </w:p>
        </w:tc>
      </w:tr>
      <w:tr w:rsidR="00085A2C" w:rsidRPr="009F5926" w:rsidTr="006B23AA">
        <w:trPr>
          <w:trHeight w:val="220"/>
        </w:trPr>
        <w:tc>
          <w:tcPr>
            <w:tcW w:w="3740" w:type="dxa"/>
            <w:tcBorders>
              <w:top w:val="nil"/>
              <w:left w:val="nil"/>
              <w:bottom w:val="nil"/>
              <w:right w:val="nil"/>
            </w:tcBorders>
          </w:tcPr>
          <w:p w:rsidR="00085A2C" w:rsidRPr="009F5926" w:rsidRDefault="00085A2C" w:rsidP="006B23AA">
            <w:pPr>
              <w:ind w:right="-1"/>
              <w:rPr>
                <w:color w:val="000000"/>
                <w:sz w:val="28"/>
                <w:szCs w:val="28"/>
              </w:rPr>
            </w:pPr>
            <w:r w:rsidRPr="009F5926">
              <w:rPr>
                <w:color w:val="000000"/>
                <w:sz w:val="28"/>
                <w:szCs w:val="28"/>
              </w:rPr>
              <w:t>11. Тираж издания:</w:t>
            </w:r>
          </w:p>
        </w:tc>
        <w:tc>
          <w:tcPr>
            <w:tcW w:w="6521" w:type="dxa"/>
            <w:gridSpan w:val="3"/>
            <w:tcBorders>
              <w:top w:val="nil"/>
              <w:left w:val="nil"/>
              <w:bottom w:val="nil"/>
              <w:right w:val="nil"/>
            </w:tcBorders>
          </w:tcPr>
          <w:p w:rsidR="00085A2C" w:rsidRPr="009F5926" w:rsidRDefault="00085A2C" w:rsidP="006B23AA">
            <w:pPr>
              <w:ind w:right="-1"/>
              <w:rPr>
                <w:color w:val="000000"/>
                <w:sz w:val="28"/>
                <w:szCs w:val="28"/>
              </w:rPr>
            </w:pPr>
            <w:r w:rsidRPr="009F5926">
              <w:rPr>
                <w:color w:val="000000"/>
                <w:sz w:val="28"/>
                <w:szCs w:val="28"/>
              </w:rPr>
              <w:t>___________________________________</w:t>
            </w:r>
            <w:r>
              <w:rPr>
                <w:color w:val="000000"/>
                <w:sz w:val="28"/>
                <w:szCs w:val="28"/>
              </w:rPr>
              <w:t>_____</w:t>
            </w:r>
            <w:r w:rsidRPr="009F5926">
              <w:rPr>
                <w:color w:val="000000"/>
                <w:sz w:val="28"/>
                <w:szCs w:val="28"/>
              </w:rPr>
              <w:t>__</w:t>
            </w:r>
          </w:p>
        </w:tc>
      </w:tr>
      <w:tr w:rsidR="00085A2C" w:rsidRPr="009F5926" w:rsidTr="006B23AA">
        <w:trPr>
          <w:trHeight w:val="220"/>
        </w:trPr>
        <w:tc>
          <w:tcPr>
            <w:tcW w:w="3740" w:type="dxa"/>
            <w:tcBorders>
              <w:top w:val="nil"/>
              <w:left w:val="nil"/>
              <w:bottom w:val="nil"/>
              <w:right w:val="nil"/>
            </w:tcBorders>
            <w:vAlign w:val="center"/>
          </w:tcPr>
          <w:p w:rsidR="00085A2C" w:rsidRPr="009F5926" w:rsidRDefault="00085A2C" w:rsidP="006B23AA">
            <w:pPr>
              <w:ind w:right="-1"/>
              <w:rPr>
                <w:color w:val="000000"/>
                <w:sz w:val="28"/>
                <w:szCs w:val="28"/>
              </w:rPr>
            </w:pPr>
          </w:p>
        </w:tc>
        <w:tc>
          <w:tcPr>
            <w:tcW w:w="6521" w:type="dxa"/>
            <w:gridSpan w:val="3"/>
            <w:tcBorders>
              <w:top w:val="nil"/>
              <w:left w:val="nil"/>
              <w:bottom w:val="nil"/>
              <w:right w:val="nil"/>
            </w:tcBorders>
            <w:vAlign w:val="center"/>
          </w:tcPr>
          <w:p w:rsidR="00085A2C" w:rsidRPr="00DC0936" w:rsidRDefault="00085A2C" w:rsidP="006B23AA">
            <w:pPr>
              <w:ind w:right="-1"/>
              <w:jc w:val="center"/>
              <w:rPr>
                <w:i/>
                <w:sz w:val="20"/>
                <w:szCs w:val="20"/>
              </w:rPr>
            </w:pPr>
            <w:r w:rsidRPr="00DC0936">
              <w:rPr>
                <w:i/>
                <w:sz w:val="20"/>
                <w:szCs w:val="20"/>
              </w:rPr>
              <w:t>количество экземпляров</w:t>
            </w:r>
          </w:p>
          <w:p w:rsidR="00085A2C" w:rsidRPr="009F5926" w:rsidRDefault="00085A2C" w:rsidP="006B23AA">
            <w:pPr>
              <w:ind w:right="-1"/>
              <w:jc w:val="center"/>
              <w:rPr>
                <w:i/>
                <w:color w:val="000000"/>
                <w:sz w:val="28"/>
                <w:szCs w:val="28"/>
              </w:rPr>
            </w:pPr>
          </w:p>
        </w:tc>
      </w:tr>
      <w:tr w:rsidR="00085A2C" w:rsidRPr="009F5926" w:rsidTr="006B23AA">
        <w:tc>
          <w:tcPr>
            <w:tcW w:w="10261" w:type="dxa"/>
            <w:gridSpan w:val="4"/>
            <w:tcBorders>
              <w:top w:val="nil"/>
              <w:left w:val="nil"/>
              <w:bottom w:val="nil"/>
              <w:right w:val="nil"/>
            </w:tcBorders>
          </w:tcPr>
          <w:p w:rsidR="00085A2C" w:rsidRPr="009F5926" w:rsidRDefault="00085A2C" w:rsidP="006B23AA">
            <w:pPr>
              <w:ind w:right="-1"/>
              <w:rPr>
                <w:sz w:val="28"/>
                <w:szCs w:val="28"/>
              </w:rPr>
            </w:pPr>
            <w:r w:rsidRPr="009F5926">
              <w:rPr>
                <w:sz w:val="28"/>
                <w:szCs w:val="28"/>
              </w:rPr>
              <w:t>12. Предложения по распространению тиража:</w:t>
            </w:r>
          </w:p>
        </w:tc>
      </w:tr>
      <w:tr w:rsidR="00085A2C" w:rsidRPr="009F5926" w:rsidTr="006B23AA">
        <w:tc>
          <w:tcPr>
            <w:tcW w:w="10261" w:type="dxa"/>
            <w:gridSpan w:val="4"/>
            <w:tcBorders>
              <w:top w:val="nil"/>
              <w:left w:val="nil"/>
              <w:bottom w:val="nil"/>
              <w:right w:val="nil"/>
            </w:tcBorders>
          </w:tcPr>
          <w:p w:rsidR="00085A2C" w:rsidRPr="009F5926" w:rsidRDefault="00085A2C" w:rsidP="006B23AA">
            <w:pPr>
              <w:ind w:right="-1"/>
              <w:rPr>
                <w:sz w:val="28"/>
                <w:szCs w:val="28"/>
              </w:rPr>
            </w:pPr>
          </w:p>
          <w:tbl>
            <w:tblPr>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6"/>
              <w:gridCol w:w="3402"/>
            </w:tblGrid>
            <w:tr w:rsidR="00085A2C" w:rsidRPr="009F5926" w:rsidTr="006B23AA">
              <w:tc>
                <w:tcPr>
                  <w:tcW w:w="6746" w:type="dxa"/>
                  <w:tcBorders>
                    <w:top w:val="single" w:sz="4" w:space="0" w:color="auto"/>
                    <w:left w:val="single" w:sz="4" w:space="0" w:color="auto"/>
                    <w:bottom w:val="single" w:sz="4" w:space="0" w:color="auto"/>
                    <w:right w:val="single" w:sz="4" w:space="0" w:color="auto"/>
                  </w:tcBorders>
                </w:tcPr>
                <w:p w:rsidR="00085A2C" w:rsidRPr="009F5926" w:rsidRDefault="00085A2C" w:rsidP="006B23AA">
                  <w:pPr>
                    <w:ind w:right="-1"/>
                    <w:rPr>
                      <w:sz w:val="28"/>
                      <w:szCs w:val="28"/>
                    </w:rPr>
                  </w:pPr>
                  <w:r w:rsidRPr="009F5926">
                    <w:rPr>
                      <w:sz w:val="28"/>
                      <w:szCs w:val="28"/>
                    </w:rPr>
                    <w:t>Возможные способы распространения тиража на территории Ленинградской области</w:t>
                  </w:r>
                </w:p>
                <w:p w:rsidR="00085A2C" w:rsidRPr="009F5926" w:rsidRDefault="00085A2C" w:rsidP="006B23AA">
                  <w:pPr>
                    <w:ind w:right="-1"/>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085A2C" w:rsidRPr="009F5926" w:rsidRDefault="00085A2C" w:rsidP="006B23AA">
                  <w:pPr>
                    <w:ind w:right="-1"/>
                    <w:rPr>
                      <w:sz w:val="28"/>
                      <w:szCs w:val="28"/>
                    </w:rPr>
                  </w:pPr>
                  <w:r w:rsidRPr="009F5926">
                    <w:rPr>
                      <w:sz w:val="28"/>
                      <w:szCs w:val="28"/>
                    </w:rPr>
                    <w:t>Количество экз.</w:t>
                  </w:r>
                </w:p>
              </w:tc>
            </w:tr>
            <w:tr w:rsidR="00085A2C" w:rsidRPr="009F5926" w:rsidTr="006B23AA">
              <w:tc>
                <w:tcPr>
                  <w:tcW w:w="6746" w:type="dxa"/>
                  <w:tcBorders>
                    <w:top w:val="single" w:sz="4" w:space="0" w:color="auto"/>
                    <w:left w:val="single" w:sz="4" w:space="0" w:color="auto"/>
                    <w:bottom w:val="single" w:sz="4" w:space="0" w:color="auto"/>
                    <w:right w:val="single" w:sz="4" w:space="0" w:color="auto"/>
                  </w:tcBorders>
                </w:tcPr>
                <w:p w:rsidR="00085A2C" w:rsidRPr="009F5926" w:rsidRDefault="00085A2C" w:rsidP="006B23AA">
                  <w:pPr>
                    <w:ind w:right="-1"/>
                    <w:rPr>
                      <w:sz w:val="28"/>
                      <w:szCs w:val="28"/>
                    </w:rPr>
                  </w:pPr>
                  <w:r w:rsidRPr="009F5926">
                    <w:rPr>
                      <w:sz w:val="28"/>
                      <w:szCs w:val="28"/>
                    </w:rPr>
                    <w:t xml:space="preserve">Библиотеки Ленинградской области </w:t>
                  </w:r>
                </w:p>
                <w:p w:rsidR="00085A2C" w:rsidRPr="009F5926" w:rsidRDefault="00085A2C" w:rsidP="006B23AA">
                  <w:pPr>
                    <w:ind w:right="-1"/>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085A2C" w:rsidRPr="009F5926" w:rsidRDefault="00085A2C" w:rsidP="006B23AA">
                  <w:pPr>
                    <w:ind w:right="-1"/>
                    <w:rPr>
                      <w:sz w:val="28"/>
                      <w:szCs w:val="28"/>
                    </w:rPr>
                  </w:pPr>
                </w:p>
              </w:tc>
            </w:tr>
            <w:tr w:rsidR="00085A2C" w:rsidRPr="009F5926" w:rsidTr="006B23AA">
              <w:tc>
                <w:tcPr>
                  <w:tcW w:w="6746" w:type="dxa"/>
                  <w:tcBorders>
                    <w:top w:val="single" w:sz="4" w:space="0" w:color="auto"/>
                    <w:left w:val="single" w:sz="4" w:space="0" w:color="auto"/>
                    <w:bottom w:val="single" w:sz="4" w:space="0" w:color="auto"/>
                    <w:right w:val="single" w:sz="4" w:space="0" w:color="auto"/>
                  </w:tcBorders>
                </w:tcPr>
                <w:p w:rsidR="00085A2C" w:rsidRPr="009F5926" w:rsidRDefault="00085A2C" w:rsidP="006B23AA">
                  <w:pPr>
                    <w:ind w:right="-1"/>
                    <w:rPr>
                      <w:sz w:val="28"/>
                      <w:szCs w:val="28"/>
                    </w:rPr>
                  </w:pPr>
                  <w:r w:rsidRPr="009F5926">
                    <w:rPr>
                      <w:sz w:val="28"/>
                      <w:szCs w:val="28"/>
                    </w:rPr>
                    <w:t xml:space="preserve">Иные учреждения Ленинградской области </w:t>
                  </w:r>
                </w:p>
                <w:p w:rsidR="00085A2C" w:rsidRPr="009F5926" w:rsidRDefault="00085A2C" w:rsidP="006B23AA">
                  <w:pPr>
                    <w:ind w:right="-1"/>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085A2C" w:rsidRPr="009F5926" w:rsidRDefault="00085A2C" w:rsidP="006B23AA">
                  <w:pPr>
                    <w:ind w:right="-1"/>
                    <w:rPr>
                      <w:sz w:val="28"/>
                      <w:szCs w:val="28"/>
                    </w:rPr>
                  </w:pPr>
                </w:p>
              </w:tc>
            </w:tr>
            <w:tr w:rsidR="00085A2C" w:rsidRPr="009F5926" w:rsidTr="006B23AA">
              <w:tc>
                <w:tcPr>
                  <w:tcW w:w="6746" w:type="dxa"/>
                  <w:tcBorders>
                    <w:top w:val="single" w:sz="4" w:space="0" w:color="auto"/>
                    <w:left w:val="single" w:sz="4" w:space="0" w:color="auto"/>
                    <w:bottom w:val="single" w:sz="4" w:space="0" w:color="auto"/>
                    <w:right w:val="single" w:sz="4" w:space="0" w:color="auto"/>
                  </w:tcBorders>
                </w:tcPr>
                <w:p w:rsidR="00085A2C" w:rsidRPr="009F5926" w:rsidRDefault="00085A2C" w:rsidP="006B23AA">
                  <w:pPr>
                    <w:ind w:right="-1"/>
                    <w:rPr>
                      <w:sz w:val="28"/>
                      <w:szCs w:val="28"/>
                    </w:rPr>
                  </w:pPr>
                  <w:r w:rsidRPr="009F5926">
                    <w:rPr>
                      <w:sz w:val="28"/>
                      <w:szCs w:val="28"/>
                    </w:rPr>
                    <w:t>Авторские экземпляры для распространения на встречах с читателями (10% от всего тиража, но не более 50 экз.)</w:t>
                  </w:r>
                </w:p>
                <w:p w:rsidR="00085A2C" w:rsidRPr="009F5926" w:rsidRDefault="00085A2C" w:rsidP="006B23AA">
                  <w:pPr>
                    <w:ind w:right="-1"/>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085A2C" w:rsidRPr="009F5926" w:rsidRDefault="00085A2C" w:rsidP="006B23AA">
                  <w:pPr>
                    <w:ind w:right="-1"/>
                    <w:rPr>
                      <w:sz w:val="28"/>
                      <w:szCs w:val="28"/>
                    </w:rPr>
                  </w:pPr>
                </w:p>
              </w:tc>
            </w:tr>
          </w:tbl>
          <w:p w:rsidR="00085A2C" w:rsidRPr="009F5926" w:rsidRDefault="00085A2C" w:rsidP="006B23AA">
            <w:pPr>
              <w:ind w:right="-1"/>
              <w:rPr>
                <w:sz w:val="28"/>
                <w:szCs w:val="28"/>
              </w:rPr>
            </w:pPr>
          </w:p>
        </w:tc>
      </w:tr>
      <w:tr w:rsidR="00085A2C" w:rsidRPr="009F5926" w:rsidTr="006B23AA">
        <w:tc>
          <w:tcPr>
            <w:tcW w:w="10261" w:type="dxa"/>
            <w:gridSpan w:val="4"/>
            <w:tcBorders>
              <w:top w:val="nil"/>
              <w:left w:val="nil"/>
              <w:bottom w:val="nil"/>
              <w:right w:val="nil"/>
            </w:tcBorders>
          </w:tcPr>
          <w:p w:rsidR="00085A2C" w:rsidRPr="009F5926" w:rsidRDefault="00085A2C" w:rsidP="006B23AA">
            <w:pPr>
              <w:ind w:right="-1"/>
              <w:jc w:val="center"/>
              <w:rPr>
                <w:i/>
                <w:color w:val="000000"/>
                <w:sz w:val="28"/>
                <w:szCs w:val="28"/>
              </w:rPr>
            </w:pPr>
          </w:p>
        </w:tc>
      </w:tr>
      <w:tr w:rsidR="00085A2C" w:rsidRPr="009F5926" w:rsidTr="006B23AA">
        <w:tc>
          <w:tcPr>
            <w:tcW w:w="10261" w:type="dxa"/>
            <w:gridSpan w:val="4"/>
            <w:tcBorders>
              <w:top w:val="nil"/>
              <w:left w:val="nil"/>
              <w:right w:val="nil"/>
            </w:tcBorders>
          </w:tcPr>
          <w:p w:rsidR="00085A2C" w:rsidRPr="009F5926" w:rsidRDefault="00085A2C" w:rsidP="006B23AA">
            <w:pPr>
              <w:ind w:right="-1"/>
              <w:rPr>
                <w:color w:val="000000"/>
                <w:sz w:val="28"/>
                <w:szCs w:val="28"/>
              </w:rPr>
            </w:pPr>
            <w:r w:rsidRPr="009F5926">
              <w:rPr>
                <w:color w:val="000000"/>
                <w:sz w:val="28"/>
                <w:szCs w:val="28"/>
              </w:rPr>
              <w:t xml:space="preserve">13. Полиграфические характеристики изготовления издания: </w:t>
            </w:r>
          </w:p>
        </w:tc>
      </w:tr>
      <w:tr w:rsidR="00085A2C" w:rsidRPr="009F5926" w:rsidTr="006B23AA">
        <w:tc>
          <w:tcPr>
            <w:tcW w:w="10261" w:type="dxa"/>
            <w:gridSpan w:val="4"/>
          </w:tcPr>
          <w:p w:rsidR="00085A2C" w:rsidRPr="009F5926" w:rsidRDefault="00085A2C" w:rsidP="006B23AA">
            <w:pPr>
              <w:ind w:right="-1"/>
              <w:rPr>
                <w:color w:val="000000"/>
                <w:sz w:val="28"/>
                <w:szCs w:val="28"/>
              </w:rPr>
            </w:pPr>
          </w:p>
          <w:p w:rsidR="00085A2C" w:rsidRPr="009F5926" w:rsidRDefault="00085A2C" w:rsidP="006B23AA">
            <w:pPr>
              <w:ind w:right="-1"/>
              <w:rPr>
                <w:color w:val="000000"/>
                <w:sz w:val="28"/>
                <w:szCs w:val="28"/>
              </w:rPr>
            </w:pPr>
          </w:p>
          <w:p w:rsidR="00085A2C" w:rsidRPr="009F5926" w:rsidRDefault="00085A2C" w:rsidP="006B23AA">
            <w:pPr>
              <w:ind w:right="-1"/>
              <w:rPr>
                <w:color w:val="000000"/>
                <w:sz w:val="28"/>
                <w:szCs w:val="28"/>
              </w:rPr>
            </w:pPr>
          </w:p>
          <w:p w:rsidR="00085A2C" w:rsidRPr="009F5926" w:rsidRDefault="00085A2C" w:rsidP="006B23AA">
            <w:pPr>
              <w:ind w:right="-1"/>
              <w:rPr>
                <w:color w:val="000000"/>
                <w:sz w:val="28"/>
                <w:szCs w:val="28"/>
              </w:rPr>
            </w:pPr>
          </w:p>
          <w:p w:rsidR="00085A2C" w:rsidRPr="009F5926" w:rsidRDefault="00085A2C" w:rsidP="006B23AA">
            <w:pPr>
              <w:ind w:right="-1"/>
              <w:rPr>
                <w:color w:val="000000"/>
                <w:sz w:val="28"/>
                <w:szCs w:val="28"/>
              </w:rPr>
            </w:pPr>
          </w:p>
          <w:p w:rsidR="00085A2C" w:rsidRPr="009F5926" w:rsidRDefault="00085A2C" w:rsidP="006B23AA">
            <w:pPr>
              <w:ind w:right="-1"/>
              <w:rPr>
                <w:color w:val="000000"/>
                <w:sz w:val="28"/>
                <w:szCs w:val="28"/>
              </w:rPr>
            </w:pPr>
          </w:p>
        </w:tc>
      </w:tr>
      <w:tr w:rsidR="00085A2C" w:rsidRPr="009F5926" w:rsidTr="006B23AA">
        <w:tc>
          <w:tcPr>
            <w:tcW w:w="10261" w:type="dxa"/>
            <w:gridSpan w:val="4"/>
            <w:tcBorders>
              <w:top w:val="nil"/>
              <w:left w:val="nil"/>
              <w:bottom w:val="nil"/>
              <w:right w:val="nil"/>
            </w:tcBorders>
          </w:tcPr>
          <w:p w:rsidR="00085A2C" w:rsidRPr="009F5926" w:rsidRDefault="00085A2C" w:rsidP="006B23AA">
            <w:pPr>
              <w:ind w:right="-1"/>
              <w:jc w:val="center"/>
              <w:rPr>
                <w:b/>
                <w:i/>
                <w:sz w:val="28"/>
                <w:szCs w:val="28"/>
              </w:rPr>
            </w:pPr>
            <w:r w:rsidRPr="00DC0936">
              <w:rPr>
                <w:i/>
                <w:sz w:val="20"/>
                <w:szCs w:val="20"/>
              </w:rPr>
              <w:t>Способ печати, формат, цветность, плотность бумаги, количество страниц и др</w:t>
            </w:r>
            <w:r w:rsidRPr="009F5926">
              <w:rPr>
                <w:i/>
                <w:sz w:val="28"/>
                <w:szCs w:val="28"/>
              </w:rPr>
              <w:t>.</w:t>
            </w:r>
          </w:p>
          <w:p w:rsidR="00085A2C" w:rsidRDefault="00085A2C" w:rsidP="006B23AA">
            <w:pPr>
              <w:ind w:right="-1"/>
              <w:rPr>
                <w:sz w:val="28"/>
                <w:szCs w:val="28"/>
              </w:rPr>
            </w:pPr>
          </w:p>
          <w:p w:rsidR="00085A2C" w:rsidRPr="009F5926" w:rsidRDefault="00085A2C" w:rsidP="006B23AA">
            <w:pPr>
              <w:ind w:right="-1"/>
              <w:rPr>
                <w:sz w:val="28"/>
                <w:szCs w:val="28"/>
              </w:rPr>
            </w:pPr>
            <w:r w:rsidRPr="009F5926">
              <w:rPr>
                <w:sz w:val="28"/>
                <w:szCs w:val="28"/>
              </w:rPr>
              <w:t>14. Информация о юридических и физических лицах, участвующих в финансировании проекта (если таковые есть), с указанием их доли:</w:t>
            </w:r>
          </w:p>
        </w:tc>
      </w:tr>
      <w:tr w:rsidR="00085A2C" w:rsidRPr="009F5926" w:rsidTr="006B23AA">
        <w:tc>
          <w:tcPr>
            <w:tcW w:w="10261" w:type="dxa"/>
            <w:gridSpan w:val="4"/>
            <w:tcBorders>
              <w:top w:val="nil"/>
              <w:left w:val="nil"/>
              <w:right w:val="nil"/>
            </w:tcBorders>
          </w:tcPr>
          <w:p w:rsidR="00085A2C" w:rsidRPr="009F5926" w:rsidRDefault="00085A2C" w:rsidP="006B23AA">
            <w:pPr>
              <w:ind w:right="-1"/>
              <w:rPr>
                <w:sz w:val="28"/>
                <w:szCs w:val="28"/>
              </w:rPr>
            </w:pPr>
          </w:p>
        </w:tc>
      </w:tr>
      <w:tr w:rsidR="00085A2C" w:rsidRPr="009F5926" w:rsidTr="006B23AA">
        <w:trPr>
          <w:trHeight w:val="976"/>
        </w:trPr>
        <w:tc>
          <w:tcPr>
            <w:tcW w:w="6696" w:type="dxa"/>
            <w:gridSpan w:val="3"/>
          </w:tcPr>
          <w:p w:rsidR="00085A2C" w:rsidRPr="009F5926" w:rsidRDefault="00085A2C" w:rsidP="006B23AA">
            <w:pPr>
              <w:ind w:right="-1"/>
              <w:jc w:val="center"/>
              <w:rPr>
                <w:sz w:val="28"/>
                <w:szCs w:val="28"/>
              </w:rPr>
            </w:pPr>
            <w:r w:rsidRPr="009F5926">
              <w:rPr>
                <w:sz w:val="28"/>
                <w:szCs w:val="28"/>
              </w:rPr>
              <w:t>Организационно-правовая форма, наименование и ИНН юридических или ФИО физических лиц, участвующих в финансировании проекта</w:t>
            </w:r>
          </w:p>
        </w:tc>
        <w:tc>
          <w:tcPr>
            <w:tcW w:w="3565" w:type="dxa"/>
          </w:tcPr>
          <w:p w:rsidR="00085A2C" w:rsidRPr="009F5926" w:rsidRDefault="00085A2C" w:rsidP="006B23AA">
            <w:pPr>
              <w:ind w:right="-1"/>
              <w:jc w:val="center"/>
              <w:rPr>
                <w:sz w:val="28"/>
                <w:szCs w:val="28"/>
              </w:rPr>
            </w:pPr>
            <w:r w:rsidRPr="009F5926">
              <w:rPr>
                <w:sz w:val="28"/>
                <w:szCs w:val="28"/>
              </w:rPr>
              <w:t>Доля  финансирования</w:t>
            </w:r>
          </w:p>
          <w:p w:rsidR="00085A2C" w:rsidRPr="009F5926" w:rsidRDefault="00085A2C" w:rsidP="006B23AA">
            <w:pPr>
              <w:keepLines/>
              <w:ind w:right="-1"/>
              <w:jc w:val="center"/>
              <w:rPr>
                <w:sz w:val="28"/>
                <w:szCs w:val="28"/>
              </w:rPr>
            </w:pPr>
            <w:r w:rsidRPr="009F5926">
              <w:rPr>
                <w:sz w:val="28"/>
                <w:szCs w:val="28"/>
              </w:rPr>
              <w:t>(в рублях)</w:t>
            </w:r>
          </w:p>
        </w:tc>
      </w:tr>
      <w:tr w:rsidR="00085A2C" w:rsidRPr="009F5926" w:rsidTr="006B23AA">
        <w:tc>
          <w:tcPr>
            <w:tcW w:w="6696" w:type="dxa"/>
            <w:gridSpan w:val="3"/>
          </w:tcPr>
          <w:p w:rsidR="00085A2C" w:rsidRDefault="00085A2C" w:rsidP="006B23AA">
            <w:pPr>
              <w:ind w:right="-1"/>
              <w:rPr>
                <w:sz w:val="28"/>
                <w:szCs w:val="28"/>
              </w:rPr>
            </w:pPr>
          </w:p>
          <w:p w:rsidR="00085A2C" w:rsidRPr="009F5926" w:rsidRDefault="00085A2C" w:rsidP="006B23AA">
            <w:pPr>
              <w:ind w:right="-1"/>
              <w:rPr>
                <w:sz w:val="28"/>
                <w:szCs w:val="28"/>
              </w:rPr>
            </w:pPr>
          </w:p>
        </w:tc>
        <w:tc>
          <w:tcPr>
            <w:tcW w:w="3565" w:type="dxa"/>
          </w:tcPr>
          <w:p w:rsidR="00085A2C" w:rsidRDefault="00085A2C" w:rsidP="006B23AA">
            <w:pPr>
              <w:ind w:right="-1"/>
              <w:rPr>
                <w:sz w:val="28"/>
                <w:szCs w:val="28"/>
              </w:rPr>
            </w:pPr>
          </w:p>
          <w:p w:rsidR="00085A2C" w:rsidRDefault="00085A2C" w:rsidP="006B23AA">
            <w:pPr>
              <w:ind w:right="-1"/>
              <w:rPr>
                <w:sz w:val="28"/>
                <w:szCs w:val="28"/>
              </w:rPr>
            </w:pPr>
          </w:p>
          <w:p w:rsidR="00085A2C" w:rsidRPr="009F5926" w:rsidRDefault="00085A2C" w:rsidP="006B23AA">
            <w:pPr>
              <w:ind w:right="-1"/>
              <w:rPr>
                <w:sz w:val="28"/>
                <w:szCs w:val="28"/>
              </w:rPr>
            </w:pPr>
          </w:p>
        </w:tc>
      </w:tr>
      <w:tr w:rsidR="00085A2C" w:rsidRPr="009F5926" w:rsidTr="006B23AA">
        <w:tc>
          <w:tcPr>
            <w:tcW w:w="10261" w:type="dxa"/>
            <w:gridSpan w:val="4"/>
            <w:tcBorders>
              <w:left w:val="nil"/>
              <w:bottom w:val="nil"/>
              <w:right w:val="nil"/>
            </w:tcBorders>
          </w:tcPr>
          <w:p w:rsidR="00085A2C" w:rsidRDefault="00085A2C" w:rsidP="006B23AA">
            <w:pPr>
              <w:ind w:right="-1"/>
              <w:rPr>
                <w:color w:val="000000"/>
                <w:sz w:val="28"/>
                <w:szCs w:val="28"/>
              </w:rPr>
            </w:pPr>
          </w:p>
          <w:p w:rsidR="00085A2C" w:rsidRPr="009F5926" w:rsidRDefault="00085A2C" w:rsidP="006B23AA">
            <w:pPr>
              <w:ind w:right="-1"/>
              <w:rPr>
                <w:color w:val="000000"/>
                <w:sz w:val="28"/>
                <w:szCs w:val="28"/>
              </w:rPr>
            </w:pPr>
          </w:p>
        </w:tc>
      </w:tr>
      <w:tr w:rsidR="00085A2C" w:rsidRPr="009F5926" w:rsidTr="006B23AA">
        <w:trPr>
          <w:trHeight w:val="260"/>
        </w:trPr>
        <w:tc>
          <w:tcPr>
            <w:tcW w:w="3794" w:type="dxa"/>
            <w:gridSpan w:val="2"/>
            <w:tcBorders>
              <w:top w:val="nil"/>
              <w:left w:val="nil"/>
              <w:bottom w:val="nil"/>
            </w:tcBorders>
          </w:tcPr>
          <w:p w:rsidR="00085A2C" w:rsidRPr="009F5926" w:rsidRDefault="00085A2C" w:rsidP="006B23AA">
            <w:pPr>
              <w:ind w:right="-1"/>
              <w:rPr>
                <w:color w:val="000000"/>
                <w:sz w:val="28"/>
                <w:szCs w:val="28"/>
              </w:rPr>
            </w:pPr>
            <w:r w:rsidRPr="009F5926">
              <w:rPr>
                <w:color w:val="000000"/>
                <w:sz w:val="28"/>
                <w:szCs w:val="28"/>
              </w:rPr>
              <w:t xml:space="preserve">15. Предполагаемая дата завершения реализации проекта  </w:t>
            </w:r>
          </w:p>
        </w:tc>
        <w:tc>
          <w:tcPr>
            <w:tcW w:w="6467" w:type="dxa"/>
            <w:gridSpan w:val="2"/>
          </w:tcPr>
          <w:p w:rsidR="00085A2C" w:rsidRPr="009F5926" w:rsidRDefault="00085A2C" w:rsidP="006B23AA">
            <w:pPr>
              <w:ind w:right="-1"/>
              <w:rPr>
                <w:color w:val="000000"/>
                <w:sz w:val="28"/>
                <w:szCs w:val="28"/>
              </w:rPr>
            </w:pPr>
          </w:p>
          <w:p w:rsidR="00085A2C" w:rsidRPr="009F5926" w:rsidRDefault="00085A2C" w:rsidP="006B23AA">
            <w:pPr>
              <w:ind w:right="-1"/>
              <w:rPr>
                <w:color w:val="000000"/>
                <w:sz w:val="28"/>
                <w:szCs w:val="28"/>
              </w:rPr>
            </w:pPr>
          </w:p>
        </w:tc>
      </w:tr>
      <w:tr w:rsidR="00085A2C" w:rsidRPr="009F5926" w:rsidTr="006B23AA">
        <w:trPr>
          <w:trHeight w:val="220"/>
        </w:trPr>
        <w:tc>
          <w:tcPr>
            <w:tcW w:w="3794" w:type="dxa"/>
            <w:gridSpan w:val="2"/>
            <w:tcBorders>
              <w:top w:val="nil"/>
              <w:left w:val="nil"/>
              <w:bottom w:val="nil"/>
              <w:right w:val="nil"/>
            </w:tcBorders>
            <w:vAlign w:val="center"/>
          </w:tcPr>
          <w:p w:rsidR="00085A2C" w:rsidRPr="009F5926" w:rsidRDefault="00085A2C" w:rsidP="006B23AA">
            <w:pPr>
              <w:ind w:right="-1"/>
              <w:rPr>
                <w:color w:val="000000"/>
                <w:sz w:val="28"/>
                <w:szCs w:val="28"/>
              </w:rPr>
            </w:pPr>
          </w:p>
        </w:tc>
        <w:tc>
          <w:tcPr>
            <w:tcW w:w="6467" w:type="dxa"/>
            <w:gridSpan w:val="2"/>
            <w:tcBorders>
              <w:top w:val="nil"/>
              <w:left w:val="nil"/>
              <w:right w:val="nil"/>
            </w:tcBorders>
            <w:vAlign w:val="center"/>
          </w:tcPr>
          <w:p w:rsidR="00085A2C" w:rsidRDefault="00085A2C" w:rsidP="006B23AA">
            <w:pPr>
              <w:ind w:right="-1"/>
              <w:jc w:val="center"/>
              <w:rPr>
                <w:color w:val="000000"/>
                <w:sz w:val="28"/>
                <w:szCs w:val="28"/>
              </w:rPr>
            </w:pPr>
          </w:p>
          <w:p w:rsidR="00085A2C" w:rsidRPr="009F5926" w:rsidRDefault="00085A2C" w:rsidP="006B23AA">
            <w:pPr>
              <w:ind w:right="-1"/>
              <w:jc w:val="center"/>
              <w:rPr>
                <w:color w:val="000000"/>
                <w:sz w:val="28"/>
                <w:szCs w:val="28"/>
              </w:rPr>
            </w:pPr>
          </w:p>
        </w:tc>
      </w:tr>
      <w:tr w:rsidR="00085A2C" w:rsidRPr="009F5926" w:rsidTr="006B23AA">
        <w:trPr>
          <w:trHeight w:val="100"/>
        </w:trPr>
        <w:tc>
          <w:tcPr>
            <w:tcW w:w="3794" w:type="dxa"/>
            <w:gridSpan w:val="2"/>
            <w:tcBorders>
              <w:top w:val="nil"/>
              <w:left w:val="nil"/>
              <w:bottom w:val="nil"/>
            </w:tcBorders>
          </w:tcPr>
          <w:p w:rsidR="00085A2C" w:rsidRDefault="00085A2C" w:rsidP="006B23AA">
            <w:pPr>
              <w:ind w:right="-1"/>
              <w:rPr>
                <w:color w:val="000000"/>
                <w:sz w:val="28"/>
                <w:szCs w:val="28"/>
              </w:rPr>
            </w:pPr>
          </w:p>
          <w:p w:rsidR="00085A2C" w:rsidRPr="009F5926" w:rsidRDefault="00085A2C" w:rsidP="006B23AA">
            <w:pPr>
              <w:ind w:right="-1"/>
              <w:rPr>
                <w:color w:val="000000"/>
                <w:sz w:val="28"/>
                <w:szCs w:val="28"/>
              </w:rPr>
            </w:pPr>
            <w:r w:rsidRPr="009F5926">
              <w:rPr>
                <w:color w:val="000000"/>
                <w:sz w:val="28"/>
                <w:szCs w:val="28"/>
              </w:rPr>
              <w:t xml:space="preserve">16.  Запрашиваемая </w:t>
            </w:r>
            <w:r w:rsidRPr="009F5926">
              <w:rPr>
                <w:color w:val="000000"/>
                <w:sz w:val="28"/>
                <w:szCs w:val="28"/>
              </w:rPr>
              <w:br/>
              <w:t>сумма субсидии на реализацию проекта</w:t>
            </w:r>
          </w:p>
        </w:tc>
        <w:tc>
          <w:tcPr>
            <w:tcW w:w="6467" w:type="dxa"/>
            <w:gridSpan w:val="2"/>
          </w:tcPr>
          <w:p w:rsidR="00085A2C" w:rsidRPr="009F5926" w:rsidRDefault="00085A2C" w:rsidP="006B23AA">
            <w:pPr>
              <w:ind w:right="-1"/>
              <w:rPr>
                <w:color w:val="000000"/>
                <w:sz w:val="28"/>
                <w:szCs w:val="28"/>
              </w:rPr>
            </w:pPr>
          </w:p>
        </w:tc>
      </w:tr>
      <w:tr w:rsidR="00085A2C" w:rsidRPr="009F5926" w:rsidTr="006B23AA">
        <w:trPr>
          <w:trHeight w:val="100"/>
        </w:trPr>
        <w:tc>
          <w:tcPr>
            <w:tcW w:w="3794" w:type="dxa"/>
            <w:gridSpan w:val="2"/>
            <w:tcBorders>
              <w:top w:val="nil"/>
              <w:left w:val="nil"/>
              <w:bottom w:val="nil"/>
              <w:right w:val="nil"/>
            </w:tcBorders>
          </w:tcPr>
          <w:p w:rsidR="00085A2C" w:rsidRPr="009F5926" w:rsidRDefault="00085A2C" w:rsidP="006B23AA">
            <w:pPr>
              <w:ind w:right="-1"/>
              <w:rPr>
                <w:color w:val="000000"/>
                <w:sz w:val="28"/>
                <w:szCs w:val="28"/>
              </w:rPr>
            </w:pPr>
          </w:p>
          <w:p w:rsidR="00085A2C" w:rsidRDefault="00085A2C" w:rsidP="006B23AA">
            <w:pPr>
              <w:ind w:right="-1"/>
              <w:rPr>
                <w:color w:val="000000"/>
                <w:sz w:val="28"/>
                <w:szCs w:val="28"/>
              </w:rPr>
            </w:pPr>
          </w:p>
          <w:p w:rsidR="00085A2C" w:rsidRDefault="00085A2C" w:rsidP="006B23AA">
            <w:pPr>
              <w:ind w:right="-1"/>
              <w:rPr>
                <w:color w:val="000000"/>
                <w:sz w:val="28"/>
                <w:szCs w:val="28"/>
              </w:rPr>
            </w:pPr>
          </w:p>
          <w:p w:rsidR="00085A2C" w:rsidRDefault="00085A2C" w:rsidP="006B23AA">
            <w:pPr>
              <w:ind w:right="-1"/>
              <w:rPr>
                <w:color w:val="000000"/>
                <w:sz w:val="28"/>
                <w:szCs w:val="28"/>
              </w:rPr>
            </w:pPr>
          </w:p>
          <w:p w:rsidR="00085A2C" w:rsidRPr="009F5926" w:rsidRDefault="00085A2C" w:rsidP="006B23AA">
            <w:pPr>
              <w:ind w:right="-1"/>
              <w:rPr>
                <w:color w:val="000000"/>
                <w:sz w:val="28"/>
                <w:szCs w:val="28"/>
              </w:rPr>
            </w:pPr>
          </w:p>
        </w:tc>
        <w:tc>
          <w:tcPr>
            <w:tcW w:w="6467" w:type="dxa"/>
            <w:gridSpan w:val="2"/>
            <w:tcBorders>
              <w:left w:val="nil"/>
              <w:bottom w:val="nil"/>
              <w:right w:val="nil"/>
            </w:tcBorders>
          </w:tcPr>
          <w:p w:rsidR="00085A2C" w:rsidRPr="00DC0936" w:rsidRDefault="00085A2C" w:rsidP="006B23AA">
            <w:pPr>
              <w:ind w:right="-1"/>
              <w:jc w:val="center"/>
              <w:rPr>
                <w:i/>
                <w:color w:val="000000"/>
                <w:sz w:val="20"/>
                <w:szCs w:val="20"/>
              </w:rPr>
            </w:pPr>
            <w:r w:rsidRPr="00DC0936">
              <w:rPr>
                <w:i/>
                <w:color w:val="000000"/>
                <w:sz w:val="20"/>
                <w:szCs w:val="20"/>
              </w:rPr>
              <w:t>в рублях</w:t>
            </w:r>
          </w:p>
          <w:p w:rsidR="00085A2C" w:rsidRPr="009F5926" w:rsidRDefault="00085A2C" w:rsidP="006B23AA">
            <w:pPr>
              <w:ind w:right="-1"/>
              <w:jc w:val="center"/>
              <w:rPr>
                <w:i/>
                <w:color w:val="000000"/>
                <w:sz w:val="28"/>
                <w:szCs w:val="28"/>
              </w:rPr>
            </w:pPr>
          </w:p>
        </w:tc>
      </w:tr>
      <w:tr w:rsidR="00085A2C" w:rsidRPr="009F5926" w:rsidTr="006B2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0261" w:type="dxa"/>
            <w:gridSpan w:val="4"/>
          </w:tcPr>
          <w:p w:rsidR="00085A2C" w:rsidRDefault="00085A2C" w:rsidP="006B23AA">
            <w:pPr>
              <w:ind w:right="-1" w:firstLine="567"/>
              <w:jc w:val="both"/>
              <w:rPr>
                <w:color w:val="000000"/>
                <w:sz w:val="28"/>
                <w:szCs w:val="28"/>
              </w:rPr>
            </w:pPr>
            <w:r>
              <w:rPr>
                <w:color w:val="000000"/>
                <w:sz w:val="28"/>
                <w:szCs w:val="28"/>
              </w:rPr>
              <w:t xml:space="preserve">__________________________________________________________________ </w:t>
            </w:r>
          </w:p>
          <w:p w:rsidR="00085A2C" w:rsidRDefault="00085A2C" w:rsidP="006B23AA">
            <w:pPr>
              <w:ind w:right="-1" w:firstLine="567"/>
              <w:jc w:val="both"/>
              <w:rPr>
                <w:i/>
                <w:color w:val="000000"/>
                <w:sz w:val="20"/>
                <w:szCs w:val="20"/>
              </w:rPr>
            </w:pPr>
            <w:r>
              <w:rPr>
                <w:i/>
                <w:color w:val="000000"/>
                <w:sz w:val="20"/>
                <w:szCs w:val="20"/>
              </w:rPr>
              <w:t xml:space="preserve">                                                           наименование организации</w:t>
            </w:r>
          </w:p>
          <w:p w:rsidR="00085A2C" w:rsidRDefault="00085A2C" w:rsidP="006B23AA">
            <w:pPr>
              <w:ind w:right="-1" w:firstLine="567"/>
              <w:jc w:val="both"/>
              <w:rPr>
                <w:color w:val="000000"/>
                <w:sz w:val="28"/>
                <w:szCs w:val="28"/>
              </w:rPr>
            </w:pPr>
            <w:r>
              <w:rPr>
                <w:color w:val="000000"/>
                <w:sz w:val="28"/>
                <w:szCs w:val="28"/>
              </w:rPr>
              <w:t xml:space="preserve">выражает </w:t>
            </w:r>
            <w:r w:rsidRPr="0070253D">
              <w:rPr>
                <w:color w:val="000000"/>
                <w:sz w:val="28"/>
                <w:szCs w:val="28"/>
              </w:rPr>
              <w:t xml:space="preserve">согласие на публикацию (размещение) в информационно-телекоммуникационной сети </w:t>
            </w:r>
            <w:r>
              <w:rPr>
                <w:color w:val="000000"/>
                <w:sz w:val="28"/>
                <w:szCs w:val="28"/>
              </w:rPr>
              <w:t>«</w:t>
            </w:r>
            <w:r w:rsidRPr="0070253D">
              <w:rPr>
                <w:color w:val="000000"/>
                <w:sz w:val="28"/>
                <w:szCs w:val="28"/>
              </w:rPr>
              <w:t>Интернет</w:t>
            </w:r>
            <w:r>
              <w:rPr>
                <w:color w:val="000000"/>
                <w:sz w:val="28"/>
                <w:szCs w:val="28"/>
              </w:rPr>
              <w:t>»</w:t>
            </w:r>
            <w:r w:rsidRPr="0070253D">
              <w:rPr>
                <w:color w:val="000000"/>
                <w:sz w:val="28"/>
                <w:szCs w:val="28"/>
              </w:rPr>
              <w:t xml:space="preserve"> информации об участнике конкурсного отбора, о подаваемом участником конкурсного отбора заявлении</w:t>
            </w:r>
            <w:r w:rsidRPr="009F5926">
              <w:rPr>
                <w:color w:val="000000"/>
                <w:sz w:val="28"/>
                <w:szCs w:val="28"/>
              </w:rPr>
              <w:t>.</w:t>
            </w:r>
          </w:p>
          <w:p w:rsidR="00085A2C" w:rsidRDefault="00085A2C" w:rsidP="006B23AA">
            <w:pPr>
              <w:ind w:right="-1" w:firstLine="567"/>
              <w:jc w:val="both"/>
              <w:rPr>
                <w:color w:val="000000"/>
                <w:sz w:val="28"/>
                <w:szCs w:val="28"/>
              </w:rPr>
            </w:pPr>
          </w:p>
          <w:p w:rsidR="00085A2C" w:rsidRDefault="00085A2C" w:rsidP="006B23AA">
            <w:pPr>
              <w:ind w:right="-1" w:firstLine="567"/>
              <w:jc w:val="both"/>
              <w:rPr>
                <w:color w:val="000000"/>
                <w:sz w:val="28"/>
                <w:szCs w:val="28"/>
              </w:rPr>
            </w:pPr>
            <w:r>
              <w:rPr>
                <w:color w:val="000000"/>
                <w:sz w:val="28"/>
                <w:szCs w:val="28"/>
              </w:rPr>
              <w:t>В случае получения субсидии ______________________________________</w:t>
            </w:r>
          </w:p>
          <w:p w:rsidR="00085A2C" w:rsidRDefault="00085A2C" w:rsidP="006B23AA">
            <w:pPr>
              <w:ind w:right="-1" w:firstLine="567"/>
              <w:jc w:val="both"/>
              <w:rPr>
                <w:i/>
                <w:color w:val="000000"/>
                <w:sz w:val="20"/>
                <w:szCs w:val="20"/>
              </w:rPr>
            </w:pPr>
            <w:r>
              <w:rPr>
                <w:i/>
                <w:color w:val="000000"/>
                <w:sz w:val="20"/>
                <w:szCs w:val="20"/>
              </w:rPr>
              <w:t xml:space="preserve">                                                                                                             наименование организации</w:t>
            </w:r>
          </w:p>
          <w:p w:rsidR="00085A2C" w:rsidRPr="00E92A18" w:rsidRDefault="00085A2C" w:rsidP="006B23AA">
            <w:pPr>
              <w:ind w:right="-1"/>
              <w:jc w:val="both"/>
              <w:rPr>
                <w:i/>
                <w:color w:val="000000"/>
                <w:sz w:val="20"/>
                <w:szCs w:val="20"/>
              </w:rPr>
            </w:pPr>
            <w:r w:rsidRPr="009F5926">
              <w:rPr>
                <w:color w:val="000000"/>
                <w:sz w:val="28"/>
                <w:szCs w:val="28"/>
              </w:rPr>
              <w:t>обязуется обеспечить предоставление Комитету</w:t>
            </w:r>
            <w:r>
              <w:rPr>
                <w:color w:val="000000"/>
                <w:sz w:val="28"/>
                <w:szCs w:val="28"/>
              </w:rPr>
              <w:t xml:space="preserve"> по печати Ленинградской области</w:t>
            </w:r>
            <w:r w:rsidRPr="009F5926">
              <w:rPr>
                <w:color w:val="000000"/>
                <w:sz w:val="28"/>
                <w:szCs w:val="28"/>
              </w:rPr>
              <w:t xml:space="preserve"> права на безвозмездное использование произведения, являющегося предметом издания в результате реализации социального значимого проекта в сфере книгоиздания, для включения в фонд Электронной библиотеки Ленинградской области в информационно-телекоммуникационной сети «Интернет».</w:t>
            </w:r>
          </w:p>
        </w:tc>
      </w:tr>
    </w:tbl>
    <w:p w:rsidR="00085A2C" w:rsidRPr="009F5926" w:rsidRDefault="00085A2C" w:rsidP="00085A2C">
      <w:pPr>
        <w:ind w:right="-1" w:firstLine="567"/>
        <w:jc w:val="both"/>
        <w:rPr>
          <w:color w:val="000000"/>
          <w:sz w:val="28"/>
          <w:szCs w:val="28"/>
        </w:rPr>
      </w:pPr>
    </w:p>
    <w:tbl>
      <w:tblPr>
        <w:tblW w:w="10261" w:type="dxa"/>
        <w:tblInd w:w="-230" w:type="dxa"/>
        <w:tblLayout w:type="fixed"/>
        <w:tblLook w:val="0000" w:firstRow="0" w:lastRow="0" w:firstColumn="0" w:lastColumn="0" w:noHBand="0" w:noVBand="0"/>
      </w:tblPr>
      <w:tblGrid>
        <w:gridCol w:w="10261"/>
      </w:tblGrid>
      <w:tr w:rsidR="00085A2C" w:rsidRPr="009F5926" w:rsidTr="006B23AA">
        <w:trPr>
          <w:trHeight w:val="220"/>
        </w:trPr>
        <w:tc>
          <w:tcPr>
            <w:tcW w:w="10261" w:type="dxa"/>
          </w:tcPr>
          <w:p w:rsidR="00085A2C" w:rsidRDefault="00085A2C" w:rsidP="006B23AA">
            <w:pPr>
              <w:ind w:right="-1" w:firstLine="567"/>
              <w:jc w:val="both"/>
              <w:rPr>
                <w:color w:val="000000"/>
                <w:sz w:val="28"/>
                <w:szCs w:val="28"/>
              </w:rPr>
            </w:pPr>
            <w:r>
              <w:rPr>
                <w:color w:val="000000"/>
                <w:sz w:val="28"/>
                <w:szCs w:val="28"/>
              </w:rPr>
              <w:t>В случае получения субсидии ______________________________________</w:t>
            </w:r>
          </w:p>
          <w:p w:rsidR="00085A2C" w:rsidRDefault="00085A2C" w:rsidP="006B23AA">
            <w:pPr>
              <w:ind w:right="-1" w:firstLine="567"/>
              <w:jc w:val="both"/>
              <w:rPr>
                <w:i/>
                <w:color w:val="000000"/>
                <w:sz w:val="20"/>
                <w:szCs w:val="20"/>
              </w:rPr>
            </w:pPr>
            <w:r>
              <w:rPr>
                <w:i/>
                <w:color w:val="000000"/>
                <w:sz w:val="20"/>
                <w:szCs w:val="20"/>
              </w:rPr>
              <w:t xml:space="preserve">                                                                                                             наименование организации</w:t>
            </w:r>
          </w:p>
          <w:p w:rsidR="00085A2C" w:rsidRPr="009F5926" w:rsidRDefault="00085A2C" w:rsidP="006B23AA">
            <w:pPr>
              <w:ind w:right="-1"/>
              <w:jc w:val="both"/>
              <w:rPr>
                <w:color w:val="000000"/>
                <w:sz w:val="28"/>
                <w:szCs w:val="28"/>
              </w:rPr>
            </w:pPr>
            <w:r w:rsidRPr="009F5926">
              <w:rPr>
                <w:color w:val="000000"/>
                <w:sz w:val="28"/>
                <w:szCs w:val="28"/>
              </w:rPr>
              <w:t>обязуется при реализации настоящего проекта указывать, что проект реализован при финансовой поддержке Комитета по печати Ленинградской области.</w:t>
            </w:r>
          </w:p>
        </w:tc>
      </w:tr>
    </w:tbl>
    <w:p w:rsidR="00085A2C" w:rsidRDefault="00085A2C" w:rsidP="00085A2C">
      <w:pPr>
        <w:ind w:right="-1"/>
        <w:rPr>
          <w:b/>
          <w:color w:val="000000"/>
          <w:sz w:val="28"/>
          <w:szCs w:val="28"/>
        </w:rPr>
      </w:pPr>
    </w:p>
    <w:p w:rsidR="00085A2C" w:rsidRDefault="00085A2C" w:rsidP="00085A2C">
      <w:pPr>
        <w:ind w:right="-1"/>
        <w:rPr>
          <w:b/>
          <w:color w:val="000000"/>
          <w:sz w:val="28"/>
          <w:szCs w:val="28"/>
        </w:rPr>
      </w:pPr>
    </w:p>
    <w:p w:rsidR="00085A2C" w:rsidRPr="009F5926" w:rsidRDefault="00085A2C" w:rsidP="00085A2C">
      <w:pPr>
        <w:ind w:right="-1"/>
        <w:rPr>
          <w:b/>
          <w:color w:val="000000"/>
          <w:sz w:val="28"/>
          <w:szCs w:val="28"/>
        </w:rPr>
      </w:pPr>
    </w:p>
    <w:tbl>
      <w:tblPr>
        <w:tblW w:w="10173" w:type="dxa"/>
        <w:tblInd w:w="-230" w:type="dxa"/>
        <w:tblLayout w:type="fixed"/>
        <w:tblLook w:val="0000" w:firstRow="0" w:lastRow="0" w:firstColumn="0" w:lastColumn="0" w:noHBand="0" w:noVBand="0"/>
      </w:tblPr>
      <w:tblGrid>
        <w:gridCol w:w="2500"/>
        <w:gridCol w:w="4075"/>
        <w:gridCol w:w="3598"/>
      </w:tblGrid>
      <w:tr w:rsidR="00085A2C" w:rsidRPr="009F5926" w:rsidTr="006B23AA">
        <w:trPr>
          <w:trHeight w:val="500"/>
        </w:trPr>
        <w:tc>
          <w:tcPr>
            <w:tcW w:w="2500" w:type="dxa"/>
          </w:tcPr>
          <w:p w:rsidR="00085A2C" w:rsidRPr="009F5926" w:rsidRDefault="00085A2C" w:rsidP="006B23AA">
            <w:pPr>
              <w:ind w:right="-1" w:firstLine="656"/>
              <w:rPr>
                <w:color w:val="000000"/>
                <w:sz w:val="28"/>
                <w:szCs w:val="28"/>
              </w:rPr>
            </w:pPr>
          </w:p>
        </w:tc>
        <w:tc>
          <w:tcPr>
            <w:tcW w:w="4075" w:type="dxa"/>
            <w:vAlign w:val="bottom"/>
          </w:tcPr>
          <w:p w:rsidR="00085A2C" w:rsidRPr="009F5926" w:rsidRDefault="00085A2C" w:rsidP="006B23AA">
            <w:pPr>
              <w:ind w:right="-1"/>
              <w:jc w:val="center"/>
              <w:rPr>
                <w:color w:val="000000"/>
                <w:sz w:val="28"/>
                <w:szCs w:val="28"/>
              </w:rPr>
            </w:pPr>
            <w:r w:rsidRPr="009F5926">
              <w:rPr>
                <w:color w:val="000000"/>
                <w:sz w:val="28"/>
                <w:szCs w:val="28"/>
              </w:rPr>
              <w:t>__________________________</w:t>
            </w:r>
          </w:p>
        </w:tc>
        <w:tc>
          <w:tcPr>
            <w:tcW w:w="3598" w:type="dxa"/>
            <w:vAlign w:val="bottom"/>
          </w:tcPr>
          <w:p w:rsidR="00085A2C" w:rsidRPr="009F5926" w:rsidRDefault="00085A2C" w:rsidP="006B23AA">
            <w:pPr>
              <w:ind w:right="-1"/>
              <w:jc w:val="center"/>
              <w:rPr>
                <w:color w:val="000000"/>
                <w:sz w:val="28"/>
                <w:szCs w:val="28"/>
              </w:rPr>
            </w:pPr>
          </w:p>
          <w:p w:rsidR="00085A2C" w:rsidRPr="009F5926" w:rsidRDefault="00085A2C" w:rsidP="006B23AA">
            <w:pPr>
              <w:ind w:right="-1"/>
              <w:jc w:val="center"/>
              <w:rPr>
                <w:color w:val="000000"/>
                <w:sz w:val="28"/>
                <w:szCs w:val="28"/>
              </w:rPr>
            </w:pPr>
            <w:r w:rsidRPr="009F5926">
              <w:rPr>
                <w:color w:val="000000"/>
                <w:sz w:val="28"/>
                <w:szCs w:val="28"/>
              </w:rPr>
              <w:t>______________________</w:t>
            </w:r>
          </w:p>
        </w:tc>
      </w:tr>
      <w:tr w:rsidR="00085A2C" w:rsidRPr="009F5926" w:rsidTr="006B23AA">
        <w:trPr>
          <w:trHeight w:val="200"/>
        </w:trPr>
        <w:tc>
          <w:tcPr>
            <w:tcW w:w="2500" w:type="dxa"/>
          </w:tcPr>
          <w:p w:rsidR="00085A2C" w:rsidRPr="009F5926" w:rsidRDefault="00085A2C" w:rsidP="006B23AA">
            <w:pPr>
              <w:ind w:right="-1"/>
              <w:rPr>
                <w:color w:val="000000"/>
                <w:sz w:val="28"/>
                <w:szCs w:val="28"/>
              </w:rPr>
            </w:pPr>
          </w:p>
          <w:p w:rsidR="00085A2C" w:rsidRPr="009F5926" w:rsidRDefault="00085A2C" w:rsidP="006B23AA">
            <w:pPr>
              <w:ind w:right="-1"/>
              <w:jc w:val="right"/>
              <w:rPr>
                <w:color w:val="000000"/>
                <w:sz w:val="28"/>
                <w:szCs w:val="28"/>
              </w:rPr>
            </w:pPr>
          </w:p>
        </w:tc>
        <w:tc>
          <w:tcPr>
            <w:tcW w:w="4075" w:type="dxa"/>
          </w:tcPr>
          <w:p w:rsidR="00085A2C" w:rsidRPr="001432AB" w:rsidRDefault="00085A2C" w:rsidP="006B23AA">
            <w:pPr>
              <w:ind w:right="-1"/>
              <w:jc w:val="center"/>
              <w:rPr>
                <w:color w:val="000000"/>
                <w:sz w:val="20"/>
                <w:szCs w:val="20"/>
              </w:rPr>
            </w:pPr>
            <w:r w:rsidRPr="001432AB">
              <w:rPr>
                <w:i/>
                <w:color w:val="000000"/>
                <w:sz w:val="20"/>
                <w:szCs w:val="20"/>
              </w:rPr>
              <w:t>подпись</w:t>
            </w:r>
          </w:p>
        </w:tc>
        <w:tc>
          <w:tcPr>
            <w:tcW w:w="3598" w:type="dxa"/>
          </w:tcPr>
          <w:p w:rsidR="00085A2C" w:rsidRPr="001432AB" w:rsidRDefault="00085A2C" w:rsidP="006B23AA">
            <w:pPr>
              <w:ind w:right="-1"/>
              <w:jc w:val="center"/>
              <w:rPr>
                <w:color w:val="000000"/>
                <w:sz w:val="20"/>
                <w:szCs w:val="20"/>
              </w:rPr>
            </w:pPr>
            <w:r w:rsidRPr="001432AB">
              <w:rPr>
                <w:i/>
                <w:color w:val="000000"/>
                <w:sz w:val="20"/>
                <w:szCs w:val="20"/>
              </w:rPr>
              <w:t>Ф.И.О</w:t>
            </w:r>
          </w:p>
        </w:tc>
      </w:tr>
    </w:tbl>
    <w:p w:rsidR="00085A2C" w:rsidRPr="009F5926" w:rsidRDefault="00085A2C" w:rsidP="00085A2C">
      <w:pPr>
        <w:ind w:right="-1"/>
        <w:rPr>
          <w:color w:val="000000"/>
          <w:sz w:val="28"/>
          <w:szCs w:val="28"/>
        </w:rPr>
      </w:pPr>
      <w:r w:rsidRPr="009F5926">
        <w:rPr>
          <w:color w:val="808080"/>
          <w:sz w:val="28"/>
          <w:szCs w:val="28"/>
        </w:rPr>
        <w:t xml:space="preserve">                                                         </w:t>
      </w:r>
      <w:r>
        <w:rPr>
          <w:color w:val="808080"/>
          <w:sz w:val="28"/>
          <w:szCs w:val="28"/>
        </w:rPr>
        <w:t xml:space="preserve">                            </w:t>
      </w:r>
      <w:r w:rsidRPr="009F5926">
        <w:rPr>
          <w:color w:val="808080"/>
          <w:sz w:val="28"/>
          <w:szCs w:val="28"/>
        </w:rPr>
        <w:t>М.П.</w:t>
      </w:r>
    </w:p>
    <w:p w:rsidR="00085A2C" w:rsidRPr="009F5926" w:rsidRDefault="00085A2C" w:rsidP="00085A2C">
      <w:pPr>
        <w:ind w:right="-1"/>
        <w:rPr>
          <w:color w:val="000000"/>
          <w:sz w:val="28"/>
          <w:szCs w:val="28"/>
        </w:rPr>
      </w:pPr>
    </w:p>
    <w:p w:rsidR="00085A2C" w:rsidRPr="009F5926" w:rsidRDefault="00085A2C" w:rsidP="00085A2C">
      <w:pPr>
        <w:ind w:right="-1"/>
        <w:rPr>
          <w:color w:val="000000"/>
          <w:sz w:val="28"/>
          <w:szCs w:val="28"/>
        </w:rPr>
      </w:pPr>
    </w:p>
    <w:p w:rsidR="00085A2C" w:rsidRPr="009F5926" w:rsidRDefault="00085A2C" w:rsidP="00085A2C">
      <w:pPr>
        <w:ind w:right="-1"/>
        <w:rPr>
          <w:color w:val="000000"/>
          <w:sz w:val="28"/>
          <w:szCs w:val="28"/>
        </w:rPr>
      </w:pPr>
      <w:r w:rsidRPr="009F5926">
        <w:rPr>
          <w:color w:val="000000"/>
          <w:sz w:val="28"/>
          <w:szCs w:val="28"/>
        </w:rPr>
        <w:t>Дата заполнения заявления:   _______________</w:t>
      </w:r>
    </w:p>
    <w:p w:rsidR="00085A2C" w:rsidRDefault="00085A2C" w:rsidP="00085A2C">
      <w:pPr>
        <w:spacing w:after="200" w:line="276" w:lineRule="auto"/>
        <w:rPr>
          <w:sz w:val="28"/>
          <w:szCs w:val="28"/>
        </w:rPr>
      </w:pPr>
    </w:p>
    <w:p w:rsidR="00085A2C" w:rsidRDefault="00085A2C" w:rsidP="00085A2C">
      <w:pPr>
        <w:widowControl w:val="0"/>
        <w:ind w:left="4820" w:right="-1"/>
        <w:jc w:val="center"/>
        <w:rPr>
          <w:sz w:val="28"/>
          <w:szCs w:val="28"/>
        </w:rPr>
      </w:pPr>
    </w:p>
    <w:p w:rsidR="00085A2C" w:rsidRDefault="00085A2C" w:rsidP="00085A2C">
      <w:pPr>
        <w:widowControl w:val="0"/>
        <w:ind w:left="4820" w:right="-1"/>
        <w:jc w:val="center"/>
        <w:rPr>
          <w:sz w:val="28"/>
          <w:szCs w:val="28"/>
        </w:rPr>
      </w:pPr>
    </w:p>
    <w:p w:rsidR="00085A2C" w:rsidRDefault="00085A2C" w:rsidP="00085A2C">
      <w:pPr>
        <w:widowControl w:val="0"/>
        <w:ind w:left="4820" w:right="-1"/>
        <w:jc w:val="center"/>
        <w:rPr>
          <w:sz w:val="28"/>
          <w:szCs w:val="28"/>
        </w:rPr>
      </w:pPr>
    </w:p>
    <w:p w:rsidR="00085A2C" w:rsidRDefault="00085A2C" w:rsidP="00085A2C">
      <w:pPr>
        <w:widowControl w:val="0"/>
        <w:ind w:left="4820" w:right="-1"/>
        <w:jc w:val="center"/>
        <w:rPr>
          <w:sz w:val="28"/>
          <w:szCs w:val="28"/>
        </w:rPr>
      </w:pPr>
      <w:bookmarkStart w:id="1" w:name="_GoBack"/>
      <w:bookmarkEnd w:id="1"/>
    </w:p>
    <w:p w:rsidR="00085A2C" w:rsidRDefault="00085A2C" w:rsidP="00085A2C">
      <w:pPr>
        <w:widowControl w:val="0"/>
        <w:ind w:left="4820" w:right="-1"/>
        <w:jc w:val="center"/>
        <w:rPr>
          <w:sz w:val="28"/>
          <w:szCs w:val="28"/>
        </w:rPr>
      </w:pPr>
    </w:p>
    <w:p w:rsidR="00085A2C" w:rsidRPr="009F5926" w:rsidRDefault="00085A2C" w:rsidP="00085A2C">
      <w:pPr>
        <w:widowControl w:val="0"/>
        <w:ind w:left="4820" w:right="-1"/>
        <w:jc w:val="center"/>
        <w:rPr>
          <w:color w:val="000000"/>
          <w:sz w:val="28"/>
          <w:szCs w:val="28"/>
        </w:rPr>
      </w:pPr>
      <w:r>
        <w:rPr>
          <w:sz w:val="28"/>
          <w:szCs w:val="28"/>
        </w:rPr>
        <w:lastRenderedPageBreak/>
        <w:t xml:space="preserve">             </w:t>
      </w:r>
      <w:r w:rsidRPr="009F5926">
        <w:rPr>
          <w:color w:val="000000"/>
          <w:sz w:val="28"/>
          <w:szCs w:val="28"/>
        </w:rPr>
        <w:t>ФОРМА</w:t>
      </w:r>
    </w:p>
    <w:p w:rsidR="00085A2C" w:rsidRDefault="00085A2C" w:rsidP="00085A2C">
      <w:pPr>
        <w:ind w:right="-6"/>
        <w:jc w:val="center"/>
        <w:rPr>
          <w:sz w:val="28"/>
          <w:szCs w:val="28"/>
        </w:rPr>
      </w:pPr>
    </w:p>
    <w:p w:rsidR="00085A2C" w:rsidRDefault="00085A2C" w:rsidP="00085A2C">
      <w:pPr>
        <w:ind w:right="-6"/>
        <w:jc w:val="center"/>
        <w:rPr>
          <w:sz w:val="28"/>
          <w:szCs w:val="28"/>
        </w:rPr>
      </w:pPr>
    </w:p>
    <w:p w:rsidR="00085A2C" w:rsidRDefault="00085A2C" w:rsidP="00085A2C">
      <w:pPr>
        <w:ind w:right="-6"/>
        <w:jc w:val="center"/>
        <w:rPr>
          <w:sz w:val="28"/>
          <w:szCs w:val="28"/>
        </w:rPr>
      </w:pPr>
    </w:p>
    <w:p w:rsidR="00085A2C" w:rsidRDefault="00085A2C" w:rsidP="00085A2C">
      <w:pPr>
        <w:ind w:right="-6"/>
        <w:jc w:val="center"/>
        <w:rPr>
          <w:sz w:val="28"/>
          <w:szCs w:val="28"/>
        </w:rPr>
      </w:pPr>
      <w:r>
        <w:rPr>
          <w:sz w:val="28"/>
          <w:szCs w:val="28"/>
        </w:rPr>
        <w:t>С</w:t>
      </w:r>
      <w:r w:rsidRPr="009F5926">
        <w:rPr>
          <w:sz w:val="28"/>
          <w:szCs w:val="28"/>
        </w:rPr>
        <w:t>мет</w:t>
      </w:r>
      <w:r>
        <w:rPr>
          <w:sz w:val="28"/>
          <w:szCs w:val="28"/>
        </w:rPr>
        <w:t>а</w:t>
      </w:r>
      <w:r w:rsidRPr="009F5926">
        <w:rPr>
          <w:sz w:val="28"/>
          <w:szCs w:val="28"/>
        </w:rPr>
        <w:t xml:space="preserve"> планируемых затрат на реализацию социально значимого</w:t>
      </w:r>
      <w:r>
        <w:rPr>
          <w:sz w:val="28"/>
          <w:szCs w:val="28"/>
        </w:rPr>
        <w:t xml:space="preserve"> </w:t>
      </w:r>
      <w:r w:rsidRPr="009F5926">
        <w:rPr>
          <w:sz w:val="28"/>
          <w:szCs w:val="28"/>
        </w:rPr>
        <w:t xml:space="preserve">проекта </w:t>
      </w:r>
    </w:p>
    <w:p w:rsidR="00085A2C" w:rsidRPr="009F5926" w:rsidRDefault="00085A2C" w:rsidP="00085A2C">
      <w:pPr>
        <w:ind w:right="-6"/>
        <w:jc w:val="center"/>
        <w:rPr>
          <w:sz w:val="28"/>
          <w:szCs w:val="28"/>
        </w:rPr>
      </w:pPr>
      <w:r w:rsidRPr="009F5926">
        <w:rPr>
          <w:sz w:val="28"/>
          <w:szCs w:val="28"/>
        </w:rPr>
        <w:t>в сфере книгоиздания</w:t>
      </w:r>
    </w:p>
    <w:p w:rsidR="00085A2C" w:rsidRPr="009F5926" w:rsidRDefault="00085A2C" w:rsidP="00085A2C">
      <w:pPr>
        <w:ind w:right="-6"/>
        <w:jc w:val="center"/>
        <w:rPr>
          <w:sz w:val="28"/>
          <w:szCs w:val="28"/>
        </w:rPr>
      </w:pPr>
    </w:p>
    <w:tbl>
      <w:tblPr>
        <w:tblW w:w="9552"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4"/>
        <w:gridCol w:w="6095"/>
        <w:gridCol w:w="2693"/>
      </w:tblGrid>
      <w:tr w:rsidR="00085A2C" w:rsidRPr="009F5926" w:rsidTr="00085A2C">
        <w:trPr>
          <w:trHeight w:val="322"/>
        </w:trPr>
        <w:tc>
          <w:tcPr>
            <w:tcW w:w="764" w:type="dxa"/>
            <w:vMerge w:val="restart"/>
          </w:tcPr>
          <w:p w:rsidR="00085A2C" w:rsidRPr="009F5926" w:rsidRDefault="00085A2C" w:rsidP="006B23AA">
            <w:pPr>
              <w:jc w:val="center"/>
              <w:rPr>
                <w:color w:val="000000"/>
                <w:sz w:val="28"/>
                <w:szCs w:val="28"/>
              </w:rPr>
            </w:pPr>
            <w:r w:rsidRPr="009F5926">
              <w:rPr>
                <w:color w:val="000000"/>
                <w:sz w:val="28"/>
                <w:szCs w:val="28"/>
              </w:rPr>
              <w:t>№</w:t>
            </w:r>
          </w:p>
          <w:p w:rsidR="00085A2C" w:rsidRPr="009F5926" w:rsidRDefault="00085A2C" w:rsidP="006B23AA">
            <w:pPr>
              <w:jc w:val="center"/>
              <w:rPr>
                <w:color w:val="000000"/>
                <w:sz w:val="28"/>
                <w:szCs w:val="28"/>
              </w:rPr>
            </w:pPr>
            <w:proofErr w:type="gramStart"/>
            <w:r w:rsidRPr="009F5926">
              <w:rPr>
                <w:color w:val="000000"/>
                <w:sz w:val="28"/>
                <w:szCs w:val="28"/>
              </w:rPr>
              <w:t>п</w:t>
            </w:r>
            <w:proofErr w:type="gramEnd"/>
            <w:r w:rsidRPr="009F5926">
              <w:rPr>
                <w:color w:val="000000"/>
                <w:sz w:val="28"/>
                <w:szCs w:val="28"/>
              </w:rPr>
              <w:t>/п</w:t>
            </w:r>
          </w:p>
        </w:tc>
        <w:tc>
          <w:tcPr>
            <w:tcW w:w="6095" w:type="dxa"/>
            <w:vMerge w:val="restart"/>
          </w:tcPr>
          <w:p w:rsidR="00085A2C" w:rsidRPr="009F5926" w:rsidRDefault="00085A2C" w:rsidP="006B23AA">
            <w:pPr>
              <w:jc w:val="center"/>
              <w:rPr>
                <w:color w:val="000000"/>
                <w:sz w:val="28"/>
                <w:szCs w:val="28"/>
              </w:rPr>
            </w:pPr>
            <w:r w:rsidRPr="009F5926">
              <w:rPr>
                <w:color w:val="000000"/>
                <w:sz w:val="28"/>
                <w:szCs w:val="28"/>
              </w:rPr>
              <w:t>Наименование статьи расходов</w:t>
            </w:r>
            <w:r>
              <w:rPr>
                <w:rStyle w:val="a5"/>
                <w:color w:val="000000"/>
                <w:sz w:val="28"/>
                <w:szCs w:val="28"/>
              </w:rPr>
              <w:footnoteReference w:id="1"/>
            </w:r>
          </w:p>
        </w:tc>
        <w:tc>
          <w:tcPr>
            <w:tcW w:w="2693" w:type="dxa"/>
            <w:vMerge w:val="restart"/>
          </w:tcPr>
          <w:p w:rsidR="00085A2C" w:rsidRPr="009F5926" w:rsidRDefault="00085A2C" w:rsidP="006B23AA">
            <w:pPr>
              <w:jc w:val="center"/>
              <w:rPr>
                <w:color w:val="000000"/>
                <w:sz w:val="28"/>
                <w:szCs w:val="28"/>
              </w:rPr>
            </w:pPr>
            <w:r w:rsidRPr="009F5926">
              <w:rPr>
                <w:color w:val="000000"/>
                <w:sz w:val="28"/>
                <w:szCs w:val="28"/>
              </w:rPr>
              <w:t>Запрашиваемая сумма (руб.)</w:t>
            </w:r>
          </w:p>
        </w:tc>
      </w:tr>
      <w:tr w:rsidR="00085A2C" w:rsidRPr="009F5926" w:rsidTr="00085A2C">
        <w:trPr>
          <w:trHeight w:val="370"/>
        </w:trPr>
        <w:tc>
          <w:tcPr>
            <w:tcW w:w="764" w:type="dxa"/>
            <w:vMerge/>
          </w:tcPr>
          <w:p w:rsidR="00085A2C" w:rsidRPr="009F5926" w:rsidRDefault="00085A2C" w:rsidP="006B23AA">
            <w:pPr>
              <w:widowControl w:val="0"/>
              <w:spacing w:line="276" w:lineRule="auto"/>
              <w:rPr>
                <w:color w:val="000000"/>
                <w:sz w:val="28"/>
                <w:szCs w:val="28"/>
              </w:rPr>
            </w:pPr>
          </w:p>
        </w:tc>
        <w:tc>
          <w:tcPr>
            <w:tcW w:w="6095" w:type="dxa"/>
            <w:vMerge/>
          </w:tcPr>
          <w:p w:rsidR="00085A2C" w:rsidRPr="009F5926" w:rsidRDefault="00085A2C" w:rsidP="006B23AA">
            <w:pPr>
              <w:widowControl w:val="0"/>
              <w:spacing w:line="276" w:lineRule="auto"/>
              <w:rPr>
                <w:color w:val="000000"/>
                <w:sz w:val="28"/>
                <w:szCs w:val="28"/>
              </w:rPr>
            </w:pPr>
          </w:p>
        </w:tc>
        <w:tc>
          <w:tcPr>
            <w:tcW w:w="2693" w:type="dxa"/>
            <w:vMerge/>
          </w:tcPr>
          <w:p w:rsidR="00085A2C" w:rsidRPr="009F5926" w:rsidRDefault="00085A2C" w:rsidP="006B23AA">
            <w:pPr>
              <w:widowControl w:val="0"/>
              <w:spacing w:line="276" w:lineRule="auto"/>
              <w:rPr>
                <w:color w:val="000000"/>
                <w:sz w:val="28"/>
                <w:szCs w:val="28"/>
              </w:rPr>
            </w:pPr>
          </w:p>
        </w:tc>
      </w:tr>
      <w:tr w:rsidR="00085A2C" w:rsidRPr="009F5926" w:rsidTr="00085A2C">
        <w:tc>
          <w:tcPr>
            <w:tcW w:w="764" w:type="dxa"/>
          </w:tcPr>
          <w:p w:rsidR="00085A2C" w:rsidRPr="009F5926" w:rsidRDefault="00085A2C" w:rsidP="006B23AA">
            <w:pPr>
              <w:jc w:val="center"/>
              <w:rPr>
                <w:color w:val="000000"/>
                <w:sz w:val="28"/>
                <w:szCs w:val="28"/>
              </w:rPr>
            </w:pPr>
            <w:r w:rsidRPr="009F5926">
              <w:rPr>
                <w:color w:val="000000"/>
                <w:sz w:val="28"/>
                <w:szCs w:val="28"/>
              </w:rPr>
              <w:t>1.</w:t>
            </w:r>
          </w:p>
        </w:tc>
        <w:tc>
          <w:tcPr>
            <w:tcW w:w="6095" w:type="dxa"/>
          </w:tcPr>
          <w:p w:rsidR="00085A2C" w:rsidRPr="009F5926" w:rsidRDefault="00085A2C" w:rsidP="006B23AA">
            <w:pPr>
              <w:jc w:val="both"/>
              <w:rPr>
                <w:color w:val="000000"/>
                <w:sz w:val="28"/>
                <w:szCs w:val="28"/>
              </w:rPr>
            </w:pPr>
            <w:r>
              <w:rPr>
                <w:color w:val="000000"/>
                <w:sz w:val="28"/>
                <w:szCs w:val="28"/>
              </w:rPr>
              <w:t>Приобретение материалов, используемых при выполнении издательско-полиграфических работ</w:t>
            </w:r>
          </w:p>
        </w:tc>
        <w:tc>
          <w:tcPr>
            <w:tcW w:w="2693" w:type="dxa"/>
          </w:tcPr>
          <w:p w:rsidR="00085A2C" w:rsidRPr="009F5926" w:rsidRDefault="00085A2C" w:rsidP="006B23AA">
            <w:pPr>
              <w:jc w:val="both"/>
              <w:rPr>
                <w:color w:val="000000"/>
                <w:sz w:val="28"/>
                <w:szCs w:val="28"/>
              </w:rPr>
            </w:pPr>
          </w:p>
        </w:tc>
      </w:tr>
      <w:tr w:rsidR="00085A2C" w:rsidRPr="009F5926" w:rsidTr="00085A2C">
        <w:tc>
          <w:tcPr>
            <w:tcW w:w="764" w:type="dxa"/>
          </w:tcPr>
          <w:p w:rsidR="00085A2C" w:rsidRPr="009F5926" w:rsidRDefault="00085A2C" w:rsidP="006B23AA">
            <w:pPr>
              <w:jc w:val="center"/>
              <w:rPr>
                <w:color w:val="000000"/>
                <w:sz w:val="28"/>
                <w:szCs w:val="28"/>
              </w:rPr>
            </w:pPr>
            <w:r w:rsidRPr="009F5926">
              <w:rPr>
                <w:color w:val="000000"/>
                <w:sz w:val="28"/>
                <w:szCs w:val="28"/>
              </w:rPr>
              <w:t>2.</w:t>
            </w:r>
          </w:p>
        </w:tc>
        <w:tc>
          <w:tcPr>
            <w:tcW w:w="6095" w:type="dxa"/>
          </w:tcPr>
          <w:p w:rsidR="00085A2C" w:rsidRDefault="00085A2C" w:rsidP="006B23AA">
            <w:pPr>
              <w:jc w:val="both"/>
              <w:rPr>
                <w:color w:val="000000"/>
                <w:sz w:val="28"/>
                <w:szCs w:val="28"/>
              </w:rPr>
            </w:pPr>
            <w:r>
              <w:rPr>
                <w:sz w:val="28"/>
                <w:szCs w:val="28"/>
              </w:rPr>
              <w:t>Разработка, дизайн оригинал-макета и печать книги, типографские услуги</w:t>
            </w:r>
          </w:p>
        </w:tc>
        <w:tc>
          <w:tcPr>
            <w:tcW w:w="2693" w:type="dxa"/>
          </w:tcPr>
          <w:p w:rsidR="00085A2C" w:rsidRPr="009F5926" w:rsidRDefault="00085A2C" w:rsidP="006B23AA">
            <w:pPr>
              <w:jc w:val="both"/>
              <w:rPr>
                <w:color w:val="000000"/>
                <w:sz w:val="28"/>
                <w:szCs w:val="28"/>
              </w:rPr>
            </w:pPr>
          </w:p>
        </w:tc>
      </w:tr>
      <w:tr w:rsidR="00085A2C" w:rsidRPr="009F5926" w:rsidTr="00085A2C">
        <w:tc>
          <w:tcPr>
            <w:tcW w:w="764" w:type="dxa"/>
          </w:tcPr>
          <w:p w:rsidR="00085A2C" w:rsidRPr="009F5926" w:rsidRDefault="00085A2C" w:rsidP="006B23AA">
            <w:pPr>
              <w:jc w:val="center"/>
              <w:rPr>
                <w:color w:val="000000"/>
                <w:sz w:val="28"/>
                <w:szCs w:val="28"/>
              </w:rPr>
            </w:pPr>
            <w:r>
              <w:rPr>
                <w:color w:val="000000"/>
                <w:sz w:val="28"/>
                <w:szCs w:val="28"/>
              </w:rPr>
              <w:t>3.</w:t>
            </w:r>
          </w:p>
        </w:tc>
        <w:tc>
          <w:tcPr>
            <w:tcW w:w="6095" w:type="dxa"/>
          </w:tcPr>
          <w:p w:rsidR="00085A2C" w:rsidRDefault="00085A2C" w:rsidP="006B23AA">
            <w:pPr>
              <w:jc w:val="both"/>
              <w:rPr>
                <w:sz w:val="28"/>
                <w:szCs w:val="28"/>
              </w:rPr>
            </w:pPr>
            <w:r>
              <w:rPr>
                <w:sz w:val="28"/>
                <w:szCs w:val="28"/>
              </w:rPr>
              <w:t>Доставка тиража книги, включая погрузочно-разгрузочные работы</w:t>
            </w:r>
          </w:p>
        </w:tc>
        <w:tc>
          <w:tcPr>
            <w:tcW w:w="2693" w:type="dxa"/>
          </w:tcPr>
          <w:p w:rsidR="00085A2C" w:rsidRPr="009F5926" w:rsidRDefault="00085A2C" w:rsidP="006B23AA">
            <w:pPr>
              <w:jc w:val="both"/>
              <w:rPr>
                <w:color w:val="000000"/>
                <w:sz w:val="28"/>
                <w:szCs w:val="28"/>
              </w:rPr>
            </w:pPr>
          </w:p>
        </w:tc>
      </w:tr>
      <w:tr w:rsidR="00085A2C" w:rsidRPr="009F5926" w:rsidTr="00085A2C">
        <w:tc>
          <w:tcPr>
            <w:tcW w:w="764" w:type="dxa"/>
          </w:tcPr>
          <w:p w:rsidR="00085A2C" w:rsidRDefault="00085A2C" w:rsidP="006B23AA">
            <w:pPr>
              <w:jc w:val="center"/>
              <w:rPr>
                <w:color w:val="000000"/>
                <w:sz w:val="28"/>
                <w:szCs w:val="28"/>
              </w:rPr>
            </w:pPr>
            <w:r>
              <w:rPr>
                <w:color w:val="000000"/>
                <w:sz w:val="28"/>
                <w:szCs w:val="28"/>
              </w:rPr>
              <w:t>4.</w:t>
            </w:r>
          </w:p>
        </w:tc>
        <w:tc>
          <w:tcPr>
            <w:tcW w:w="6095" w:type="dxa"/>
          </w:tcPr>
          <w:p w:rsidR="00085A2C" w:rsidRDefault="00085A2C" w:rsidP="006B23AA">
            <w:pPr>
              <w:jc w:val="both"/>
              <w:rPr>
                <w:sz w:val="28"/>
                <w:szCs w:val="28"/>
              </w:rPr>
            </w:pPr>
            <w:r>
              <w:rPr>
                <w:sz w:val="28"/>
                <w:szCs w:val="28"/>
              </w:rPr>
              <w:t>В</w:t>
            </w:r>
            <w:r w:rsidRPr="00BC7164">
              <w:rPr>
                <w:sz w:val="28"/>
                <w:szCs w:val="28"/>
              </w:rPr>
              <w:t>ыплат</w:t>
            </w:r>
            <w:r>
              <w:rPr>
                <w:sz w:val="28"/>
                <w:szCs w:val="28"/>
              </w:rPr>
              <w:t>а</w:t>
            </w:r>
            <w:r w:rsidRPr="00BC7164">
              <w:rPr>
                <w:sz w:val="28"/>
                <w:szCs w:val="28"/>
              </w:rPr>
              <w:t xml:space="preserve"> заработной платы работникам, занятым в реализации социально значимого проекта</w:t>
            </w:r>
          </w:p>
        </w:tc>
        <w:tc>
          <w:tcPr>
            <w:tcW w:w="2693" w:type="dxa"/>
          </w:tcPr>
          <w:p w:rsidR="00085A2C" w:rsidRPr="009F5926" w:rsidRDefault="00085A2C" w:rsidP="006B23AA">
            <w:pPr>
              <w:jc w:val="both"/>
              <w:rPr>
                <w:color w:val="000000"/>
                <w:sz w:val="28"/>
                <w:szCs w:val="28"/>
              </w:rPr>
            </w:pPr>
          </w:p>
        </w:tc>
      </w:tr>
      <w:tr w:rsidR="00085A2C" w:rsidRPr="009F5926" w:rsidTr="00085A2C">
        <w:tc>
          <w:tcPr>
            <w:tcW w:w="764" w:type="dxa"/>
          </w:tcPr>
          <w:p w:rsidR="00085A2C" w:rsidRPr="009F5926" w:rsidRDefault="00085A2C" w:rsidP="006B23AA">
            <w:pPr>
              <w:jc w:val="center"/>
              <w:rPr>
                <w:color w:val="000000"/>
                <w:sz w:val="28"/>
                <w:szCs w:val="28"/>
              </w:rPr>
            </w:pPr>
          </w:p>
        </w:tc>
        <w:tc>
          <w:tcPr>
            <w:tcW w:w="6095" w:type="dxa"/>
          </w:tcPr>
          <w:p w:rsidR="00085A2C" w:rsidRPr="009F5926" w:rsidRDefault="00085A2C" w:rsidP="006B23AA">
            <w:pPr>
              <w:jc w:val="right"/>
              <w:rPr>
                <w:color w:val="000000"/>
                <w:sz w:val="28"/>
                <w:szCs w:val="28"/>
              </w:rPr>
            </w:pPr>
            <w:r w:rsidRPr="009F5926">
              <w:rPr>
                <w:color w:val="000000"/>
                <w:sz w:val="28"/>
                <w:szCs w:val="28"/>
              </w:rPr>
              <w:t>Итого:</w:t>
            </w:r>
          </w:p>
        </w:tc>
        <w:tc>
          <w:tcPr>
            <w:tcW w:w="2693" w:type="dxa"/>
          </w:tcPr>
          <w:p w:rsidR="00085A2C" w:rsidRPr="009F5926" w:rsidRDefault="00085A2C" w:rsidP="006B23AA">
            <w:pPr>
              <w:jc w:val="both"/>
              <w:rPr>
                <w:color w:val="000000"/>
                <w:sz w:val="28"/>
                <w:szCs w:val="28"/>
              </w:rPr>
            </w:pPr>
          </w:p>
        </w:tc>
      </w:tr>
    </w:tbl>
    <w:p w:rsidR="00085A2C" w:rsidRPr="009F5926" w:rsidRDefault="00085A2C" w:rsidP="00085A2C">
      <w:pPr>
        <w:rPr>
          <w:sz w:val="28"/>
          <w:szCs w:val="28"/>
        </w:rPr>
      </w:pPr>
    </w:p>
    <w:p w:rsidR="00085A2C" w:rsidRPr="009F5926" w:rsidRDefault="00085A2C" w:rsidP="00085A2C">
      <w:pPr>
        <w:rPr>
          <w:sz w:val="28"/>
          <w:szCs w:val="28"/>
        </w:rPr>
      </w:pPr>
    </w:p>
    <w:p w:rsidR="00085A2C" w:rsidRPr="009F5926" w:rsidRDefault="00085A2C" w:rsidP="00085A2C">
      <w:pPr>
        <w:ind w:left="-284"/>
        <w:rPr>
          <w:sz w:val="28"/>
          <w:szCs w:val="28"/>
        </w:rPr>
      </w:pPr>
      <w:r w:rsidRPr="009F5926">
        <w:rPr>
          <w:sz w:val="28"/>
          <w:szCs w:val="28"/>
        </w:rPr>
        <w:t xml:space="preserve">Руководитель </w:t>
      </w:r>
    </w:p>
    <w:p w:rsidR="00085A2C" w:rsidRPr="009F5926" w:rsidRDefault="00085A2C" w:rsidP="00085A2C">
      <w:pPr>
        <w:ind w:left="-284"/>
        <w:rPr>
          <w:sz w:val="28"/>
          <w:szCs w:val="28"/>
        </w:rPr>
      </w:pPr>
      <w:r w:rsidRPr="009F5926">
        <w:rPr>
          <w:sz w:val="28"/>
          <w:szCs w:val="28"/>
        </w:rPr>
        <w:t>организации</w:t>
      </w:r>
    </w:p>
    <w:p w:rsidR="00085A2C" w:rsidRPr="009F5926" w:rsidRDefault="00085A2C" w:rsidP="00085A2C">
      <w:pPr>
        <w:ind w:left="-284"/>
        <w:rPr>
          <w:sz w:val="28"/>
          <w:szCs w:val="28"/>
        </w:rPr>
      </w:pPr>
    </w:p>
    <w:p w:rsidR="00085A2C" w:rsidRPr="009F5926" w:rsidRDefault="00085A2C" w:rsidP="00085A2C">
      <w:pPr>
        <w:ind w:left="-284"/>
        <w:rPr>
          <w:sz w:val="20"/>
          <w:szCs w:val="20"/>
        </w:rPr>
      </w:pPr>
    </w:p>
    <w:p w:rsidR="00085A2C" w:rsidRPr="009F5926" w:rsidRDefault="00085A2C" w:rsidP="00085A2C">
      <w:pPr>
        <w:ind w:left="-284"/>
        <w:rPr>
          <w:sz w:val="28"/>
          <w:szCs w:val="28"/>
        </w:rPr>
      </w:pPr>
      <w:r w:rsidRPr="009F5926">
        <w:rPr>
          <w:sz w:val="28"/>
          <w:szCs w:val="28"/>
        </w:rPr>
        <w:t>__________________  /_________________________</w:t>
      </w:r>
    </w:p>
    <w:p w:rsidR="00085A2C" w:rsidRPr="009F5926" w:rsidRDefault="00085A2C" w:rsidP="00085A2C">
      <w:pPr>
        <w:ind w:left="-284"/>
        <w:rPr>
          <w:i/>
          <w:sz w:val="28"/>
          <w:szCs w:val="28"/>
          <w:vertAlign w:val="superscript"/>
        </w:rPr>
      </w:pPr>
      <w:r w:rsidRPr="009F5926">
        <w:rPr>
          <w:i/>
          <w:sz w:val="28"/>
          <w:szCs w:val="28"/>
          <w:vertAlign w:val="superscript"/>
        </w:rPr>
        <w:t xml:space="preserve">                   (подпись)           </w:t>
      </w:r>
    </w:p>
    <w:p w:rsidR="00085A2C" w:rsidRPr="009F5926" w:rsidRDefault="00085A2C" w:rsidP="00085A2C">
      <w:pPr>
        <w:ind w:left="-284"/>
        <w:jc w:val="both"/>
        <w:rPr>
          <w:i/>
          <w:sz w:val="28"/>
          <w:szCs w:val="28"/>
        </w:rPr>
      </w:pPr>
      <w:r w:rsidRPr="009F5926">
        <w:rPr>
          <w:i/>
          <w:sz w:val="28"/>
          <w:szCs w:val="28"/>
        </w:rPr>
        <w:t>«____» ___________  20</w:t>
      </w:r>
      <w:r>
        <w:rPr>
          <w:i/>
          <w:sz w:val="28"/>
          <w:szCs w:val="28"/>
        </w:rPr>
        <w:t>__</w:t>
      </w:r>
      <w:r w:rsidRPr="009F5926">
        <w:rPr>
          <w:i/>
          <w:sz w:val="28"/>
          <w:szCs w:val="28"/>
        </w:rPr>
        <w:t xml:space="preserve"> г.</w:t>
      </w:r>
    </w:p>
    <w:p w:rsidR="00085A2C" w:rsidRPr="009F5926" w:rsidRDefault="00085A2C" w:rsidP="00085A2C">
      <w:pPr>
        <w:ind w:left="-284"/>
        <w:rPr>
          <w:sz w:val="28"/>
          <w:szCs w:val="28"/>
        </w:rPr>
      </w:pPr>
      <w:r w:rsidRPr="009F5926">
        <w:rPr>
          <w:sz w:val="28"/>
          <w:szCs w:val="28"/>
        </w:rPr>
        <w:t xml:space="preserve"> </w:t>
      </w:r>
    </w:p>
    <w:p w:rsidR="00727CA6" w:rsidRDefault="00085A2C" w:rsidP="00085A2C">
      <w:pPr>
        <w:ind w:left="-284"/>
      </w:pPr>
      <w:r w:rsidRPr="009F5926">
        <w:rPr>
          <w:sz w:val="28"/>
          <w:szCs w:val="28"/>
        </w:rPr>
        <w:t>М.П.</w:t>
      </w:r>
    </w:p>
    <w:sectPr w:rsidR="00727C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BA7" w:rsidRDefault="00733BA7" w:rsidP="00085A2C">
      <w:r>
        <w:separator/>
      </w:r>
    </w:p>
  </w:endnote>
  <w:endnote w:type="continuationSeparator" w:id="0">
    <w:p w:rsidR="00733BA7" w:rsidRDefault="00733BA7" w:rsidP="0008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BA7" w:rsidRDefault="00733BA7" w:rsidP="00085A2C">
      <w:r>
        <w:separator/>
      </w:r>
    </w:p>
  </w:footnote>
  <w:footnote w:type="continuationSeparator" w:id="0">
    <w:p w:rsidR="00733BA7" w:rsidRDefault="00733BA7" w:rsidP="00085A2C">
      <w:r>
        <w:continuationSeparator/>
      </w:r>
    </w:p>
  </w:footnote>
  <w:footnote w:id="1">
    <w:p w:rsidR="00085A2C" w:rsidRDefault="00085A2C" w:rsidP="00085A2C">
      <w:pPr>
        <w:pStyle w:val="a3"/>
        <w:jc w:val="both"/>
      </w:pPr>
      <w:r>
        <w:rPr>
          <w:rStyle w:val="a5"/>
        </w:rPr>
        <w:footnoteRef/>
      </w:r>
      <w:r>
        <w:t xml:space="preserve"> В случае отсутствия необходимости в затратах по одному из пунктов сметы планируемых затрат, в графе «Запрашиваемая сумма» ставится «0»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A2C"/>
    <w:rsid w:val="00085A2C"/>
    <w:rsid w:val="00727CA6"/>
    <w:rsid w:val="00733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A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5A2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rsid w:val="00085A2C"/>
    <w:rPr>
      <w:sz w:val="20"/>
      <w:szCs w:val="20"/>
    </w:rPr>
  </w:style>
  <w:style w:type="character" w:customStyle="1" w:styleId="a4">
    <w:name w:val="Текст сноски Знак"/>
    <w:basedOn w:val="a0"/>
    <w:link w:val="a3"/>
    <w:uiPriority w:val="99"/>
    <w:semiHidden/>
    <w:rsid w:val="00085A2C"/>
    <w:rPr>
      <w:rFonts w:ascii="Times New Roman" w:eastAsia="Times New Roman" w:hAnsi="Times New Roman" w:cs="Times New Roman"/>
      <w:sz w:val="20"/>
      <w:szCs w:val="20"/>
      <w:lang w:eastAsia="ru-RU"/>
    </w:rPr>
  </w:style>
  <w:style w:type="character" w:styleId="a5">
    <w:name w:val="footnote reference"/>
    <w:uiPriority w:val="99"/>
    <w:semiHidden/>
    <w:rsid w:val="00085A2C"/>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A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5A2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rsid w:val="00085A2C"/>
    <w:rPr>
      <w:sz w:val="20"/>
      <w:szCs w:val="20"/>
    </w:rPr>
  </w:style>
  <w:style w:type="character" w:customStyle="1" w:styleId="a4">
    <w:name w:val="Текст сноски Знак"/>
    <w:basedOn w:val="a0"/>
    <w:link w:val="a3"/>
    <w:uiPriority w:val="99"/>
    <w:semiHidden/>
    <w:rsid w:val="00085A2C"/>
    <w:rPr>
      <w:rFonts w:ascii="Times New Roman" w:eastAsia="Times New Roman" w:hAnsi="Times New Roman" w:cs="Times New Roman"/>
      <w:sz w:val="20"/>
      <w:szCs w:val="20"/>
      <w:lang w:eastAsia="ru-RU"/>
    </w:rPr>
  </w:style>
  <w:style w:type="character" w:styleId="a5">
    <w:name w:val="footnote reference"/>
    <w:uiPriority w:val="99"/>
    <w:semiHidden/>
    <w:rsid w:val="00085A2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2716</Words>
  <Characters>15486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Олеговна Тарахчян</dc:creator>
  <cp:lastModifiedBy>Мария Олеговна Тарахчян</cp:lastModifiedBy>
  <cp:revision>1</cp:revision>
  <dcterms:created xsi:type="dcterms:W3CDTF">2021-08-16T14:04:00Z</dcterms:created>
  <dcterms:modified xsi:type="dcterms:W3CDTF">2021-08-16T14:06:00Z</dcterms:modified>
</cp:coreProperties>
</file>