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AB" w:rsidRPr="0090080A" w:rsidRDefault="00F24AAB" w:rsidP="00F24AAB">
      <w:pPr>
        <w:tabs>
          <w:tab w:val="left" w:pos="3632"/>
          <w:tab w:val="left" w:pos="5490"/>
        </w:tabs>
        <w:jc w:val="right"/>
        <w:rPr>
          <w:bCs/>
          <w:sz w:val="26"/>
          <w:szCs w:val="26"/>
        </w:rPr>
      </w:pPr>
      <w:r w:rsidRPr="0090080A">
        <w:rPr>
          <w:bCs/>
          <w:sz w:val="28"/>
          <w:szCs w:val="28"/>
        </w:rPr>
        <w:t>Фо</w:t>
      </w:r>
      <w:r w:rsidRPr="0090080A">
        <w:rPr>
          <w:bCs/>
          <w:sz w:val="26"/>
          <w:szCs w:val="26"/>
        </w:rPr>
        <w:t>рма</w:t>
      </w:r>
      <w:r>
        <w:rPr>
          <w:bCs/>
          <w:sz w:val="26"/>
          <w:szCs w:val="26"/>
        </w:rPr>
        <w:t xml:space="preserve"> </w:t>
      </w:r>
    </w:p>
    <w:p w:rsidR="00F24AAB" w:rsidRPr="0090080A" w:rsidRDefault="00F24AAB" w:rsidP="00F24AAB">
      <w:pPr>
        <w:tabs>
          <w:tab w:val="left" w:pos="3632"/>
          <w:tab w:val="left" w:pos="5490"/>
        </w:tabs>
        <w:jc w:val="right"/>
        <w:rPr>
          <w:bCs/>
          <w:sz w:val="26"/>
          <w:szCs w:val="26"/>
        </w:rPr>
      </w:pP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  <w:r>
        <w:rPr>
          <w:sz w:val="28"/>
        </w:rPr>
        <w:t>СМЕТА</w:t>
      </w: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 xml:space="preserve">прогнозируемых расходов на производство </w:t>
      </w:r>
      <w:r>
        <w:rPr>
          <w:sz w:val="28"/>
        </w:rPr>
        <w:t>регионального</w:t>
      </w:r>
      <w:r w:rsidRPr="0090080A">
        <w:rPr>
          <w:sz w:val="28"/>
        </w:rPr>
        <w:t xml:space="preserve"> периодического печатного издания</w:t>
      </w:r>
      <w:r>
        <w:rPr>
          <w:sz w:val="28"/>
        </w:rPr>
        <w:t xml:space="preserve"> Ленинградской области</w:t>
      </w: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« _________________ » в 2020 году</w:t>
      </w: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за период с 01.01.2020 по 31.12.2020 года</w:t>
      </w:r>
    </w:p>
    <w:p w:rsidR="00F24AAB" w:rsidRPr="0090080A" w:rsidRDefault="00F24AAB" w:rsidP="00F24AAB">
      <w:pPr>
        <w:tabs>
          <w:tab w:val="left" w:pos="3632"/>
        </w:tabs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ind w:firstLine="709"/>
        <w:rPr>
          <w:sz w:val="28"/>
        </w:rPr>
      </w:pPr>
      <w:r w:rsidRPr="0090080A">
        <w:rPr>
          <w:sz w:val="28"/>
        </w:rPr>
        <w:t xml:space="preserve">Прогнозируемые расходы на полиграфическое производство </w:t>
      </w:r>
    </w:p>
    <w:p w:rsidR="00F24AAB" w:rsidRPr="0090080A" w:rsidRDefault="00F24AAB" w:rsidP="00F24AAB">
      <w:pPr>
        <w:tabs>
          <w:tab w:val="left" w:pos="3632"/>
        </w:tabs>
        <w:jc w:val="center"/>
        <w:rPr>
          <w:sz w:val="22"/>
          <w:szCs w:val="22"/>
        </w:rPr>
      </w:pPr>
      <w:r w:rsidRPr="0090080A">
        <w:rPr>
          <w:sz w:val="28"/>
        </w:rPr>
        <w:t>(</w:t>
      </w:r>
      <w:r w:rsidRPr="0090080A">
        <w:rPr>
          <w:sz w:val="22"/>
          <w:szCs w:val="22"/>
        </w:rPr>
        <w:t>согласно договору с типографией)</w:t>
      </w:r>
    </w:p>
    <w:p w:rsidR="00F24AAB" w:rsidRPr="0090080A" w:rsidRDefault="00F24AAB" w:rsidP="00F24AAB">
      <w:pPr>
        <w:tabs>
          <w:tab w:val="left" w:pos="3632"/>
        </w:tabs>
        <w:rPr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843"/>
        <w:gridCol w:w="1842"/>
        <w:gridCol w:w="1701"/>
        <w:gridCol w:w="2268"/>
      </w:tblGrid>
      <w:tr w:rsidR="00F24AAB" w:rsidRPr="0090080A" w:rsidTr="002B6DD5">
        <w:tc>
          <w:tcPr>
            <w:tcW w:w="846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№</w:t>
            </w:r>
          </w:p>
          <w:p w:rsidR="00F24AAB" w:rsidRPr="0090080A" w:rsidRDefault="00F24AAB" w:rsidP="002B6DD5">
            <w:pPr>
              <w:tabs>
                <w:tab w:val="left" w:pos="3632"/>
              </w:tabs>
            </w:pPr>
            <w:proofErr w:type="gramStart"/>
            <w:r w:rsidRPr="0090080A">
              <w:t>п</w:t>
            </w:r>
            <w:proofErr w:type="gramEnd"/>
            <w:r w:rsidRPr="0090080A">
              <w:t>/п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Кол-во выходов</w:t>
            </w:r>
          </w:p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(ед.)</w:t>
            </w:r>
          </w:p>
        </w:tc>
        <w:tc>
          <w:tcPr>
            <w:tcW w:w="1843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Тираж по договору с типографией за 1 выход газеты</w:t>
            </w:r>
          </w:p>
        </w:tc>
        <w:tc>
          <w:tcPr>
            <w:tcW w:w="1842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Тираж для расчета субсидии (ед.)</w:t>
            </w:r>
          </w:p>
        </w:tc>
        <w:tc>
          <w:tcPr>
            <w:tcW w:w="1701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Стоимость полиграфии за 1 выход  газеты (руб.)</w:t>
            </w:r>
          </w:p>
        </w:tc>
        <w:tc>
          <w:tcPr>
            <w:tcW w:w="2268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Расчет полиграфии по субсидии (руб.)</w:t>
            </w:r>
          </w:p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(п.2*п.4*п.5)</w:t>
            </w:r>
          </w:p>
        </w:tc>
      </w:tr>
      <w:tr w:rsidR="00F24AAB" w:rsidRPr="0090080A" w:rsidTr="002B6DD5">
        <w:tc>
          <w:tcPr>
            <w:tcW w:w="846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843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3</w:t>
            </w:r>
          </w:p>
        </w:tc>
        <w:tc>
          <w:tcPr>
            <w:tcW w:w="1842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4</w:t>
            </w:r>
          </w:p>
        </w:tc>
        <w:tc>
          <w:tcPr>
            <w:tcW w:w="1701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5</w:t>
            </w:r>
          </w:p>
        </w:tc>
        <w:tc>
          <w:tcPr>
            <w:tcW w:w="2268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</w:tr>
      <w:tr w:rsidR="00F24AAB" w:rsidRPr="0090080A" w:rsidTr="002B6DD5">
        <w:tc>
          <w:tcPr>
            <w:tcW w:w="846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</w:tr>
      <w:tr w:rsidR="00F24AAB" w:rsidRPr="0090080A" w:rsidTr="002B6DD5">
        <w:tc>
          <w:tcPr>
            <w:tcW w:w="846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</w:tr>
      <w:tr w:rsidR="00F24AAB" w:rsidRPr="0090080A" w:rsidTr="002B6DD5">
        <w:tc>
          <w:tcPr>
            <w:tcW w:w="846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Итого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</w:p>
        </w:tc>
      </w:tr>
    </w:tbl>
    <w:p w:rsidR="00F24AAB" w:rsidRPr="0090080A" w:rsidRDefault="00F24AAB" w:rsidP="00F24AAB">
      <w:pPr>
        <w:tabs>
          <w:tab w:val="left" w:pos="3632"/>
        </w:tabs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rPr>
          <w:sz w:val="28"/>
        </w:rPr>
      </w:pPr>
      <w:r w:rsidRPr="0090080A">
        <w:rPr>
          <w:sz w:val="28"/>
        </w:rPr>
        <w:t xml:space="preserve">_____________________________________________________рублей ___ копеек. </w:t>
      </w:r>
    </w:p>
    <w:p w:rsidR="00F24AAB" w:rsidRPr="0090080A" w:rsidRDefault="00F24AAB" w:rsidP="00F24AAB">
      <w:pPr>
        <w:tabs>
          <w:tab w:val="left" w:pos="3632"/>
        </w:tabs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Прогнозируемый расход бумаги газетной</w:t>
      </w:r>
    </w:p>
    <w:p w:rsidR="00F24AAB" w:rsidRPr="0090080A" w:rsidRDefault="00F24AAB" w:rsidP="00F24AAB">
      <w:pPr>
        <w:tabs>
          <w:tab w:val="left" w:pos="3632"/>
        </w:tabs>
        <w:jc w:val="center"/>
        <w:rPr>
          <w:sz w:val="22"/>
          <w:szCs w:val="22"/>
        </w:rPr>
      </w:pPr>
      <w:r w:rsidRPr="0090080A">
        <w:rPr>
          <w:sz w:val="28"/>
        </w:rPr>
        <w:t>(</w:t>
      </w:r>
      <w:r w:rsidRPr="0090080A">
        <w:rPr>
          <w:sz w:val="22"/>
          <w:szCs w:val="22"/>
        </w:rPr>
        <w:t>согласно договору с типографией)</w:t>
      </w:r>
    </w:p>
    <w:p w:rsidR="00F24AAB" w:rsidRPr="0090080A" w:rsidRDefault="00F24AAB" w:rsidP="00F24AAB">
      <w:pPr>
        <w:tabs>
          <w:tab w:val="left" w:pos="3632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992"/>
        <w:gridCol w:w="1134"/>
        <w:gridCol w:w="1418"/>
        <w:gridCol w:w="1276"/>
        <w:gridCol w:w="1134"/>
        <w:gridCol w:w="1984"/>
      </w:tblGrid>
      <w:tr w:rsidR="00F24AAB" w:rsidRPr="0090080A" w:rsidTr="002B6DD5">
        <w:tc>
          <w:tcPr>
            <w:tcW w:w="70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№ </w:t>
            </w:r>
            <w:proofErr w:type="gramStart"/>
            <w:r w:rsidRPr="0090080A">
              <w:rPr>
                <w:sz w:val="22"/>
                <w:szCs w:val="22"/>
              </w:rPr>
              <w:t>п</w:t>
            </w:r>
            <w:proofErr w:type="gramEnd"/>
            <w:r w:rsidRPr="0090080A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Кол-во выходов</w:t>
            </w:r>
          </w:p>
        </w:tc>
        <w:tc>
          <w:tcPr>
            <w:tcW w:w="992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Тираж по договору с типографией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Тираж для расчета субсидии</w:t>
            </w:r>
          </w:p>
        </w:tc>
        <w:tc>
          <w:tcPr>
            <w:tcW w:w="1418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Кол-во 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 xml:space="preserve"> за 1 выход газеты по договору с типографией</w:t>
            </w:r>
          </w:p>
        </w:tc>
        <w:tc>
          <w:tcPr>
            <w:tcW w:w="1276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Кол-во 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 xml:space="preserve"> за 1 выход газеты для расчета субсидии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Цена за 1 кг бумаги</w:t>
            </w:r>
          </w:p>
        </w:tc>
        <w:tc>
          <w:tcPr>
            <w:tcW w:w="198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Расчетная  стоимость бумаги (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>) по субсидии</w:t>
            </w:r>
          </w:p>
          <w:p w:rsidR="00F24AAB" w:rsidRPr="0090080A" w:rsidRDefault="00F24AAB" w:rsidP="002B6DD5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(п.2*п.4*п.6*п.7)</w:t>
            </w:r>
          </w:p>
        </w:tc>
      </w:tr>
      <w:tr w:rsidR="00F24AAB" w:rsidRPr="0090080A" w:rsidTr="002B6DD5">
        <w:tc>
          <w:tcPr>
            <w:tcW w:w="70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992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3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4</w:t>
            </w:r>
          </w:p>
        </w:tc>
        <w:tc>
          <w:tcPr>
            <w:tcW w:w="1418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5</w:t>
            </w:r>
          </w:p>
        </w:tc>
        <w:tc>
          <w:tcPr>
            <w:tcW w:w="1276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6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7</w:t>
            </w:r>
          </w:p>
        </w:tc>
        <w:tc>
          <w:tcPr>
            <w:tcW w:w="198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8</w:t>
            </w:r>
          </w:p>
        </w:tc>
      </w:tr>
      <w:tr w:rsidR="00F24AAB" w:rsidRPr="0090080A" w:rsidTr="002B6DD5">
        <w:tc>
          <w:tcPr>
            <w:tcW w:w="70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</w:tr>
      <w:tr w:rsidR="00F24AAB" w:rsidRPr="0090080A" w:rsidTr="002B6DD5">
        <w:tc>
          <w:tcPr>
            <w:tcW w:w="70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</w:tr>
      <w:tr w:rsidR="00F24AAB" w:rsidRPr="0090080A" w:rsidTr="002B6DD5">
        <w:tc>
          <w:tcPr>
            <w:tcW w:w="704" w:type="dxa"/>
          </w:tcPr>
          <w:p w:rsidR="00F24AAB" w:rsidRPr="0090080A" w:rsidRDefault="00F24AAB" w:rsidP="002B6DD5">
            <w:pPr>
              <w:tabs>
                <w:tab w:val="left" w:pos="3632"/>
              </w:tabs>
            </w:pPr>
            <w:r w:rsidRPr="0090080A">
              <w:t>Итого</w:t>
            </w: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F24AAB" w:rsidRPr="0090080A" w:rsidRDefault="00F24AAB" w:rsidP="002B6DD5">
            <w:pPr>
              <w:tabs>
                <w:tab w:val="left" w:pos="3632"/>
              </w:tabs>
              <w:rPr>
                <w:sz w:val="28"/>
              </w:rPr>
            </w:pPr>
          </w:p>
        </w:tc>
      </w:tr>
    </w:tbl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Pr="0090080A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Default="00F24AAB" w:rsidP="00F24AAB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Прогнозируемые расходы по следующим статьям:</w:t>
      </w:r>
    </w:p>
    <w:p w:rsidR="00F24AAB" w:rsidRDefault="00F24AAB" w:rsidP="00F24AAB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827"/>
      </w:tblGrid>
      <w:tr w:rsidR="00F24AAB" w:rsidTr="002B6D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AB" w:rsidRDefault="00F24AAB" w:rsidP="002B6DD5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статьи</w:t>
            </w:r>
          </w:p>
          <w:p w:rsidR="00F24AAB" w:rsidRDefault="00F24AAB" w:rsidP="002B6DD5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AB" w:rsidRDefault="00F24AAB" w:rsidP="002B6DD5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Прогнозная сумма </w:t>
            </w:r>
            <w:r>
              <w:rPr>
                <w:sz w:val="24"/>
                <w:szCs w:val="24"/>
                <w:lang w:eastAsia="en-US"/>
              </w:rPr>
              <w:br/>
              <w:t>на 2020 год (руб.)</w:t>
            </w:r>
          </w:p>
        </w:tc>
      </w:tr>
      <w:tr w:rsidR="00F24AAB" w:rsidTr="002B6DD5">
        <w:trPr>
          <w:trHeight w:val="283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AB" w:rsidRDefault="00F24AAB" w:rsidP="002B6DD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оплату труда штатного или внештатного сотрудника, задействованного для выполнения работ, по которым в плане мероприятий ("дорожной карте") установлены показатели результативности предоставления субсидий с раздельным учетом затрат, при условии что значение итоговой оценки СМИ при проведении конкурсного отбора 25 баллов и более;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AB" w:rsidRDefault="00F24AAB" w:rsidP="002B6DD5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4AAB" w:rsidTr="002B6D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AB" w:rsidRDefault="00F24AAB" w:rsidP="002B6DD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оплата работ (услуг) по печати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полиграфические услуги), приобретение газетной бумаги, экспедирование и распространение ( в части транспортировки до объектов почтовой связи и их структурных подразделений)</w:t>
            </w:r>
          </w:p>
          <w:p w:rsidR="00F24AAB" w:rsidRDefault="00F24AAB" w:rsidP="002B6DD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AB" w:rsidRDefault="00F24AAB" w:rsidP="002B6DD5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4AAB" w:rsidTr="002B6DD5">
        <w:trPr>
          <w:trHeight w:val="275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AB" w:rsidRDefault="00F24AAB" w:rsidP="002B6DD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AB" w:rsidRDefault="00F24AAB" w:rsidP="002B6DD5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24AAB" w:rsidTr="002B6DD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AB" w:rsidRDefault="00F24AAB" w:rsidP="002B6DD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 техническую поддержку, наполнение, развитие и продвижение электронной версии печатного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и (или) </w:t>
            </w:r>
            <w:proofErr w:type="spellStart"/>
            <w:r>
              <w:rPr>
                <w:sz w:val="24"/>
                <w:szCs w:val="24"/>
                <w:lang w:eastAsia="en-US"/>
              </w:rPr>
              <w:t>редизайну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сайта)</w:t>
            </w:r>
          </w:p>
          <w:p w:rsidR="00F24AAB" w:rsidRDefault="00F24AAB" w:rsidP="002B6DD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AB" w:rsidRDefault="00F24AAB" w:rsidP="002B6DD5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24AAB" w:rsidRDefault="00F24AAB" w:rsidP="00F24AAB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</w:p>
    <w:p w:rsidR="00F24AAB" w:rsidRDefault="00F24AAB" w:rsidP="00F24AAB">
      <w:pPr>
        <w:tabs>
          <w:tab w:val="left" w:pos="3632"/>
        </w:tabs>
        <w:jc w:val="center"/>
        <w:rPr>
          <w:sz w:val="28"/>
        </w:rPr>
      </w:pPr>
    </w:p>
    <w:p w:rsidR="00F24AAB" w:rsidRDefault="00F24AAB" w:rsidP="00F24AAB">
      <w:pPr>
        <w:tabs>
          <w:tab w:val="left" w:pos="3632"/>
        </w:tabs>
        <w:rPr>
          <w:sz w:val="28"/>
        </w:rPr>
      </w:pPr>
      <w:r>
        <w:rPr>
          <w:sz w:val="28"/>
        </w:rPr>
        <w:t xml:space="preserve">Руководитель        ______________________                        </w:t>
      </w:r>
    </w:p>
    <w:p w:rsidR="00F24AAB" w:rsidRDefault="00F24AAB" w:rsidP="00F24AAB">
      <w:pPr>
        <w:tabs>
          <w:tab w:val="left" w:pos="3632"/>
        </w:tabs>
        <w:rPr>
          <w:sz w:val="28"/>
        </w:rPr>
      </w:pPr>
    </w:p>
    <w:p w:rsidR="00F24AAB" w:rsidRDefault="00F24AAB" w:rsidP="00F24AAB">
      <w:pPr>
        <w:tabs>
          <w:tab w:val="left" w:pos="3632"/>
        </w:tabs>
        <w:rPr>
          <w:bCs/>
          <w:sz w:val="26"/>
          <w:szCs w:val="26"/>
        </w:rPr>
      </w:pPr>
      <w:r>
        <w:rPr>
          <w:sz w:val="28"/>
        </w:rPr>
        <w:t xml:space="preserve">Главный бухгалтер  ____________________      </w:t>
      </w:r>
    </w:p>
    <w:p w:rsidR="00F24AAB" w:rsidRDefault="00F24AAB" w:rsidP="00F24AAB">
      <w:pPr>
        <w:tabs>
          <w:tab w:val="left" w:pos="3632"/>
          <w:tab w:val="left" w:pos="5490"/>
        </w:tabs>
        <w:rPr>
          <w:bCs/>
          <w:sz w:val="26"/>
          <w:szCs w:val="26"/>
        </w:rPr>
      </w:pPr>
    </w:p>
    <w:p w:rsidR="00F24AAB" w:rsidRDefault="00F24AAB" w:rsidP="00F24AAB">
      <w:pPr>
        <w:tabs>
          <w:tab w:val="left" w:pos="3632"/>
          <w:tab w:val="left" w:pos="549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МП</w:t>
      </w:r>
    </w:p>
    <w:p w:rsidR="002B157C" w:rsidRDefault="002B157C">
      <w:bookmarkStart w:id="0" w:name="_GoBack"/>
      <w:bookmarkEnd w:id="0"/>
    </w:p>
    <w:sectPr w:rsidR="002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C1"/>
    <w:rsid w:val="002B157C"/>
    <w:rsid w:val="00EB4AC1"/>
    <w:rsid w:val="00F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2019-12-02T14:40:00Z</dcterms:created>
  <dcterms:modified xsi:type="dcterms:W3CDTF">2019-12-02T14:40:00Z</dcterms:modified>
</cp:coreProperties>
</file>