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B2A58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документов и материалов заявки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Для участия в конкурсном отборе соискатели в установленные сроки представляют в Комитет </w:t>
      </w:r>
      <w:r>
        <w:rPr>
          <w:rFonts w:ascii="Times New Roman" w:hAnsi="Times New Roman"/>
          <w:sz w:val="28"/>
          <w:szCs w:val="28"/>
        </w:rPr>
        <w:t xml:space="preserve">по печати и связям с общественностью ленинградской области </w:t>
      </w:r>
      <w:r w:rsidRPr="006F7694">
        <w:rPr>
          <w:rFonts w:ascii="Times New Roman" w:hAnsi="Times New Roman"/>
          <w:sz w:val="28"/>
          <w:szCs w:val="28"/>
        </w:rPr>
        <w:t>заявку, включающую следующие документы и материалы: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>1) заявление о предоставлении гранта;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2) сведения о </w:t>
      </w:r>
      <w:proofErr w:type="spellStart"/>
      <w:r w:rsidRPr="006F7694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6F7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реализацию которого запрашивается грант</w:t>
      </w:r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6F7694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7694">
        <w:rPr>
          <w:rFonts w:ascii="Times New Roman" w:hAnsi="Times New Roman"/>
          <w:sz w:val="28"/>
          <w:szCs w:val="28"/>
        </w:rPr>
        <w:t xml:space="preserve">3) </w:t>
      </w:r>
      <w:r w:rsidRPr="008E5F11">
        <w:rPr>
          <w:rFonts w:ascii="Times New Roman" w:hAnsi="Times New Roman"/>
          <w:sz w:val="28"/>
          <w:szCs w:val="28"/>
        </w:rPr>
        <w:t xml:space="preserve">смету расходов на реализацию </w:t>
      </w:r>
      <w:proofErr w:type="spellStart"/>
      <w:r w:rsidRPr="008E5F11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6F7694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09C0">
        <w:rPr>
          <w:rFonts w:ascii="Times New Roman" w:hAnsi="Times New Roman"/>
          <w:sz w:val="28"/>
          <w:szCs w:val="28"/>
        </w:rPr>
        <w:t xml:space="preserve">) презентацию </w:t>
      </w:r>
      <w:proofErr w:type="spellStart"/>
      <w:r w:rsidRPr="000009C0">
        <w:rPr>
          <w:rFonts w:ascii="Times New Roman" w:hAnsi="Times New Roman"/>
          <w:sz w:val="28"/>
          <w:szCs w:val="28"/>
        </w:rPr>
        <w:t>медиапроекта</w:t>
      </w:r>
      <w:proofErr w:type="spellEnd"/>
      <w:r w:rsidRPr="000009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электронном виде</w:t>
      </w:r>
      <w:r w:rsidRPr="000009C0">
        <w:rPr>
          <w:rFonts w:ascii="Times New Roman" w:hAnsi="Times New Roman"/>
          <w:sz w:val="28"/>
          <w:szCs w:val="28"/>
        </w:rPr>
        <w:t>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009C0">
        <w:rPr>
          <w:rFonts w:ascii="Times New Roman" w:hAnsi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009C0">
        <w:rPr>
          <w:rFonts w:ascii="Times New Roman" w:hAnsi="Times New Roman"/>
          <w:sz w:val="28"/>
          <w:szCs w:val="28"/>
        </w:rPr>
        <w:t>)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руководителя соискателя,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соискателя;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009C0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соискателем копи</w:t>
      </w:r>
      <w:r>
        <w:rPr>
          <w:rFonts w:ascii="Times New Roman" w:hAnsi="Times New Roman"/>
          <w:sz w:val="28"/>
          <w:szCs w:val="28"/>
        </w:rPr>
        <w:t>ю</w:t>
      </w:r>
      <w:r w:rsidRPr="000009C0">
        <w:rPr>
          <w:rFonts w:ascii="Times New Roman" w:hAnsi="Times New Roman"/>
          <w:sz w:val="28"/>
          <w:szCs w:val="28"/>
        </w:rPr>
        <w:t xml:space="preserve"> документа, подтверждающего полномочия главного бухгалтера или иного лица, ответственного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за ведение бухгалтерского учета;</w:t>
      </w:r>
    </w:p>
    <w:p w:rsidR="00626F5B" w:rsidRPr="000009C0" w:rsidRDefault="00626F5B" w:rsidP="00626F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009C0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0009C0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br/>
      </w:r>
      <w:r w:rsidRPr="000009C0">
        <w:rPr>
          <w:rFonts w:ascii="Times New Roman" w:hAnsi="Times New Roman"/>
          <w:sz w:val="28"/>
          <w:szCs w:val="28"/>
        </w:rPr>
        <w:t>по заработной плате, заверенн</w:t>
      </w:r>
      <w:r>
        <w:rPr>
          <w:rFonts w:ascii="Times New Roman" w:hAnsi="Times New Roman"/>
          <w:sz w:val="28"/>
          <w:szCs w:val="28"/>
        </w:rPr>
        <w:t>ую</w:t>
      </w:r>
      <w:r w:rsidRPr="000009C0">
        <w:rPr>
          <w:rFonts w:ascii="Times New Roman" w:hAnsi="Times New Roman"/>
          <w:sz w:val="28"/>
          <w:szCs w:val="28"/>
        </w:rPr>
        <w:t xml:space="preserve"> подписью и печатью (при наличии) </w:t>
      </w:r>
      <w:r w:rsidRPr="00A024CD">
        <w:rPr>
          <w:rFonts w:ascii="Times New Roman" w:hAnsi="Times New Roman"/>
          <w:sz w:val="28"/>
          <w:szCs w:val="28"/>
        </w:rPr>
        <w:t>соискателя</w:t>
      </w:r>
      <w:r>
        <w:rPr>
          <w:rFonts w:ascii="Times New Roman" w:hAnsi="Times New Roman"/>
          <w:sz w:val="28"/>
          <w:szCs w:val="28"/>
        </w:rPr>
        <w:t>,</w:t>
      </w:r>
      <w:r w:rsidRPr="00A024CD">
        <w:rPr>
          <w:rFonts w:ascii="Times New Roman" w:hAnsi="Times New Roman"/>
          <w:sz w:val="28"/>
          <w:szCs w:val="28"/>
        </w:rPr>
        <w:t xml:space="preserve"> </w:t>
      </w:r>
      <w:r w:rsidRPr="00C04F92">
        <w:rPr>
          <w:rFonts w:ascii="Times New Roman" w:hAnsi="Times New Roman"/>
          <w:sz w:val="28"/>
          <w:szCs w:val="28"/>
        </w:rPr>
        <w:t>на дату подачи заявки;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>9) справку о величине средней и минимальной месячной заработной платы работников соискателя, занятых полный рабочий день, в течение трех месяцев, предшествующих дате представления заявки, заверенную подписью и печатью (при наличии) соискателя;</w:t>
      </w:r>
    </w:p>
    <w:p w:rsidR="00626F5B" w:rsidRPr="00250C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0C5B">
        <w:rPr>
          <w:rFonts w:ascii="Times New Roman" w:hAnsi="Times New Roman"/>
          <w:sz w:val="28"/>
          <w:szCs w:val="28"/>
        </w:rPr>
        <w:t xml:space="preserve">10) в случае если в реализации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 xml:space="preserve">задействован телеканал (телепрограмма) или радиоканал (радиопрограмма) </w:t>
      </w:r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 xml:space="preserve"> копию </w:t>
      </w:r>
      <w:r>
        <w:rPr>
          <w:rFonts w:ascii="Times New Roman" w:hAnsi="Times New Roman"/>
          <w:sz w:val="28"/>
          <w:szCs w:val="28"/>
        </w:rPr>
        <w:br/>
      </w:r>
      <w:r w:rsidRPr="00250C5B">
        <w:rPr>
          <w:rFonts w:ascii="Times New Roman" w:hAnsi="Times New Roman"/>
          <w:sz w:val="28"/>
          <w:szCs w:val="28"/>
        </w:rPr>
        <w:t>лицензии на осуществление ради</w:t>
      </w:r>
      <w:proofErr w:type="gramStart"/>
      <w:r w:rsidRPr="00250C5B">
        <w:rPr>
          <w:rFonts w:ascii="Times New Roman" w:hAnsi="Times New Roman"/>
          <w:sz w:val="28"/>
          <w:szCs w:val="28"/>
        </w:rPr>
        <w:t>о-</w:t>
      </w:r>
      <w:proofErr w:type="gramEnd"/>
      <w:r w:rsidRPr="00250C5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телевещания на территории Ленинградской области 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приложениями) либо 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на распространение в эфире организации, осуществляющей радио-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(или) телевещание на территории Ленинградской области, в комплекте с имеющейся лицензией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C5B">
        <w:rPr>
          <w:rFonts w:ascii="Times New Roman" w:hAnsi="Times New Roman"/>
          <w:sz w:val="28"/>
          <w:szCs w:val="28"/>
        </w:rPr>
        <w:t>(с приложениями);</w:t>
      </w:r>
    </w:p>
    <w:p w:rsidR="00626F5B" w:rsidRDefault="00626F5B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50C5B">
        <w:rPr>
          <w:rFonts w:ascii="Times New Roman" w:hAnsi="Times New Roman"/>
          <w:sz w:val="28"/>
          <w:szCs w:val="28"/>
        </w:rPr>
        <w:t xml:space="preserve">) в случае если в </w:t>
      </w:r>
      <w:proofErr w:type="spellStart"/>
      <w:r w:rsidRPr="00250C5B">
        <w:rPr>
          <w:rFonts w:ascii="Times New Roman" w:hAnsi="Times New Roman"/>
          <w:sz w:val="28"/>
          <w:szCs w:val="28"/>
        </w:rPr>
        <w:t>медиапроекте</w:t>
      </w:r>
      <w:proofErr w:type="spellEnd"/>
      <w:r w:rsidRPr="00250C5B">
        <w:rPr>
          <w:rFonts w:ascii="Times New Roman" w:hAnsi="Times New Roman"/>
          <w:sz w:val="28"/>
          <w:szCs w:val="28"/>
        </w:rPr>
        <w:t xml:space="preserve"> задействован</w:t>
      </w:r>
      <w:r>
        <w:rPr>
          <w:rFonts w:ascii="Times New Roman" w:hAnsi="Times New Roman"/>
          <w:sz w:val="28"/>
          <w:szCs w:val="28"/>
        </w:rPr>
        <w:t>ы</w:t>
      </w:r>
      <w:r w:rsidRPr="00250C5B">
        <w:rPr>
          <w:rFonts w:ascii="Times New Roman" w:hAnsi="Times New Roman"/>
          <w:sz w:val="28"/>
          <w:szCs w:val="28"/>
        </w:rPr>
        <w:t xml:space="preserve"> несколько СМИ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250C5B">
        <w:rPr>
          <w:rFonts w:ascii="Times New Roman" w:hAnsi="Times New Roman"/>
          <w:sz w:val="28"/>
          <w:szCs w:val="28"/>
        </w:rPr>
        <w:t>д</w:t>
      </w:r>
      <w:proofErr w:type="gramEnd"/>
      <w:r w:rsidRPr="00250C5B">
        <w:rPr>
          <w:rFonts w:ascii="Times New Roman" w:hAnsi="Times New Roman"/>
          <w:sz w:val="28"/>
          <w:szCs w:val="28"/>
        </w:rPr>
        <w:t>окумент (договор, соглашение, письмо о намерениях), подтверждающий партнерство организаций (редакций СМИ Ленинградской области),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sz w:val="28"/>
          <w:szCs w:val="28"/>
        </w:rPr>
        <w:t>медиапроекте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2A58" w:rsidRPr="00250C5B" w:rsidRDefault="00EB2A58" w:rsidP="00626F5B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A58" w:rsidRPr="000053BF" w:rsidRDefault="00EB2A58" w:rsidP="00EB2A58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В случае решения соискателя выбрать несколько </w:t>
      </w:r>
      <w:r>
        <w:rPr>
          <w:rFonts w:ascii="Times New Roman" w:hAnsi="Times New Roman"/>
          <w:sz w:val="28"/>
          <w:szCs w:val="28"/>
        </w:rPr>
        <w:t xml:space="preserve">социально значимых </w:t>
      </w:r>
      <w:r w:rsidRPr="00A0277B">
        <w:rPr>
          <w:rFonts w:ascii="Times New Roman" w:hAnsi="Times New Roman"/>
          <w:sz w:val="28"/>
          <w:szCs w:val="28"/>
        </w:rPr>
        <w:t xml:space="preserve">тем для реализации </w:t>
      </w:r>
      <w:proofErr w:type="spellStart"/>
      <w:r w:rsidRPr="00A0277B">
        <w:rPr>
          <w:rFonts w:ascii="Times New Roman" w:hAnsi="Times New Roman"/>
          <w:sz w:val="28"/>
          <w:szCs w:val="28"/>
        </w:rPr>
        <w:t>медиапроекто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277B">
        <w:rPr>
          <w:rFonts w:ascii="Times New Roman" w:hAnsi="Times New Roman"/>
          <w:sz w:val="28"/>
          <w:szCs w:val="28"/>
        </w:rPr>
        <w:t xml:space="preserve">и подачи нескольких заявок документы </w:t>
      </w:r>
      <w:r>
        <w:rPr>
          <w:rFonts w:ascii="Times New Roman" w:hAnsi="Times New Roman"/>
          <w:sz w:val="28"/>
          <w:szCs w:val="28"/>
        </w:rPr>
        <w:br/>
      </w:r>
      <w:r w:rsidRPr="00A0277B">
        <w:rPr>
          <w:rFonts w:ascii="Times New Roman" w:hAnsi="Times New Roman"/>
          <w:sz w:val="28"/>
          <w:szCs w:val="28"/>
        </w:rPr>
        <w:t xml:space="preserve">и материалы, прилагаемые к заявке, представляются соискателем по каждому тематическому направлению отдельно в виде нескольких томов. При этом документы, </w:t>
      </w:r>
      <w:r w:rsidRPr="00C04F92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5" w:history="1">
        <w:r w:rsidRPr="008B19CA">
          <w:rPr>
            <w:rFonts w:ascii="Times New Roman" w:hAnsi="Times New Roman"/>
            <w:sz w:val="28"/>
            <w:szCs w:val="28"/>
          </w:rPr>
          <w:t>подпунктами 6</w:t>
        </w:r>
      </w:hyperlink>
      <w:r w:rsidRPr="008B19CA">
        <w:rPr>
          <w:rFonts w:ascii="Times New Roman" w:hAnsi="Times New Roman"/>
          <w:sz w:val="28"/>
          <w:szCs w:val="28"/>
        </w:rPr>
        <w:t xml:space="preserve"> – </w:t>
      </w:r>
      <w:hyperlink r:id="rId6" w:history="1">
        <w:r w:rsidRPr="008B19CA">
          <w:rPr>
            <w:rFonts w:ascii="Times New Roman" w:hAnsi="Times New Roman"/>
            <w:sz w:val="28"/>
            <w:szCs w:val="28"/>
          </w:rPr>
          <w:t xml:space="preserve">9 </w:t>
        </w:r>
      </w:hyperlink>
      <w:r w:rsidRPr="00A0277B">
        <w:rPr>
          <w:rFonts w:ascii="Times New Roman" w:hAnsi="Times New Roman"/>
          <w:sz w:val="28"/>
          <w:szCs w:val="28"/>
        </w:rPr>
        <w:t>должны быть приложены соискателем к первому тому.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8782B">
        <w:rPr>
          <w:rFonts w:ascii="Times New Roman" w:eastAsia="Times New Roman" w:hAnsi="Times New Roman"/>
          <w:sz w:val="28"/>
          <w:szCs w:val="28"/>
        </w:rPr>
        <w:t>Соискатель вправе по собственной инициативе представить документы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следующие документы: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br/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юридических лиц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</w:t>
      </w:r>
      <w:r w:rsidRPr="00F8782B">
        <w:rPr>
          <w:rFonts w:ascii="Times New Roman" w:eastAsia="Times New Roman" w:hAnsi="Times New Roman"/>
          <w:sz w:val="28"/>
          <w:szCs w:val="28"/>
        </w:rPr>
        <w:t>ыписк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8782B">
        <w:rPr>
          <w:rFonts w:ascii="Times New Roman" w:eastAsia="Times New Roman" w:hAnsi="Times New Roman"/>
          <w:sz w:val="28"/>
          <w:szCs w:val="28"/>
        </w:rPr>
        <w:t>для соискателей из числа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);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B2A58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8782B">
        <w:rPr>
          <w:rFonts w:ascii="Times New Roman" w:eastAsia="Times New Roman" w:hAnsi="Times New Roman"/>
          <w:sz w:val="28"/>
          <w:szCs w:val="28"/>
        </w:rPr>
        <w:t>ведения о наличии (отсутствии) задолженности по уплате налогов, сборов, пеней и штрафов.</w:t>
      </w:r>
    </w:p>
    <w:p w:rsidR="00EB2A58" w:rsidRPr="00F8782B" w:rsidRDefault="00EB2A58" w:rsidP="00EB2A5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 этом в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ыписка из Единого государственного реестра юридических лиц </w:t>
      </w:r>
      <w:r>
        <w:rPr>
          <w:rFonts w:ascii="Times New Roman" w:eastAsia="Times New Roman" w:hAnsi="Times New Roman"/>
          <w:sz w:val="28"/>
          <w:szCs w:val="28"/>
        </w:rPr>
        <w:t xml:space="preserve">(выписка </w:t>
      </w:r>
      <w:r w:rsidRPr="00F8782B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Единого государственного реестра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 должна быть выдана не ранее чем за один месяц до дня подачи заявки</w:t>
      </w:r>
      <w:r>
        <w:rPr>
          <w:rFonts w:ascii="Times New Roman" w:eastAsia="Times New Roman" w:hAnsi="Times New Roman"/>
          <w:sz w:val="28"/>
          <w:szCs w:val="28"/>
        </w:rPr>
        <w:t>, а с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правка об отсутствии неисполненной обязанности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и сборах, </w:t>
      </w:r>
      <w:r>
        <w:rPr>
          <w:rFonts w:ascii="Times New Roman" w:eastAsia="Times New Roman" w:hAnsi="Times New Roman"/>
          <w:sz w:val="28"/>
          <w:szCs w:val="28"/>
        </w:rPr>
        <w:t xml:space="preserve">должна быть представлена </w:t>
      </w:r>
      <w:r w:rsidRPr="00F8782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F8782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8782B">
        <w:rPr>
          <w:rFonts w:ascii="Times New Roman" w:eastAsia="Times New Roman" w:hAnsi="Times New Roman"/>
          <w:sz w:val="28"/>
          <w:szCs w:val="28"/>
        </w:rPr>
        <w:t>виде письма Федеральной налоговой службы или по форме, установленной Федеральной налоговой службой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82B">
        <w:rPr>
          <w:rFonts w:ascii="Times New Roman" w:eastAsia="Times New Roman" w:hAnsi="Times New Roman"/>
          <w:sz w:val="28"/>
          <w:szCs w:val="28"/>
        </w:rPr>
        <w:t xml:space="preserve">на соответствующий финансовый год, по состоянию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F8782B">
        <w:rPr>
          <w:rFonts w:ascii="Times New Roman" w:eastAsia="Times New Roman" w:hAnsi="Times New Roman"/>
          <w:sz w:val="28"/>
          <w:szCs w:val="28"/>
        </w:rPr>
        <w:t>на календарный день месяца, пре</w:t>
      </w:r>
      <w:r>
        <w:rPr>
          <w:rFonts w:ascii="Times New Roman" w:eastAsia="Times New Roman" w:hAnsi="Times New Roman"/>
          <w:sz w:val="28"/>
          <w:szCs w:val="28"/>
        </w:rPr>
        <w:t>дшествующий дате подачи заявки</w:t>
      </w:r>
      <w:r w:rsidRPr="00F8782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145" w:rsidRDefault="008B4145"/>
    <w:sectPr w:rsidR="008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F"/>
    <w:rsid w:val="00526C2F"/>
    <w:rsid w:val="00626F5B"/>
    <w:rsid w:val="006C7A8B"/>
    <w:rsid w:val="008B4145"/>
    <w:rsid w:val="00BC581C"/>
    <w:rsid w:val="00D840BB"/>
    <w:rsid w:val="00EB2A58"/>
    <w:rsid w:val="00E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43;&#1088;&#1072;&#1085;&#1090;&#1099;\l%20Par455" TargetMode="External"/><Relationship Id="rId5" Type="http://schemas.openxmlformats.org/officeDocument/2006/relationships/hyperlink" Target="file:///G:\&#1043;&#1088;&#1072;&#1085;&#1090;&#1099;\l%20Par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2019-09-20T11:55:00Z</dcterms:created>
  <dcterms:modified xsi:type="dcterms:W3CDTF">2019-09-20T11:55:00Z</dcterms:modified>
</cp:coreProperties>
</file>