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45" w:rsidRPr="009E3C45" w:rsidRDefault="009E3C45">
      <w:pPr>
        <w:pStyle w:val="ConsPlusNormal"/>
        <w:outlineLvl w:val="0"/>
      </w:pPr>
    </w:p>
    <w:p w:rsidR="009E3C45" w:rsidRPr="009E3C45" w:rsidRDefault="009E3C45">
      <w:pPr>
        <w:pStyle w:val="ConsPlusTitle"/>
        <w:jc w:val="center"/>
        <w:outlineLvl w:val="0"/>
      </w:pPr>
      <w:r w:rsidRPr="009E3C45">
        <w:t>ПРАВИТЕЛЬСТВО ЛЕНИНГРАДСКОЙ ОБЛАСТИ</w:t>
      </w:r>
    </w:p>
    <w:p w:rsidR="009E3C45" w:rsidRPr="009E3C45" w:rsidRDefault="009E3C45">
      <w:pPr>
        <w:pStyle w:val="ConsPlusTitle"/>
        <w:jc w:val="center"/>
      </w:pPr>
    </w:p>
    <w:p w:rsidR="009E3C45" w:rsidRPr="009E3C45" w:rsidRDefault="009E3C45">
      <w:pPr>
        <w:pStyle w:val="ConsPlusTitle"/>
        <w:jc w:val="center"/>
      </w:pPr>
      <w:r w:rsidRPr="009E3C45">
        <w:t>ПОСТАНОВЛЕНИЕ</w:t>
      </w:r>
    </w:p>
    <w:p w:rsidR="009E3C45" w:rsidRPr="009E3C45" w:rsidRDefault="009E3C45">
      <w:pPr>
        <w:pStyle w:val="ConsPlusTitle"/>
        <w:jc w:val="center"/>
      </w:pPr>
      <w:r w:rsidRPr="009E3C45">
        <w:t>от 15 марта 2019 г. N 98</w:t>
      </w:r>
    </w:p>
    <w:p w:rsidR="009E3C45" w:rsidRPr="009E3C45" w:rsidRDefault="009E3C45">
      <w:pPr>
        <w:pStyle w:val="ConsPlusTitle"/>
        <w:jc w:val="center"/>
      </w:pPr>
    </w:p>
    <w:p w:rsidR="009E3C45" w:rsidRPr="009E3C45" w:rsidRDefault="009E3C45">
      <w:pPr>
        <w:pStyle w:val="ConsPlusTitle"/>
        <w:jc w:val="center"/>
      </w:pPr>
      <w:r w:rsidRPr="009E3C45">
        <w:t xml:space="preserve">ОБ УТВЕРЖДЕНИИ ПОРЯДКА ПРЕДОСТАВЛЕНИЯ СУБСИДИЙ </w:t>
      </w:r>
      <w:proofErr w:type="gramStart"/>
      <w:r w:rsidRPr="009E3C45">
        <w:t>ИЗ</w:t>
      </w:r>
      <w:proofErr w:type="gramEnd"/>
      <w:r w:rsidRPr="009E3C45">
        <w:t xml:space="preserve"> ОБЛАСТНОГО</w:t>
      </w:r>
    </w:p>
    <w:p w:rsidR="009E3C45" w:rsidRPr="009E3C45" w:rsidRDefault="009E3C45">
      <w:pPr>
        <w:pStyle w:val="ConsPlusTitle"/>
        <w:jc w:val="center"/>
      </w:pPr>
      <w:r w:rsidRPr="009E3C45">
        <w:t>БЮДЖЕТА ЛЕНИНГРАДСКОЙ ОБЛАСТИ В ЦЕЛЯХ ФИНАНСОВОГО</w:t>
      </w:r>
    </w:p>
    <w:p w:rsidR="009E3C45" w:rsidRPr="009E3C45" w:rsidRDefault="009E3C45">
      <w:pPr>
        <w:pStyle w:val="ConsPlusTitle"/>
        <w:jc w:val="center"/>
      </w:pPr>
      <w:r w:rsidRPr="009E3C45">
        <w:t>ОБЕСПЕЧЕНИЯ ЗАТРАТ В СВЯЗИ С ПРОИЗВОДСТВОМ ПРОДУКЦИИ</w:t>
      </w:r>
    </w:p>
    <w:p w:rsidR="009E3C45" w:rsidRPr="009E3C45" w:rsidRDefault="009E3C45">
      <w:pPr>
        <w:pStyle w:val="ConsPlusTitle"/>
        <w:jc w:val="center"/>
      </w:pPr>
      <w:r w:rsidRPr="009E3C45">
        <w:t>И ВЕЩАНИЕМ РЕГИОНАЛЬНЫХ ТЕЛЕКАНАЛОВ ЛЕНИНГРАДСКОЙ ОБЛАСТИ</w:t>
      </w:r>
    </w:p>
    <w:p w:rsidR="009E3C45" w:rsidRPr="009E3C45" w:rsidRDefault="009E3C45">
      <w:pPr>
        <w:pStyle w:val="ConsPlusTitle"/>
        <w:jc w:val="center"/>
      </w:pPr>
      <w:r w:rsidRPr="009E3C45">
        <w:t>В РАМКАХ ГОСУДАРСТВЕННОЙ ПРОГРАММЫ ЛЕНИНГРАДСКОЙ ОБЛАСТИ</w:t>
      </w:r>
    </w:p>
    <w:p w:rsidR="009E3C45" w:rsidRPr="009E3C45" w:rsidRDefault="009E3C45">
      <w:pPr>
        <w:pStyle w:val="ConsPlusTitle"/>
        <w:jc w:val="center"/>
      </w:pPr>
      <w:r w:rsidRPr="009E3C45">
        <w:t>"УСТОЙЧИВОЕ ОБЩЕСТВЕННОЕ РАЗВИТИЕ В ЛЕНИНГРАДСКОЙ ОБЛАСТИ"</w:t>
      </w:r>
    </w:p>
    <w:p w:rsidR="009E3C45" w:rsidRPr="009E3C45" w:rsidRDefault="009E3C4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9E3C45" w:rsidRPr="009E3C45" w:rsidTr="00AF202B">
        <w:tc>
          <w:tcPr>
            <w:tcW w:w="60"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0" w:type="auto"/>
            <w:shd w:val="clear" w:color="auto" w:fill="FFFFFF" w:themeFill="background1"/>
            <w:tcMar>
              <w:top w:w="113" w:type="dxa"/>
              <w:left w:w="0" w:type="dxa"/>
              <w:bottom w:w="113" w:type="dxa"/>
              <w:right w:w="0" w:type="dxa"/>
            </w:tcMar>
          </w:tcPr>
          <w:p w:rsidR="009E3C45" w:rsidRPr="009E3C45" w:rsidRDefault="009E3C45">
            <w:pPr>
              <w:pStyle w:val="ConsPlusNormal"/>
              <w:jc w:val="center"/>
            </w:pPr>
            <w:r w:rsidRPr="009E3C45">
              <w:t>Список изменяющих документов</w:t>
            </w:r>
          </w:p>
          <w:p w:rsidR="009E3C45" w:rsidRPr="009E3C45" w:rsidRDefault="009E3C45">
            <w:pPr>
              <w:pStyle w:val="ConsPlusNormal"/>
              <w:jc w:val="center"/>
            </w:pPr>
            <w:proofErr w:type="gramStart"/>
            <w:r w:rsidRPr="009E3C45">
              <w:t>(в ред. Постановлений Правительства Ленинградской области</w:t>
            </w:r>
            <w:proofErr w:type="gramEnd"/>
          </w:p>
          <w:p w:rsidR="009E3C45" w:rsidRPr="009E3C45" w:rsidRDefault="009E3C45">
            <w:pPr>
              <w:pStyle w:val="ConsPlusNormal"/>
              <w:jc w:val="center"/>
            </w:pPr>
            <w:r w:rsidRPr="009E3C45">
              <w:t xml:space="preserve">от 23.07.2019 </w:t>
            </w:r>
            <w:hyperlink r:id="rId5">
              <w:r w:rsidRPr="009E3C45">
                <w:t>N 344</w:t>
              </w:r>
            </w:hyperlink>
            <w:r w:rsidRPr="009E3C45">
              <w:t xml:space="preserve">, от 25.03.2020 </w:t>
            </w:r>
            <w:hyperlink r:id="rId6">
              <w:r w:rsidRPr="009E3C45">
                <w:t>N 151</w:t>
              </w:r>
            </w:hyperlink>
            <w:r w:rsidRPr="009E3C45">
              <w:t xml:space="preserve">, от 30.06.2020 </w:t>
            </w:r>
            <w:hyperlink r:id="rId7">
              <w:r w:rsidRPr="009E3C45">
                <w:t>N 476</w:t>
              </w:r>
            </w:hyperlink>
            <w:r w:rsidRPr="009E3C45">
              <w:t>,</w:t>
            </w:r>
          </w:p>
          <w:p w:rsidR="009E3C45" w:rsidRPr="009E3C45" w:rsidRDefault="009E3C45">
            <w:pPr>
              <w:pStyle w:val="ConsPlusNormal"/>
              <w:jc w:val="center"/>
            </w:pPr>
            <w:r w:rsidRPr="009E3C45">
              <w:t xml:space="preserve">от 19.07.2021 </w:t>
            </w:r>
            <w:hyperlink r:id="rId8">
              <w:r w:rsidRPr="009E3C45">
                <w:t>N 464</w:t>
              </w:r>
            </w:hyperlink>
            <w:r w:rsidRPr="009E3C45">
              <w:t xml:space="preserve">, от 05.05.2022 </w:t>
            </w:r>
            <w:hyperlink r:id="rId9">
              <w:r w:rsidRPr="009E3C45">
                <w:t>N 288</w:t>
              </w:r>
            </w:hyperlink>
            <w:r w:rsidRPr="009E3C45">
              <w:t xml:space="preserve">, от 25.07.2022 </w:t>
            </w:r>
            <w:hyperlink r:id="rId10">
              <w:r w:rsidRPr="009E3C45">
                <w:t>N 517</w:t>
              </w:r>
            </w:hyperlink>
            <w:r w:rsidRPr="009E3C45">
              <w:t>,</w:t>
            </w:r>
          </w:p>
          <w:p w:rsidR="009E3C45" w:rsidRPr="009E3C45" w:rsidRDefault="009E3C45">
            <w:pPr>
              <w:pStyle w:val="ConsPlusNormal"/>
              <w:jc w:val="center"/>
            </w:pPr>
            <w:r w:rsidRPr="009E3C45">
              <w:t xml:space="preserve">от 23.09.2022 </w:t>
            </w:r>
            <w:hyperlink r:id="rId11">
              <w:r w:rsidRPr="009E3C45">
                <w:t>N 691</w:t>
              </w:r>
            </w:hyperlink>
            <w:r w:rsidRPr="009E3C45">
              <w:t xml:space="preserve">, от 29.12.2022 </w:t>
            </w:r>
            <w:hyperlink r:id="rId12">
              <w:r w:rsidRPr="009E3C45">
                <w:t>N 997</w:t>
              </w:r>
            </w:hyperlink>
            <w:r w:rsidRPr="009E3C45">
              <w:t xml:space="preserve">, от 07.03.2023 </w:t>
            </w:r>
            <w:hyperlink r:id="rId13">
              <w:r w:rsidRPr="009E3C45">
                <w:t>N 145</w:t>
              </w:r>
            </w:hyperlink>
            <w:r w:rsidRPr="009E3C45">
              <w:t>,</w:t>
            </w:r>
          </w:p>
          <w:p w:rsidR="009E3C45" w:rsidRPr="009E3C45" w:rsidRDefault="009E3C45">
            <w:pPr>
              <w:pStyle w:val="ConsPlusNormal"/>
              <w:jc w:val="center"/>
            </w:pPr>
            <w:r w:rsidRPr="009E3C45">
              <w:t xml:space="preserve">от 18.07.2023 </w:t>
            </w:r>
            <w:hyperlink r:id="rId14">
              <w:r w:rsidRPr="009E3C45">
                <w:t>N 503</w:t>
              </w:r>
            </w:hyperlink>
            <w:r w:rsidRPr="009E3C45">
              <w:t xml:space="preserve">, от 18.12.2024 </w:t>
            </w:r>
            <w:hyperlink r:id="rId15">
              <w:r w:rsidRPr="009E3C45">
                <w:t>N 931</w:t>
              </w:r>
            </w:hyperlink>
            <w:r w:rsidRPr="009E3C45">
              <w:t xml:space="preserve">, от 14.01.2025 </w:t>
            </w:r>
            <w:hyperlink r:id="rId16">
              <w:r w:rsidRPr="009E3C45">
                <w:t>N 19</w:t>
              </w:r>
            </w:hyperlink>
            <w:r w:rsidRPr="009E3C45">
              <w:t>,</w:t>
            </w:r>
          </w:p>
          <w:p w:rsidR="009E3C45" w:rsidRPr="009E3C45" w:rsidRDefault="009E3C45">
            <w:pPr>
              <w:pStyle w:val="ConsPlusNormal"/>
              <w:jc w:val="center"/>
            </w:pPr>
            <w:r w:rsidRPr="009E3C45">
              <w:t xml:space="preserve">от 22.04.2026 </w:t>
            </w:r>
            <w:hyperlink r:id="rId17">
              <w:r w:rsidRPr="009E3C45">
                <w:t>N 335</w:t>
              </w:r>
            </w:hyperlink>
            <w:r w:rsidRPr="009E3C45">
              <w:t xml:space="preserve">, от 20.05.2026 </w:t>
            </w:r>
            <w:hyperlink r:id="rId18">
              <w:r w:rsidRPr="009E3C45">
                <w:t>N 397</w:t>
              </w:r>
            </w:hyperlink>
            <w:r w:rsidRPr="009E3C45">
              <w:t>)</w:t>
            </w: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r>
    </w:tbl>
    <w:p w:rsidR="009E3C45" w:rsidRPr="009E3C45" w:rsidRDefault="009E3C45">
      <w:pPr>
        <w:pStyle w:val="ConsPlusNormal"/>
        <w:ind w:firstLine="540"/>
        <w:jc w:val="both"/>
      </w:pPr>
    </w:p>
    <w:p w:rsidR="009E3C45" w:rsidRPr="009E3C45" w:rsidRDefault="009E3C45">
      <w:pPr>
        <w:pStyle w:val="ConsPlusNormal"/>
        <w:ind w:firstLine="540"/>
        <w:jc w:val="both"/>
      </w:pPr>
      <w:proofErr w:type="gramStart"/>
      <w:r w:rsidRPr="009E3C45">
        <w:t xml:space="preserve">В соответствии со </w:t>
      </w:r>
      <w:hyperlink r:id="rId19">
        <w:r w:rsidRPr="009E3C45">
          <w:t>статьей 78</w:t>
        </w:r>
      </w:hyperlink>
      <w:r w:rsidRPr="009E3C45">
        <w:t xml:space="preserve"> Бюджетного кодекса Российской Федерации и </w:t>
      </w:r>
      <w:hyperlink r:id="rId20">
        <w:r w:rsidRPr="009E3C45">
          <w:t>постановлением</w:t>
        </w:r>
      </w:hyperlink>
      <w:r w:rsidRPr="009E3C45">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w:t>
      </w:r>
      <w:proofErr w:type="gramEnd"/>
      <w:r w:rsidRPr="009E3C45">
        <w:t xml:space="preserve"> субсидий, в том числе грантов </w:t>
      </w:r>
      <w:proofErr w:type="gramStart"/>
      <w:r w:rsidRPr="009E3C45">
        <w:t>в</w:t>
      </w:r>
      <w:proofErr w:type="gramEnd"/>
      <w:r w:rsidRPr="009E3C45">
        <w:t xml:space="preserve"> форме субсидий", в целях реализации государственной </w:t>
      </w:r>
      <w:hyperlink r:id="rId21">
        <w:r w:rsidRPr="009E3C45">
          <w:t>программы</w:t>
        </w:r>
      </w:hyperlink>
      <w:r w:rsidRPr="009E3C45">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Правительство Ленинградской области постановляет:</w:t>
      </w:r>
    </w:p>
    <w:p w:rsidR="009E3C45" w:rsidRPr="009E3C45" w:rsidRDefault="009E3C45">
      <w:pPr>
        <w:pStyle w:val="ConsPlusNormal"/>
        <w:jc w:val="both"/>
      </w:pPr>
      <w:r w:rsidRPr="009E3C45">
        <w:t xml:space="preserve">(в ред. Постановлений Правительства Ленинградской области от 19.07.2021 </w:t>
      </w:r>
      <w:hyperlink r:id="rId22">
        <w:r w:rsidRPr="009E3C45">
          <w:t>N 464</w:t>
        </w:r>
      </w:hyperlink>
      <w:r w:rsidRPr="009E3C45">
        <w:t xml:space="preserve">, от 18.12.2024 </w:t>
      </w:r>
      <w:hyperlink r:id="rId23">
        <w:r w:rsidRPr="009E3C45">
          <w:t>N 931</w:t>
        </w:r>
      </w:hyperlink>
      <w:r w:rsidRPr="009E3C45">
        <w:t xml:space="preserve">, от 20.05.2026 </w:t>
      </w:r>
      <w:hyperlink r:id="rId24">
        <w:r w:rsidRPr="009E3C45">
          <w:t>N 397</w:t>
        </w:r>
      </w:hyperlink>
      <w:r w:rsidRPr="009E3C45">
        <w:t>)</w:t>
      </w:r>
    </w:p>
    <w:p w:rsidR="009E3C45" w:rsidRPr="009E3C45" w:rsidRDefault="009E3C45">
      <w:pPr>
        <w:pStyle w:val="ConsPlusNormal"/>
        <w:ind w:firstLine="540"/>
        <w:jc w:val="both"/>
      </w:pPr>
    </w:p>
    <w:p w:rsidR="009E3C45" w:rsidRPr="009E3C45" w:rsidRDefault="009E3C45">
      <w:pPr>
        <w:pStyle w:val="ConsPlusNormal"/>
        <w:ind w:firstLine="540"/>
        <w:jc w:val="both"/>
      </w:pPr>
      <w:r w:rsidRPr="009E3C45">
        <w:t xml:space="preserve">1. Утвердить прилагаемый </w:t>
      </w:r>
      <w:hyperlink w:anchor="P41">
        <w:r w:rsidRPr="009E3C45">
          <w:t>Порядок</w:t>
        </w:r>
      </w:hyperlink>
      <w:r w:rsidRPr="009E3C45">
        <w:t xml:space="preserve"> предоставления субсидий из областного бюджета Ленинградской области в целях финансового обеспечения затрат в связи с производством продукции и вещанием региональных телеканалов Ленинградской области в рамках государственной программы Ленинградской области "Устойчивое общественное развитие в Ленинградской области".</w:t>
      </w:r>
    </w:p>
    <w:p w:rsidR="009E3C45" w:rsidRPr="009E3C45" w:rsidRDefault="009E3C45">
      <w:pPr>
        <w:pStyle w:val="ConsPlusNormal"/>
        <w:spacing w:before="220"/>
        <w:ind w:firstLine="540"/>
        <w:jc w:val="both"/>
      </w:pPr>
      <w:r w:rsidRPr="009E3C45">
        <w:t xml:space="preserve">2. </w:t>
      </w:r>
      <w:proofErr w:type="gramStart"/>
      <w:r w:rsidRPr="009E3C45">
        <w:t>Контроль за</w:t>
      </w:r>
      <w:proofErr w:type="gramEnd"/>
      <w:r w:rsidRPr="009E3C45">
        <w:t xml:space="preserve"> исполнением постановления возложить на вице-губернатора Ленинградской области по внутренней политике.</w:t>
      </w:r>
    </w:p>
    <w:p w:rsidR="009E3C45" w:rsidRPr="009E3C45" w:rsidRDefault="009E3C45">
      <w:pPr>
        <w:pStyle w:val="ConsPlusNormal"/>
        <w:spacing w:before="220"/>
        <w:ind w:firstLine="540"/>
        <w:jc w:val="both"/>
      </w:pPr>
      <w:r w:rsidRPr="009E3C45">
        <w:t>3. Настоящее постановление вступает в силу со дня подписания и распространяется на правоотношения, возникшие с 1 января 2019 года.</w:t>
      </w:r>
    </w:p>
    <w:p w:rsidR="009E3C45" w:rsidRPr="009E3C45" w:rsidRDefault="009E3C45">
      <w:pPr>
        <w:pStyle w:val="ConsPlusNormal"/>
        <w:ind w:firstLine="540"/>
        <w:jc w:val="both"/>
      </w:pPr>
    </w:p>
    <w:p w:rsidR="009E3C45" w:rsidRPr="009E3C45" w:rsidRDefault="009E3C45">
      <w:pPr>
        <w:pStyle w:val="ConsPlusNormal"/>
        <w:jc w:val="right"/>
      </w:pPr>
      <w:r w:rsidRPr="009E3C45">
        <w:t>Губернатор</w:t>
      </w:r>
    </w:p>
    <w:p w:rsidR="009E3C45" w:rsidRPr="009E3C45" w:rsidRDefault="009E3C45">
      <w:pPr>
        <w:pStyle w:val="ConsPlusNormal"/>
        <w:jc w:val="right"/>
      </w:pPr>
      <w:r w:rsidRPr="009E3C45">
        <w:t>Ленинградской области</w:t>
      </w:r>
    </w:p>
    <w:p w:rsidR="009E3C45" w:rsidRPr="009E3C45" w:rsidRDefault="009E3C45">
      <w:pPr>
        <w:pStyle w:val="ConsPlusNormal"/>
        <w:jc w:val="right"/>
      </w:pPr>
      <w:proofErr w:type="spellStart"/>
      <w:r w:rsidRPr="009E3C45">
        <w:t>А.Дрозденко</w:t>
      </w:r>
      <w:proofErr w:type="spellEnd"/>
    </w:p>
    <w:p w:rsidR="009E3C45" w:rsidRPr="009E3C45" w:rsidRDefault="009E3C45">
      <w:pPr>
        <w:pStyle w:val="ConsPlusNormal"/>
        <w:jc w:val="right"/>
      </w:pPr>
    </w:p>
    <w:p w:rsidR="009E3C45" w:rsidRPr="009E3C45" w:rsidRDefault="009E3C45">
      <w:pPr>
        <w:pStyle w:val="ConsPlusNormal"/>
        <w:jc w:val="right"/>
      </w:pPr>
    </w:p>
    <w:p w:rsidR="009E3C45" w:rsidRPr="009E3C45" w:rsidRDefault="009E3C45">
      <w:pPr>
        <w:pStyle w:val="ConsPlusNormal"/>
        <w:jc w:val="right"/>
      </w:pPr>
    </w:p>
    <w:p w:rsidR="009E3C45" w:rsidRPr="009E3C45" w:rsidRDefault="009E3C45">
      <w:pPr>
        <w:pStyle w:val="ConsPlusNormal"/>
        <w:jc w:val="right"/>
      </w:pPr>
    </w:p>
    <w:p w:rsidR="009E3C45" w:rsidRPr="009E3C45" w:rsidRDefault="009E3C45">
      <w:pPr>
        <w:pStyle w:val="ConsPlusNormal"/>
        <w:jc w:val="right"/>
      </w:pPr>
    </w:p>
    <w:p w:rsidR="009E3C45" w:rsidRPr="009E3C45" w:rsidRDefault="009E3C45">
      <w:pPr>
        <w:pStyle w:val="ConsPlusNormal"/>
        <w:jc w:val="right"/>
        <w:outlineLvl w:val="0"/>
      </w:pPr>
      <w:r w:rsidRPr="009E3C45">
        <w:t>УТВЕРЖДЕН</w:t>
      </w:r>
    </w:p>
    <w:p w:rsidR="009E3C45" w:rsidRPr="009E3C45" w:rsidRDefault="009E3C45">
      <w:pPr>
        <w:pStyle w:val="ConsPlusNormal"/>
        <w:jc w:val="right"/>
      </w:pPr>
      <w:r w:rsidRPr="009E3C45">
        <w:t>постановлением Правительства</w:t>
      </w:r>
    </w:p>
    <w:p w:rsidR="009E3C45" w:rsidRPr="009E3C45" w:rsidRDefault="009E3C45">
      <w:pPr>
        <w:pStyle w:val="ConsPlusNormal"/>
        <w:jc w:val="right"/>
      </w:pPr>
      <w:r w:rsidRPr="009E3C45">
        <w:t>Ленинградской области</w:t>
      </w:r>
    </w:p>
    <w:p w:rsidR="009E3C45" w:rsidRPr="009E3C45" w:rsidRDefault="009E3C45">
      <w:pPr>
        <w:pStyle w:val="ConsPlusNormal"/>
        <w:jc w:val="right"/>
      </w:pPr>
      <w:r w:rsidRPr="009E3C45">
        <w:t>от 15.03.2019 N 98</w:t>
      </w:r>
    </w:p>
    <w:p w:rsidR="009E3C45" w:rsidRPr="009E3C45" w:rsidRDefault="009E3C45">
      <w:pPr>
        <w:pStyle w:val="ConsPlusNormal"/>
        <w:jc w:val="right"/>
      </w:pPr>
      <w:r w:rsidRPr="009E3C45">
        <w:t>(приложение)</w:t>
      </w:r>
    </w:p>
    <w:p w:rsidR="009E3C45" w:rsidRPr="009E3C45" w:rsidRDefault="009E3C45">
      <w:pPr>
        <w:pStyle w:val="ConsPlusNormal"/>
        <w:ind w:firstLine="540"/>
        <w:jc w:val="both"/>
      </w:pPr>
    </w:p>
    <w:p w:rsidR="009E3C45" w:rsidRPr="009E3C45" w:rsidRDefault="009E3C45">
      <w:pPr>
        <w:pStyle w:val="ConsPlusTitle"/>
        <w:jc w:val="center"/>
      </w:pPr>
      <w:bookmarkStart w:id="0" w:name="P41"/>
      <w:bookmarkEnd w:id="0"/>
      <w:r w:rsidRPr="009E3C45">
        <w:t>ПОРЯДОК</w:t>
      </w:r>
    </w:p>
    <w:p w:rsidR="009E3C45" w:rsidRPr="009E3C45" w:rsidRDefault="009E3C45">
      <w:pPr>
        <w:pStyle w:val="ConsPlusTitle"/>
        <w:jc w:val="center"/>
      </w:pPr>
      <w:r w:rsidRPr="009E3C45">
        <w:t xml:space="preserve">ПРЕДОСТАВЛЕНИЯ СУБСИДИЙ ИЗ ОБЛАСТНОГО БЮДЖЕТА </w:t>
      </w:r>
      <w:proofErr w:type="gramStart"/>
      <w:r w:rsidRPr="009E3C45">
        <w:t>ЛЕНИНГРАДСКОЙ</w:t>
      </w:r>
      <w:proofErr w:type="gramEnd"/>
    </w:p>
    <w:p w:rsidR="009E3C45" w:rsidRPr="009E3C45" w:rsidRDefault="009E3C45">
      <w:pPr>
        <w:pStyle w:val="ConsPlusTitle"/>
        <w:jc w:val="center"/>
      </w:pPr>
      <w:r w:rsidRPr="009E3C45">
        <w:t>ОБЛАСТИ В ЦЕЛЯХ ФИНАНСОВОГО ОБЕСПЕЧЕНИЯ ЗАТРАТ В СВЯЗИ</w:t>
      </w:r>
    </w:p>
    <w:p w:rsidR="009E3C45" w:rsidRPr="009E3C45" w:rsidRDefault="009E3C45">
      <w:pPr>
        <w:pStyle w:val="ConsPlusTitle"/>
        <w:jc w:val="center"/>
      </w:pPr>
      <w:r w:rsidRPr="009E3C45">
        <w:t xml:space="preserve">С ПРОИЗВОДСТВОМ ПРОДУКЦИИ И ВЕЩАНИЕМ </w:t>
      </w:r>
      <w:proofErr w:type="gramStart"/>
      <w:r w:rsidRPr="009E3C45">
        <w:t>РЕГИОНАЛЬНЫХ</w:t>
      </w:r>
      <w:proofErr w:type="gramEnd"/>
    </w:p>
    <w:p w:rsidR="009E3C45" w:rsidRPr="009E3C45" w:rsidRDefault="009E3C45">
      <w:pPr>
        <w:pStyle w:val="ConsPlusTitle"/>
        <w:jc w:val="center"/>
      </w:pPr>
      <w:r w:rsidRPr="009E3C45">
        <w:t>ТЕЛЕКАНАЛОВ ЛЕНИНГРАДСКОЙ ОБЛАСТИ В РАМКАХ ГОСУДАРСТВЕННОЙ</w:t>
      </w:r>
    </w:p>
    <w:p w:rsidR="009E3C45" w:rsidRPr="009E3C45" w:rsidRDefault="009E3C45">
      <w:pPr>
        <w:pStyle w:val="ConsPlusTitle"/>
        <w:jc w:val="center"/>
      </w:pPr>
      <w:r w:rsidRPr="009E3C45">
        <w:t>ПРОГРАММЫ ЛЕНИНГРАДСКОЙ ОБЛАСТИ "</w:t>
      </w:r>
      <w:proofErr w:type="gramStart"/>
      <w:r w:rsidRPr="009E3C45">
        <w:t>УСТОЙЧИВОЕ</w:t>
      </w:r>
      <w:proofErr w:type="gramEnd"/>
      <w:r w:rsidRPr="009E3C45">
        <w:t xml:space="preserve"> ОБЩЕСТВЕННОЕ</w:t>
      </w:r>
    </w:p>
    <w:p w:rsidR="009E3C45" w:rsidRPr="009E3C45" w:rsidRDefault="009E3C45">
      <w:pPr>
        <w:pStyle w:val="ConsPlusTitle"/>
        <w:jc w:val="center"/>
      </w:pPr>
      <w:r w:rsidRPr="009E3C45">
        <w:t>РАЗВИТИЕ В ЛЕНИНГРАДСКОЙ ОБЛАСТИ"</w:t>
      </w:r>
    </w:p>
    <w:p w:rsidR="009E3C45" w:rsidRPr="009E3C45" w:rsidRDefault="009E3C4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9E3C45" w:rsidRPr="009E3C45" w:rsidTr="00AF202B">
        <w:tc>
          <w:tcPr>
            <w:tcW w:w="60"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0" w:type="auto"/>
            <w:shd w:val="clear" w:color="auto" w:fill="FFFFFF" w:themeFill="background1"/>
            <w:tcMar>
              <w:top w:w="113" w:type="dxa"/>
              <w:left w:w="0" w:type="dxa"/>
              <w:bottom w:w="113" w:type="dxa"/>
              <w:right w:w="0" w:type="dxa"/>
            </w:tcMar>
          </w:tcPr>
          <w:p w:rsidR="009E3C45" w:rsidRPr="009E3C45" w:rsidRDefault="009E3C45">
            <w:pPr>
              <w:pStyle w:val="ConsPlusNormal"/>
              <w:jc w:val="center"/>
            </w:pPr>
            <w:r w:rsidRPr="009E3C45">
              <w:t>Список изменяющих документов</w:t>
            </w:r>
          </w:p>
          <w:p w:rsidR="009E3C45" w:rsidRPr="009E3C45" w:rsidRDefault="009E3C45">
            <w:pPr>
              <w:pStyle w:val="ConsPlusNormal"/>
              <w:jc w:val="center"/>
            </w:pPr>
            <w:proofErr w:type="gramStart"/>
            <w:r w:rsidRPr="009E3C45">
              <w:t>(в ред. Постановлений Правительства Ленинградской области</w:t>
            </w:r>
            <w:proofErr w:type="gramEnd"/>
          </w:p>
          <w:p w:rsidR="009E3C45" w:rsidRPr="009E3C45" w:rsidRDefault="009E3C45">
            <w:pPr>
              <w:pStyle w:val="ConsPlusNormal"/>
              <w:jc w:val="center"/>
            </w:pPr>
            <w:r w:rsidRPr="009E3C45">
              <w:t xml:space="preserve">от 23.07.2019 </w:t>
            </w:r>
            <w:hyperlink r:id="rId25">
              <w:r w:rsidRPr="009E3C45">
                <w:t>N 344</w:t>
              </w:r>
            </w:hyperlink>
            <w:r w:rsidRPr="009E3C45">
              <w:t xml:space="preserve">, от 25.03.2020 </w:t>
            </w:r>
            <w:hyperlink r:id="rId26">
              <w:r w:rsidRPr="009E3C45">
                <w:t>N 151</w:t>
              </w:r>
            </w:hyperlink>
            <w:r w:rsidRPr="009E3C45">
              <w:t xml:space="preserve">, от 30.06.2020 </w:t>
            </w:r>
            <w:hyperlink r:id="rId27">
              <w:r w:rsidRPr="009E3C45">
                <w:t>N 476</w:t>
              </w:r>
            </w:hyperlink>
            <w:r w:rsidRPr="009E3C45">
              <w:t>,</w:t>
            </w:r>
          </w:p>
          <w:p w:rsidR="009E3C45" w:rsidRPr="009E3C45" w:rsidRDefault="009E3C45">
            <w:pPr>
              <w:pStyle w:val="ConsPlusNormal"/>
              <w:jc w:val="center"/>
            </w:pPr>
            <w:r w:rsidRPr="009E3C45">
              <w:t xml:space="preserve">от 19.07.2021 </w:t>
            </w:r>
            <w:hyperlink r:id="rId28">
              <w:r w:rsidRPr="009E3C45">
                <w:t>N 464</w:t>
              </w:r>
            </w:hyperlink>
            <w:r w:rsidRPr="009E3C45">
              <w:t xml:space="preserve">, от 05.05.2022 </w:t>
            </w:r>
            <w:hyperlink r:id="rId29">
              <w:r w:rsidRPr="009E3C45">
                <w:t>N 288</w:t>
              </w:r>
            </w:hyperlink>
            <w:r w:rsidRPr="009E3C45">
              <w:t xml:space="preserve">, от 25.07.2022 </w:t>
            </w:r>
            <w:hyperlink r:id="rId30">
              <w:r w:rsidRPr="009E3C45">
                <w:t>N 517</w:t>
              </w:r>
            </w:hyperlink>
            <w:r w:rsidRPr="009E3C45">
              <w:t>,</w:t>
            </w:r>
          </w:p>
          <w:p w:rsidR="009E3C45" w:rsidRPr="009E3C45" w:rsidRDefault="009E3C45">
            <w:pPr>
              <w:pStyle w:val="ConsPlusNormal"/>
              <w:jc w:val="center"/>
            </w:pPr>
            <w:r w:rsidRPr="009E3C45">
              <w:t xml:space="preserve">от 23.09.2022 </w:t>
            </w:r>
            <w:hyperlink r:id="rId31">
              <w:r w:rsidRPr="009E3C45">
                <w:t>N 691</w:t>
              </w:r>
            </w:hyperlink>
            <w:r w:rsidRPr="009E3C45">
              <w:t xml:space="preserve">, от 29.12.2022 </w:t>
            </w:r>
            <w:hyperlink r:id="rId32">
              <w:r w:rsidRPr="009E3C45">
                <w:t>N 997</w:t>
              </w:r>
            </w:hyperlink>
            <w:r w:rsidRPr="009E3C45">
              <w:t xml:space="preserve">, от 07.03.2023 </w:t>
            </w:r>
            <w:hyperlink r:id="rId33">
              <w:r w:rsidRPr="009E3C45">
                <w:t>N 145</w:t>
              </w:r>
            </w:hyperlink>
            <w:r w:rsidRPr="009E3C45">
              <w:t>,</w:t>
            </w:r>
          </w:p>
          <w:p w:rsidR="009E3C45" w:rsidRPr="009E3C45" w:rsidRDefault="009E3C45">
            <w:pPr>
              <w:pStyle w:val="ConsPlusNormal"/>
              <w:jc w:val="center"/>
            </w:pPr>
            <w:r w:rsidRPr="009E3C45">
              <w:t xml:space="preserve">от 18.07.2023 </w:t>
            </w:r>
            <w:hyperlink r:id="rId34">
              <w:r w:rsidRPr="009E3C45">
                <w:t>N 503</w:t>
              </w:r>
            </w:hyperlink>
            <w:r w:rsidRPr="009E3C45">
              <w:t xml:space="preserve">, от 18.12.2024 </w:t>
            </w:r>
            <w:hyperlink r:id="rId35">
              <w:r w:rsidRPr="009E3C45">
                <w:t>N 931</w:t>
              </w:r>
            </w:hyperlink>
            <w:r w:rsidRPr="009E3C45">
              <w:t xml:space="preserve">, от 14.01.2025 </w:t>
            </w:r>
            <w:hyperlink r:id="rId36">
              <w:r w:rsidRPr="009E3C45">
                <w:t>N 19</w:t>
              </w:r>
            </w:hyperlink>
            <w:r w:rsidRPr="009E3C45">
              <w:t>,</w:t>
            </w:r>
          </w:p>
          <w:p w:rsidR="009E3C45" w:rsidRPr="009E3C45" w:rsidRDefault="009E3C45">
            <w:pPr>
              <w:pStyle w:val="ConsPlusNormal"/>
              <w:jc w:val="center"/>
            </w:pPr>
            <w:r w:rsidRPr="009E3C45">
              <w:t xml:space="preserve">от 22.04.2026 </w:t>
            </w:r>
            <w:hyperlink r:id="rId37">
              <w:r w:rsidRPr="009E3C45">
                <w:t>N 335</w:t>
              </w:r>
            </w:hyperlink>
            <w:r w:rsidRPr="009E3C45">
              <w:t xml:space="preserve">, от 20.05.2026 </w:t>
            </w:r>
            <w:hyperlink r:id="rId38">
              <w:r w:rsidRPr="009E3C45">
                <w:t>N 397</w:t>
              </w:r>
            </w:hyperlink>
            <w:r w:rsidRPr="009E3C45">
              <w:t>)</w:t>
            </w: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r>
    </w:tbl>
    <w:p w:rsidR="009E3C45" w:rsidRPr="009E3C45" w:rsidRDefault="009E3C45">
      <w:pPr>
        <w:pStyle w:val="ConsPlusNormal"/>
        <w:ind w:firstLine="540"/>
        <w:jc w:val="both"/>
      </w:pPr>
    </w:p>
    <w:p w:rsidR="009E3C45" w:rsidRPr="009E3C45" w:rsidRDefault="009E3C45">
      <w:pPr>
        <w:pStyle w:val="ConsPlusTitle"/>
        <w:jc w:val="center"/>
        <w:outlineLvl w:val="1"/>
      </w:pPr>
      <w:r w:rsidRPr="009E3C45">
        <w:t>1. Общие положения о предоставлении субсидий</w:t>
      </w:r>
    </w:p>
    <w:p w:rsidR="009E3C45" w:rsidRPr="009E3C45" w:rsidRDefault="009E3C45">
      <w:pPr>
        <w:pStyle w:val="ConsPlusNormal"/>
        <w:jc w:val="center"/>
      </w:pPr>
      <w:proofErr w:type="gramStart"/>
      <w:r w:rsidRPr="009E3C45">
        <w:t xml:space="preserve">(в ред. </w:t>
      </w:r>
      <w:hyperlink r:id="rId39">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19.07.2021 N 464)</w:t>
      </w:r>
    </w:p>
    <w:p w:rsidR="009E3C45" w:rsidRPr="009E3C45" w:rsidRDefault="009E3C45">
      <w:pPr>
        <w:pStyle w:val="ConsPlusNormal"/>
        <w:ind w:firstLine="540"/>
        <w:jc w:val="both"/>
      </w:pPr>
    </w:p>
    <w:p w:rsidR="009E3C45" w:rsidRPr="009E3C45" w:rsidRDefault="009E3C45">
      <w:pPr>
        <w:pStyle w:val="ConsPlusNormal"/>
        <w:ind w:firstLine="540"/>
        <w:jc w:val="both"/>
      </w:pPr>
      <w:r w:rsidRPr="009E3C45">
        <w:t xml:space="preserve">1.1. </w:t>
      </w:r>
      <w:proofErr w:type="gramStart"/>
      <w:r w:rsidRPr="009E3C45">
        <w:t xml:space="preserve">Настоящий Порядок устанавливает цели, условия и порядок предоставления субсидий из областного бюджета Ленинградской области юридическим лицам (за исключением государственных (муниципальных) учреждений) и индивидуальным предпринимателям в целях финансового обеспечения затрат в связи с производством продукции и вещанием региональных телеканалов Ленинградской области в рамках государственной </w:t>
      </w:r>
      <w:hyperlink r:id="rId40">
        <w:r w:rsidRPr="009E3C45">
          <w:t>программы</w:t>
        </w:r>
      </w:hyperlink>
      <w:r w:rsidRPr="009E3C45">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w:t>
      </w:r>
      <w:proofErr w:type="gramEnd"/>
      <w:r w:rsidRPr="009E3C45">
        <w:t xml:space="preserve"> 2013 года N 399 (далее - субсидии).</w:t>
      </w:r>
    </w:p>
    <w:p w:rsidR="009E3C45" w:rsidRPr="009E3C45" w:rsidRDefault="009E3C45">
      <w:pPr>
        <w:pStyle w:val="ConsPlusNormal"/>
        <w:jc w:val="both"/>
      </w:pPr>
      <w:r w:rsidRPr="009E3C45">
        <w:t xml:space="preserve">(в ред. Постановлений Правительства Ленинградской области от 30.06.2020 </w:t>
      </w:r>
      <w:hyperlink r:id="rId41">
        <w:r w:rsidRPr="009E3C45">
          <w:t>N 476</w:t>
        </w:r>
      </w:hyperlink>
      <w:r w:rsidRPr="009E3C45">
        <w:t xml:space="preserve">, от 23.09.2022 </w:t>
      </w:r>
      <w:hyperlink r:id="rId42">
        <w:r w:rsidRPr="009E3C45">
          <w:t>N 691</w:t>
        </w:r>
      </w:hyperlink>
      <w:r w:rsidRPr="009E3C45">
        <w:t xml:space="preserve">, от 18.12.2024 </w:t>
      </w:r>
      <w:hyperlink r:id="rId43">
        <w:r w:rsidRPr="009E3C45">
          <w:t>N 931</w:t>
        </w:r>
      </w:hyperlink>
      <w:r w:rsidRPr="009E3C45">
        <w:t>)</w:t>
      </w:r>
    </w:p>
    <w:p w:rsidR="009E3C45" w:rsidRPr="009E3C45" w:rsidRDefault="009E3C45">
      <w:pPr>
        <w:pStyle w:val="ConsPlusNormal"/>
        <w:spacing w:before="220"/>
        <w:ind w:firstLine="540"/>
        <w:jc w:val="both"/>
      </w:pPr>
      <w:r w:rsidRPr="009E3C45">
        <w:t>1.2.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Комитету по печати Ленинградской области (далее - Комитет) - главному распорядителю бюджетных средств, и доведенных Комитету лимитов бюджетных обязательств на текущий финансовый год.</w:t>
      </w:r>
    </w:p>
    <w:p w:rsidR="009E3C45" w:rsidRPr="009E3C45" w:rsidRDefault="009E3C45">
      <w:pPr>
        <w:pStyle w:val="ConsPlusNormal"/>
        <w:jc w:val="both"/>
      </w:pPr>
      <w:r w:rsidRPr="009E3C45">
        <w:t xml:space="preserve">(в ред. </w:t>
      </w:r>
      <w:hyperlink r:id="rId44">
        <w:r w:rsidRPr="009E3C45">
          <w:t>Постановления</w:t>
        </w:r>
      </w:hyperlink>
      <w:r w:rsidRPr="009E3C45">
        <w:t xml:space="preserve"> Правительства Ленинградской области от 23.07.2019 N 344)</w:t>
      </w:r>
    </w:p>
    <w:p w:rsidR="009E3C45" w:rsidRPr="009E3C45" w:rsidRDefault="009E3C45">
      <w:pPr>
        <w:pStyle w:val="ConsPlusNormal"/>
        <w:spacing w:before="220"/>
        <w:ind w:firstLine="540"/>
        <w:jc w:val="both"/>
      </w:pPr>
      <w:r w:rsidRPr="009E3C45">
        <w:t>1.3. В настоящем Порядке применяются следующие понятия:</w:t>
      </w:r>
    </w:p>
    <w:p w:rsidR="009E3C45" w:rsidRPr="009E3C45" w:rsidRDefault="009E3C45">
      <w:pPr>
        <w:pStyle w:val="ConsPlusNormal"/>
        <w:spacing w:before="220"/>
        <w:ind w:firstLine="540"/>
        <w:jc w:val="both"/>
      </w:pPr>
      <w:r w:rsidRPr="009E3C45">
        <w:t>региональный телеканал - телеканал, осуществляющий вещание на территории муниципальных районов, городского округа и муниципального округа Ленинградской области;</w:t>
      </w:r>
    </w:p>
    <w:p w:rsidR="009E3C45" w:rsidRPr="009E3C45" w:rsidRDefault="009E3C45">
      <w:pPr>
        <w:pStyle w:val="ConsPlusNormal"/>
        <w:jc w:val="both"/>
      </w:pPr>
      <w:r w:rsidRPr="009E3C45">
        <w:t xml:space="preserve">(в ред. </w:t>
      </w:r>
      <w:hyperlink r:id="rId45">
        <w:r w:rsidRPr="009E3C45">
          <w:t>Постановления</w:t>
        </w:r>
      </w:hyperlink>
      <w:r w:rsidRPr="009E3C45">
        <w:t xml:space="preserve"> Правительства Ленинградской области от 14.01.2025 N 19)</w:t>
      </w:r>
    </w:p>
    <w:p w:rsidR="009E3C45" w:rsidRPr="009E3C45" w:rsidRDefault="009E3C45">
      <w:pPr>
        <w:pStyle w:val="ConsPlusNormal"/>
        <w:spacing w:before="220"/>
        <w:ind w:firstLine="540"/>
        <w:jc w:val="both"/>
      </w:pPr>
      <w:r w:rsidRPr="009E3C45">
        <w:t xml:space="preserve">конкурсная комиссия - комиссия, формируемая Комитетом для рассмотрения и оценки заявок соискателей из числа специалистов в сфере средств массовой информации, представителей органов государственной власти Ленинградской области, членов общественных </w:t>
      </w:r>
      <w:r w:rsidRPr="009E3C45">
        <w:lastRenderedPageBreak/>
        <w:t xml:space="preserve">советов при исполнительных органах государственной власти Ленинградской области. Положение о конкурсной комиссии и состав конкурсной комиссии утверждаются правовым актом Комитета. Конкурсная комиссия рассматривает и оценивает поданные </w:t>
      </w:r>
      <w:proofErr w:type="gramStart"/>
      <w:r w:rsidRPr="009E3C45">
        <w:t>на участие в конкурсном отборе заявки участников конкурсного отбора в соответствии с Положением о конкурсной комиссии</w:t>
      </w:r>
      <w:proofErr w:type="gramEnd"/>
      <w:r w:rsidRPr="009E3C45">
        <w:t xml:space="preserve"> и настоящим Порядком;</w:t>
      </w:r>
    </w:p>
    <w:p w:rsidR="009E3C45" w:rsidRPr="009E3C45" w:rsidRDefault="009E3C45">
      <w:pPr>
        <w:pStyle w:val="ConsPlusNormal"/>
        <w:jc w:val="both"/>
      </w:pPr>
      <w:r w:rsidRPr="009E3C45">
        <w:t xml:space="preserve">(в ред. Постановлений Правительства Ленинградской области от 19.07.2021 </w:t>
      </w:r>
      <w:hyperlink r:id="rId46">
        <w:r w:rsidRPr="009E3C45">
          <w:t>N 464</w:t>
        </w:r>
      </w:hyperlink>
      <w:r w:rsidRPr="009E3C45">
        <w:t xml:space="preserve">, от 18.12.2024 </w:t>
      </w:r>
      <w:hyperlink r:id="rId47">
        <w:r w:rsidRPr="009E3C45">
          <w:t>N 931</w:t>
        </w:r>
      </w:hyperlink>
      <w:r w:rsidRPr="009E3C45">
        <w:t>)</w:t>
      </w:r>
    </w:p>
    <w:p w:rsidR="009E3C45" w:rsidRPr="009E3C45" w:rsidRDefault="009E3C45">
      <w:pPr>
        <w:pStyle w:val="ConsPlusNormal"/>
        <w:spacing w:before="220"/>
        <w:ind w:firstLine="540"/>
        <w:jc w:val="both"/>
      </w:pPr>
      <w:r w:rsidRPr="009E3C45">
        <w:t xml:space="preserve">участники конкурсного отбора - юридические лица (за исключением государственных (муниципальных) учреждений) и индивидуальные предприниматели, являющиеся редакциями </w:t>
      </w:r>
      <w:proofErr w:type="gramStart"/>
      <w:r w:rsidRPr="009E3C45">
        <w:t>и(</w:t>
      </w:r>
      <w:proofErr w:type="gramEnd"/>
      <w:r w:rsidRPr="009E3C45">
        <w:t>или) издателями средств массовой информации - региональных телеканалов Ленинградской области (далее - СМИ), претендующие на получение субсидий (далее - участник отбора);</w:t>
      </w:r>
    </w:p>
    <w:p w:rsidR="009E3C45" w:rsidRPr="009E3C45" w:rsidRDefault="009E3C45">
      <w:pPr>
        <w:pStyle w:val="ConsPlusNormal"/>
        <w:jc w:val="both"/>
      </w:pPr>
      <w:r w:rsidRPr="009E3C45">
        <w:t xml:space="preserve">(в ред. </w:t>
      </w:r>
      <w:hyperlink r:id="rId48">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конкурсный отбор - отбор получателей субсидии среди участников отбора, осуществляемый конкурсной </w:t>
      </w:r>
      <w:proofErr w:type="gramStart"/>
      <w:r w:rsidRPr="009E3C45">
        <w:t>комиссией</w:t>
      </w:r>
      <w:proofErr w:type="gramEnd"/>
      <w:r w:rsidRPr="009E3C45">
        <w:t xml:space="preserve"> на основе установленных настоящим Порядком критериев конкурсного отбора получателей субсидии для предоставления субсидий;</w:t>
      </w:r>
    </w:p>
    <w:p w:rsidR="009E3C45" w:rsidRPr="009E3C45" w:rsidRDefault="009E3C45">
      <w:pPr>
        <w:pStyle w:val="ConsPlusNormal"/>
        <w:jc w:val="both"/>
      </w:pPr>
      <w:r w:rsidRPr="009E3C45">
        <w:t xml:space="preserve">(в ред. Постановлений Правительства Ленинградской области от 19.07.2021 </w:t>
      </w:r>
      <w:hyperlink r:id="rId49">
        <w:r w:rsidRPr="009E3C45">
          <w:t>N 464</w:t>
        </w:r>
      </w:hyperlink>
      <w:r w:rsidRPr="009E3C45">
        <w:t xml:space="preserve">, от 18.12.2024 </w:t>
      </w:r>
      <w:hyperlink r:id="rId50">
        <w:r w:rsidRPr="009E3C45">
          <w:t>N 931</w:t>
        </w:r>
      </w:hyperlink>
      <w:r w:rsidRPr="009E3C45">
        <w:t>)</w:t>
      </w:r>
    </w:p>
    <w:p w:rsidR="009E3C45" w:rsidRPr="009E3C45" w:rsidRDefault="009E3C45">
      <w:pPr>
        <w:pStyle w:val="ConsPlusNormal"/>
        <w:spacing w:before="220"/>
        <w:ind w:firstLine="540"/>
        <w:jc w:val="both"/>
      </w:pPr>
      <w:r w:rsidRPr="009E3C45">
        <w:t xml:space="preserve">абзац утратил силу. - </w:t>
      </w:r>
      <w:hyperlink r:id="rId51">
        <w:r w:rsidRPr="009E3C45">
          <w:t>Постановление</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уникальный посетитель сайта - посетитель сайта, который совершил переход на сайт за промежуток времени, равный одним суткам;</w:t>
      </w:r>
    </w:p>
    <w:p w:rsidR="009E3C45" w:rsidRPr="009E3C45" w:rsidRDefault="009E3C45">
      <w:pPr>
        <w:pStyle w:val="ConsPlusNormal"/>
        <w:spacing w:before="220"/>
        <w:ind w:firstLine="540"/>
        <w:jc w:val="both"/>
      </w:pPr>
      <w:r w:rsidRPr="009E3C45">
        <w:t>программный продукт - это аудиовизуальный материал, предназначенный для наполнения телеэфира.</w:t>
      </w:r>
    </w:p>
    <w:p w:rsidR="009E3C45" w:rsidRPr="009E3C45" w:rsidRDefault="009E3C45">
      <w:pPr>
        <w:pStyle w:val="ConsPlusNormal"/>
        <w:jc w:val="both"/>
      </w:pPr>
      <w:r w:rsidRPr="009E3C45">
        <w:t xml:space="preserve">(абзац введен </w:t>
      </w:r>
      <w:hyperlink r:id="rId52">
        <w:r w:rsidRPr="009E3C45">
          <w:t>Постановлением</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Иные понятия и термины, используемые в настоящем Порядке, применяются в значениях, определенных законодательством Российской Федерации.</w:t>
      </w:r>
    </w:p>
    <w:p w:rsidR="009E3C45" w:rsidRPr="009E3C45" w:rsidRDefault="009E3C45">
      <w:pPr>
        <w:pStyle w:val="ConsPlusNormal"/>
        <w:spacing w:before="220"/>
        <w:ind w:firstLine="540"/>
        <w:jc w:val="both"/>
      </w:pPr>
      <w:bookmarkStart w:id="1" w:name="P78"/>
      <w:bookmarkEnd w:id="1"/>
      <w:r w:rsidRPr="009E3C45">
        <w:t>1.4. Субсидии предоставляются в целях сохранения и увеличения объемов выпуска продукции, содержащей информационные материалы, посвященные социально значимым темам, и вещания региональных телеканалов Ленинградской области.</w:t>
      </w:r>
    </w:p>
    <w:p w:rsidR="009E3C45" w:rsidRPr="009E3C45" w:rsidRDefault="009E3C45">
      <w:pPr>
        <w:pStyle w:val="ConsPlusNormal"/>
        <w:jc w:val="both"/>
      </w:pPr>
      <w:r w:rsidRPr="009E3C45">
        <w:t xml:space="preserve">(п. 1.4 в ред. </w:t>
      </w:r>
      <w:hyperlink r:id="rId53">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2" w:name="P80"/>
      <w:bookmarkEnd w:id="2"/>
      <w:r w:rsidRPr="009E3C45">
        <w:t>1.5. Субсидии предоставляются получателям субсидий, прошедшим конкурсный отбор, на финансовое обеспечение затрат в связи с производством продукции и вещанием региональных телеканалов Ленинградской области по следующим направлениям расходов:</w:t>
      </w:r>
    </w:p>
    <w:p w:rsidR="009E3C45" w:rsidRPr="009E3C45" w:rsidRDefault="009E3C45">
      <w:pPr>
        <w:pStyle w:val="ConsPlusNormal"/>
        <w:spacing w:before="220"/>
        <w:ind w:firstLine="540"/>
        <w:jc w:val="both"/>
      </w:pPr>
      <w:r w:rsidRPr="009E3C45">
        <w:t>оплата труда и отчислений страховых взносов штатных сотрудников, задействованных для выполнения работ, по которым в плане мероприятий установлены результаты предоставления субсидии, с раздельным учетом затрат;</w:t>
      </w:r>
    </w:p>
    <w:p w:rsidR="009E3C45" w:rsidRPr="009E3C45" w:rsidRDefault="009E3C45">
      <w:pPr>
        <w:pStyle w:val="ConsPlusNormal"/>
        <w:spacing w:before="220"/>
        <w:ind w:firstLine="540"/>
        <w:jc w:val="both"/>
      </w:pPr>
      <w:r w:rsidRPr="009E3C45">
        <w:t>оплата вознаграждения и отчислений страховых взносов лицам за оказание ими услуг по договорам гражданско-правового характера (включая договоры подряда), задействованных для выполнения работ, по которым установлены результаты предоставления субсидии с раздельным учетом затрат;</w:t>
      </w:r>
    </w:p>
    <w:p w:rsidR="009E3C45" w:rsidRPr="009E3C45" w:rsidRDefault="009E3C45">
      <w:pPr>
        <w:pStyle w:val="ConsPlusNormal"/>
        <w:spacing w:before="220"/>
        <w:ind w:firstLine="540"/>
        <w:jc w:val="both"/>
      </w:pPr>
      <w:r w:rsidRPr="009E3C45">
        <w:t>оплата командировочных расходов;</w:t>
      </w:r>
    </w:p>
    <w:p w:rsidR="009E3C45" w:rsidRPr="009E3C45" w:rsidRDefault="009E3C45">
      <w:pPr>
        <w:pStyle w:val="ConsPlusNormal"/>
        <w:spacing w:before="220"/>
        <w:ind w:firstLine="540"/>
        <w:jc w:val="both"/>
      </w:pPr>
      <w:proofErr w:type="gramStart"/>
      <w:r w:rsidRPr="009E3C45">
        <w:t xml:space="preserve">оплата аренды объектов движимого и недвижимого имущества, в том числе помещений, студий, съемочных павильонов, мест для парковки транспорта, включая коммунальные платежи, технических средств, оборудования, съемочной техники, необходимой для производства </w:t>
      </w:r>
      <w:r w:rsidRPr="009E3C45">
        <w:lastRenderedPageBreak/>
        <w:t>программ и телевизионной продукции, организаций трансляций и прямых включений, устройств ограждений мест съемок (элементов ограждений, передвижных студий, шатров), кабельных каналов, коммутирующей аппаратуры, источников и элементов электропитания, мест для размещения технических средств</w:t>
      </w:r>
      <w:proofErr w:type="gramEnd"/>
      <w:r w:rsidRPr="009E3C45">
        <w:t xml:space="preserve"> и кабелей связи;</w:t>
      </w:r>
    </w:p>
    <w:p w:rsidR="009E3C45" w:rsidRPr="009E3C45" w:rsidRDefault="009E3C45">
      <w:pPr>
        <w:pStyle w:val="ConsPlusNormal"/>
        <w:spacing w:before="220"/>
        <w:ind w:firstLine="540"/>
        <w:jc w:val="both"/>
      </w:pPr>
      <w:r w:rsidRPr="009E3C45">
        <w:t>оплата транспортных услуг (в том числе услуг по перевозке сотрудников, задействованных для выполнения работ, по которым в плане мероприятий установлены результаты предоставления субсидии, съемочных бригад, услуг по доставке оборудования), оплата аренды транспортных средств;</w:t>
      </w:r>
    </w:p>
    <w:p w:rsidR="009E3C45" w:rsidRPr="009E3C45" w:rsidRDefault="009E3C45">
      <w:pPr>
        <w:pStyle w:val="ConsPlusNormal"/>
        <w:spacing w:before="220"/>
        <w:ind w:firstLine="540"/>
        <w:jc w:val="both"/>
      </w:pPr>
      <w:proofErr w:type="gramStart"/>
      <w:r w:rsidRPr="009E3C45">
        <w:t>оплата услуг связи (почта, телефон, информационно-телекоммуникационная сеть "Интернет" (далее - сеть "Интернет"), мобильная связь);</w:t>
      </w:r>
      <w:proofErr w:type="gramEnd"/>
    </w:p>
    <w:p w:rsidR="009E3C45" w:rsidRPr="009E3C45" w:rsidRDefault="009E3C45">
      <w:pPr>
        <w:pStyle w:val="ConsPlusNormal"/>
        <w:spacing w:before="220"/>
        <w:ind w:firstLine="540"/>
        <w:jc w:val="both"/>
      </w:pPr>
      <w:proofErr w:type="gramStart"/>
      <w:r w:rsidRPr="009E3C45">
        <w:t xml:space="preserve">оплата услуг по производству телепрограмм, организации трансляций с использованием технических средств (режиссерских, постановочных, инженерных услуг, услуг операторов, ведущих, редакторов, копирайтеров, координаторов, спикеров, услуг по звуковому оформлению, созданию фонограмм, услуг по озвучиванию, монтажных услуг, в том числе </w:t>
      </w:r>
      <w:proofErr w:type="spellStart"/>
      <w:r w:rsidRPr="009E3C45">
        <w:t>цветокоррекции</w:t>
      </w:r>
      <w:proofErr w:type="spellEnd"/>
      <w:r w:rsidRPr="009E3C45">
        <w:t xml:space="preserve">, </w:t>
      </w:r>
      <w:proofErr w:type="spellStart"/>
      <w:r w:rsidRPr="009E3C45">
        <w:t>кеинга</w:t>
      </w:r>
      <w:proofErr w:type="spellEnd"/>
      <w:r w:rsidRPr="009E3C45">
        <w:t>, анимации, услуг по созданию графического оформления);</w:t>
      </w:r>
      <w:proofErr w:type="gramEnd"/>
    </w:p>
    <w:p w:rsidR="009E3C45" w:rsidRPr="009E3C45" w:rsidRDefault="009E3C45">
      <w:pPr>
        <w:pStyle w:val="ConsPlusNormal"/>
        <w:spacing w:before="220"/>
        <w:ind w:firstLine="540"/>
        <w:jc w:val="both"/>
      </w:pPr>
      <w:proofErr w:type="gramStart"/>
      <w:r w:rsidRPr="009E3C45">
        <w:t>приобретение производственного и производственно-технологического оборудования (приборов, устройств) и доставка необходимого для создания программного продукта оборудования, включая съемочное, монтажное, графическое, звуковое, осветительное оборудование, оборудование гримерных и костюмерных, оборудование аппаратно-студийного блока, и комплектующие (коммутационно-распределительное), каналообразующее оборудование, сетевое оборудование, оборудование для хранения материалов в цифровом формате, для перевода материалов в цифровой формат, комплексы хранения и оцифровки материалов, вещательные комплексы, приобретение компьютерной и офисной</w:t>
      </w:r>
      <w:proofErr w:type="gramEnd"/>
      <w:r w:rsidRPr="009E3C45">
        <w:t xml:space="preserve"> техники;</w:t>
      </w:r>
    </w:p>
    <w:p w:rsidR="009E3C45" w:rsidRPr="009E3C45" w:rsidRDefault="009E3C45">
      <w:pPr>
        <w:pStyle w:val="ConsPlusNormal"/>
        <w:spacing w:before="220"/>
        <w:ind w:firstLine="540"/>
        <w:jc w:val="both"/>
      </w:pPr>
      <w:proofErr w:type="gramStart"/>
      <w:r w:rsidRPr="009E3C45">
        <w:t>оплата работ и материалов по подготовке, организации и проведению ремонтных, строительных, монтажных работ, работ по обслуживанию систем вентиляции и кондиционирования; инженерных, пусконаладочных и интеграционных работ систем зонирования пространств (аппаратно-студийные блоки, съемочные павильоны, помещения ТЖК, редакции, гримерно-костюмерный цех, серверные помещения) в помещениях телекомплекса, оплата услуг по доставке материалов, услуг по подготовке проектной документации, строительных экспертиз;</w:t>
      </w:r>
      <w:proofErr w:type="gramEnd"/>
    </w:p>
    <w:p w:rsidR="009E3C45" w:rsidRPr="009E3C45" w:rsidRDefault="009E3C45">
      <w:pPr>
        <w:pStyle w:val="ConsPlusNormal"/>
        <w:spacing w:before="220"/>
        <w:ind w:firstLine="540"/>
        <w:jc w:val="both"/>
      </w:pPr>
      <w:r w:rsidRPr="009E3C45">
        <w:t>приобретение, изготовление, доставка и монтаж, демонтаж декораций, в том числе создание эскизов, художественных концепций, декораций и декоративных элементов;</w:t>
      </w:r>
    </w:p>
    <w:p w:rsidR="009E3C45" w:rsidRPr="009E3C45" w:rsidRDefault="009E3C45">
      <w:pPr>
        <w:pStyle w:val="ConsPlusNormal"/>
        <w:spacing w:before="220"/>
        <w:ind w:firstLine="540"/>
        <w:jc w:val="both"/>
      </w:pPr>
      <w:r w:rsidRPr="009E3C45">
        <w:t xml:space="preserve">расходы на оплату гримерно-костюмерных услуг, приобретение, изготовление </w:t>
      </w:r>
      <w:proofErr w:type="gramStart"/>
      <w:r w:rsidRPr="009E3C45">
        <w:t>и(</w:t>
      </w:r>
      <w:proofErr w:type="gramEnd"/>
      <w:r w:rsidRPr="009E3C45">
        <w:t>или) аренда (прокат) грима, костюма, форменной одежды, реквизита, химчистка костюмов и форменной одежды, организация гримерно-костюмерного цеха (гримерные столы, кресла, системы хранения, швейное оборудование, гладильные станции);</w:t>
      </w:r>
    </w:p>
    <w:p w:rsidR="009E3C45" w:rsidRPr="009E3C45" w:rsidRDefault="009E3C45">
      <w:pPr>
        <w:pStyle w:val="ConsPlusNormal"/>
        <w:spacing w:before="220"/>
        <w:ind w:firstLine="540"/>
        <w:jc w:val="both"/>
      </w:pPr>
      <w:r w:rsidRPr="009E3C45">
        <w:t>приобретение запасных частей, комплектующих, материалов, в том числе картриджей (включая их ремонт и заправку), инструментов, сре</w:t>
      </w:r>
      <w:proofErr w:type="gramStart"/>
      <w:r w:rsidRPr="009E3C45">
        <w:t>дств дл</w:t>
      </w:r>
      <w:proofErr w:type="gramEnd"/>
      <w:r w:rsidRPr="009E3C45">
        <w:t xml:space="preserve">я записи и воспроизведения информации на компьютерных устройствах, </w:t>
      </w:r>
      <w:proofErr w:type="spellStart"/>
      <w:r w:rsidRPr="009E3C45">
        <w:t>флеш</w:t>
      </w:r>
      <w:proofErr w:type="spellEnd"/>
      <w:r w:rsidRPr="009E3C45">
        <w:t>-накопителей, предметов для индивидуального наглядного представления информации и других носителей информации, инвентаря, канцтоваров и других расходных материалов;</w:t>
      </w:r>
    </w:p>
    <w:p w:rsidR="009E3C45" w:rsidRPr="009E3C45" w:rsidRDefault="009E3C45">
      <w:pPr>
        <w:pStyle w:val="ConsPlusNormal"/>
        <w:spacing w:before="220"/>
        <w:ind w:firstLine="540"/>
        <w:jc w:val="both"/>
      </w:pPr>
      <w:r w:rsidRPr="009E3C45">
        <w:t xml:space="preserve">ремонт и обслуживание видео-, фото-, компьютерного оборудования, в том числе монтажных, </w:t>
      </w:r>
      <w:proofErr w:type="spellStart"/>
      <w:r w:rsidRPr="009E3C45">
        <w:t>оцифровочных</w:t>
      </w:r>
      <w:proofErr w:type="spellEnd"/>
      <w:r w:rsidRPr="009E3C45">
        <w:t xml:space="preserve"> станций, технических средств, используемых для создания программного продукта;</w:t>
      </w:r>
    </w:p>
    <w:p w:rsidR="009E3C45" w:rsidRPr="009E3C45" w:rsidRDefault="009E3C45">
      <w:pPr>
        <w:pStyle w:val="ConsPlusNormal"/>
        <w:spacing w:before="220"/>
        <w:ind w:firstLine="540"/>
        <w:jc w:val="both"/>
      </w:pPr>
      <w:r w:rsidRPr="009E3C45">
        <w:t>приобретение мебели в целях оборудования рабочих мест для сотрудников, сборка и доставка;</w:t>
      </w:r>
    </w:p>
    <w:p w:rsidR="009E3C45" w:rsidRPr="009E3C45" w:rsidRDefault="009E3C45">
      <w:pPr>
        <w:pStyle w:val="ConsPlusNormal"/>
        <w:spacing w:before="220"/>
        <w:ind w:firstLine="540"/>
        <w:jc w:val="both"/>
      </w:pPr>
      <w:r w:rsidRPr="009E3C45">
        <w:lastRenderedPageBreak/>
        <w:t>оплата услуг по производству видеороликов, видеосюжетов, телевизионных программ;</w:t>
      </w:r>
    </w:p>
    <w:p w:rsidR="009E3C45" w:rsidRPr="009E3C45" w:rsidRDefault="009E3C45">
      <w:pPr>
        <w:pStyle w:val="ConsPlusNormal"/>
        <w:spacing w:before="220"/>
        <w:ind w:firstLine="540"/>
        <w:jc w:val="both"/>
      </w:pPr>
      <w:r w:rsidRPr="009E3C45">
        <w:t>оплата лицензий или договоров на право показа, а также на передачу прав на использование кино-, тел</w:t>
      </w:r>
      <w:proofErr w:type="gramStart"/>
      <w:r w:rsidRPr="009E3C45">
        <w:t>е-</w:t>
      </w:r>
      <w:proofErr w:type="gramEnd"/>
      <w:r w:rsidRPr="009E3C45">
        <w:t xml:space="preserve">, </w:t>
      </w:r>
      <w:proofErr w:type="spellStart"/>
      <w:r w:rsidRPr="009E3C45">
        <w:t>фотопродукции</w:t>
      </w:r>
      <w:proofErr w:type="spellEnd"/>
      <w:r w:rsidRPr="009E3C45">
        <w:t>, оплата авторского вознаграждения за использование произведений, вознаграждения за использование фонограмм в соответствии с действующим законодательством Российской Федерации, приобретение исключительного права или права использования результатов интеллектуальной деятельности и(или) на средства индивидуализации, если законодательством Российской Федерации не предусмотрен запрет на приобретение указанных прав, приобретение права на использование архивных материалов;</w:t>
      </w:r>
    </w:p>
    <w:p w:rsidR="009E3C45" w:rsidRPr="009E3C45" w:rsidRDefault="009E3C45">
      <w:pPr>
        <w:pStyle w:val="ConsPlusNormal"/>
        <w:spacing w:before="220"/>
        <w:ind w:firstLine="540"/>
        <w:jc w:val="both"/>
      </w:pPr>
      <w:proofErr w:type="gramStart"/>
      <w:r w:rsidRPr="009E3C45">
        <w:t xml:space="preserve">оплата услуг связи для целей кабельного телевизионного вещания, предоставление цифрового спутникового канала, услуг по приему и передаче сигнала телеканала до пользовательского оборудования, услуг по доступу к сети операторов связи и по приему сигнала вещателя, услуг цифрового телевидения, услуг по размещению оборудования для доставки сигнала телеканала в дата-центре, услуг по подключению оборудования к </w:t>
      </w:r>
      <w:proofErr w:type="spellStart"/>
      <w:r w:rsidRPr="009E3C45">
        <w:t>энерго</w:t>
      </w:r>
      <w:proofErr w:type="spellEnd"/>
      <w:r w:rsidRPr="009E3C45">
        <w:t>- и телекоммуникационным сетям и его эксплуатационно-техническое обслуживание</w:t>
      </w:r>
      <w:proofErr w:type="gramEnd"/>
      <w:r w:rsidRPr="009E3C45">
        <w:t xml:space="preserve">, </w:t>
      </w:r>
      <w:proofErr w:type="gramStart"/>
      <w:r w:rsidRPr="009E3C45">
        <w:t xml:space="preserve">работ по техническому обслуживанию систем питания, заземлению, внешних кабельных соединений, мест установки телекоммуникационного оборудования, оплата аренды каналов связи (оптоволокна), работ по объединению точек подключений единой сетью, размещению информационных материалов телеканала на серверах программно-аппаратных комплексов, по осуществлению трансляции (распространению) телеканала через сеть "Интернет" на программных приложениях на мобильных устройствах, </w:t>
      </w:r>
      <w:proofErr w:type="spellStart"/>
      <w:r w:rsidRPr="009E3C45">
        <w:t>stb</w:t>
      </w:r>
      <w:proofErr w:type="spellEnd"/>
      <w:r w:rsidRPr="009E3C45">
        <w:t xml:space="preserve"> и </w:t>
      </w:r>
      <w:proofErr w:type="spellStart"/>
      <w:r w:rsidRPr="009E3C45">
        <w:t>smart-tv</w:t>
      </w:r>
      <w:proofErr w:type="spellEnd"/>
      <w:r w:rsidRPr="009E3C45">
        <w:t xml:space="preserve"> пользователей, веб-сайтах операторов;</w:t>
      </w:r>
      <w:proofErr w:type="gramEnd"/>
    </w:p>
    <w:p w:rsidR="009E3C45" w:rsidRPr="009E3C45" w:rsidRDefault="009E3C45">
      <w:pPr>
        <w:pStyle w:val="ConsPlusNormal"/>
        <w:spacing w:before="220"/>
        <w:ind w:firstLine="540"/>
        <w:jc w:val="both"/>
      </w:pPr>
      <w:r w:rsidRPr="009E3C45">
        <w:t>оплата услуг по проведению исследований и подготовке информации по результатам исследований тел</w:t>
      </w:r>
      <w:proofErr w:type="gramStart"/>
      <w:r w:rsidRPr="009E3C45">
        <w:t>е-</w:t>
      </w:r>
      <w:proofErr w:type="gramEnd"/>
      <w:r w:rsidRPr="009E3C45">
        <w:t xml:space="preserve"> и интернет-аудитории, предоставлению доступа к системам для просмотра отчетов с данными по зрительской аудитории, мониторингу теле-, интернет-индустрии;</w:t>
      </w:r>
    </w:p>
    <w:p w:rsidR="009E3C45" w:rsidRPr="009E3C45" w:rsidRDefault="009E3C45">
      <w:pPr>
        <w:pStyle w:val="ConsPlusNormal"/>
        <w:spacing w:before="220"/>
        <w:ind w:firstLine="540"/>
        <w:jc w:val="both"/>
      </w:pPr>
      <w:r w:rsidRPr="009E3C45">
        <w:t xml:space="preserve">создание </w:t>
      </w:r>
      <w:proofErr w:type="gramStart"/>
      <w:r w:rsidRPr="009E3C45">
        <w:t>и(</w:t>
      </w:r>
      <w:proofErr w:type="gramEnd"/>
      <w:r w:rsidRPr="009E3C45">
        <w:t xml:space="preserve">или) распространение аудио-, видео- и </w:t>
      </w:r>
      <w:proofErr w:type="spellStart"/>
      <w:r w:rsidRPr="009E3C45">
        <w:t>фотоконтента</w:t>
      </w:r>
      <w:proofErr w:type="spellEnd"/>
      <w:r w:rsidRPr="009E3C45">
        <w:t xml:space="preserve">, визуализированного и текстового контента, мультимедийного контента, оплата услуг по размещению рекламно-информационных материалов на специализированных рекламных платформах в сети "Интернет", включая социальные сети, мессенджеры и платформы </w:t>
      </w:r>
      <w:proofErr w:type="spellStart"/>
      <w:r w:rsidRPr="009E3C45">
        <w:t>видеохостинга</w:t>
      </w:r>
      <w:proofErr w:type="spellEnd"/>
      <w:r w:rsidRPr="009E3C45">
        <w:t>;</w:t>
      </w:r>
    </w:p>
    <w:p w:rsidR="009E3C45" w:rsidRPr="009E3C45" w:rsidRDefault="009E3C45">
      <w:pPr>
        <w:pStyle w:val="ConsPlusNormal"/>
        <w:spacing w:before="220"/>
        <w:ind w:firstLine="540"/>
        <w:jc w:val="both"/>
      </w:pPr>
      <w:r w:rsidRPr="009E3C45">
        <w:t xml:space="preserve">оплата услуг по распространению телеканала в сети "Интернет", включая содержание, техническую поддержку, наполнение, развитие и продвижение интернет-сайтов, социальных групп и других интернет-платформ (размещение серверного оборудования, услуги хостинга, аренда сервера для размещения сайта, расходы на регистрацию доменных имен, расходы на поисковую оптимизацию и социальное продвижение сайта, услуги (работы) по модернизации </w:t>
      </w:r>
      <w:proofErr w:type="gramStart"/>
      <w:r w:rsidRPr="009E3C45">
        <w:t>и(</w:t>
      </w:r>
      <w:proofErr w:type="gramEnd"/>
      <w:r w:rsidRPr="009E3C45">
        <w:t xml:space="preserve">или) </w:t>
      </w:r>
      <w:proofErr w:type="spellStart"/>
      <w:r w:rsidRPr="009E3C45">
        <w:t>редизайну</w:t>
      </w:r>
      <w:proofErr w:type="spellEnd"/>
      <w:r w:rsidRPr="009E3C45">
        <w:t xml:space="preserve"> сайтов, других интернет-платформ);</w:t>
      </w:r>
    </w:p>
    <w:p w:rsidR="009E3C45" w:rsidRPr="009E3C45" w:rsidRDefault="009E3C45">
      <w:pPr>
        <w:pStyle w:val="ConsPlusNormal"/>
        <w:spacing w:before="220"/>
        <w:ind w:firstLine="540"/>
        <w:jc w:val="both"/>
      </w:pPr>
      <w:r w:rsidRPr="009E3C45">
        <w:t xml:space="preserve">рекламные услуги и услуги по продвижению телеканала </w:t>
      </w:r>
      <w:proofErr w:type="gramStart"/>
      <w:r w:rsidRPr="009E3C45">
        <w:t>и(</w:t>
      </w:r>
      <w:proofErr w:type="gramEnd"/>
      <w:r w:rsidRPr="009E3C45">
        <w:t xml:space="preserve">или) производимого им аудио-, видео-, </w:t>
      </w:r>
      <w:proofErr w:type="spellStart"/>
      <w:r w:rsidRPr="009E3C45">
        <w:t>фотоконтента</w:t>
      </w:r>
      <w:proofErr w:type="spellEnd"/>
      <w:r w:rsidRPr="009E3C45">
        <w:t>, визуализированного и текстового контента, мультимедийного контента, в том числе на различных платформах в сети "Интернет", рекламная продукция;</w:t>
      </w:r>
    </w:p>
    <w:p w:rsidR="009E3C45" w:rsidRPr="009E3C45" w:rsidRDefault="009E3C45">
      <w:pPr>
        <w:pStyle w:val="ConsPlusNormal"/>
        <w:spacing w:before="220"/>
        <w:ind w:firstLine="540"/>
        <w:jc w:val="both"/>
      </w:pPr>
      <w:proofErr w:type="gramStart"/>
      <w:r w:rsidRPr="009E3C45">
        <w:t>приобретение лицензионного программного обеспечения, а также оплата услуг по технической поддержке, обновлению, комплексному сопровождению, оперативному устранению ошибок и сбоев программного обеспечения и приобретение информационно-справочных систем для создания программного продукта, а также для ведения бухгалтерского, кадрового, управленческого учетов, автоматизации производственного процесса, поддержке и обновлению правовых баз данных, приобретению средств защиты информации и оплата работ (услуг) по защите информации;</w:t>
      </w:r>
      <w:proofErr w:type="gramEnd"/>
    </w:p>
    <w:p w:rsidR="009E3C45" w:rsidRPr="009E3C45" w:rsidRDefault="009E3C45">
      <w:pPr>
        <w:pStyle w:val="ConsPlusNormal"/>
        <w:spacing w:before="220"/>
        <w:ind w:firstLine="540"/>
        <w:jc w:val="both"/>
      </w:pPr>
      <w:proofErr w:type="gramStart"/>
      <w:r w:rsidRPr="009E3C45">
        <w:t xml:space="preserve">оплата услуг по охране объектов (помещений производственного комплекса; съемочных павильонов, включая приобретение, доставку, монтаж, </w:t>
      </w:r>
      <w:proofErr w:type="spellStart"/>
      <w:r w:rsidRPr="009E3C45">
        <w:t>пусконаладку</w:t>
      </w:r>
      <w:proofErr w:type="spellEnd"/>
      <w:r w:rsidRPr="009E3C45">
        <w:t xml:space="preserve"> оборудования технических средств охраны), аудиторских услуг информационной безопасности, услуг по разработке модели угроз, защищенности внешнего периметра, проектированию программного обеспечения </w:t>
      </w:r>
      <w:r w:rsidRPr="009E3C45">
        <w:lastRenderedPageBreak/>
        <w:t>информационной безопасности, приобретение программного обеспечения для информационной безопасности и его интеграция в инфраструктуру, техническая поддержка, в том числе обновление систем информационной безопасности.</w:t>
      </w:r>
      <w:proofErr w:type="gramEnd"/>
    </w:p>
    <w:p w:rsidR="009E3C45" w:rsidRPr="009E3C45" w:rsidRDefault="009E3C45">
      <w:pPr>
        <w:pStyle w:val="ConsPlusNormal"/>
        <w:jc w:val="both"/>
      </w:pPr>
      <w:r w:rsidRPr="009E3C45">
        <w:t xml:space="preserve">(п. 1.5 в ред. </w:t>
      </w:r>
      <w:hyperlink r:id="rId54">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3" w:name="P105"/>
      <w:bookmarkEnd w:id="3"/>
      <w:r w:rsidRPr="009E3C45">
        <w:t>1.6. Субсидии не предоставляются на производство и распространение СМИ, специализирующихся на сообщениях и материалах рекламного и эротического характера.</w:t>
      </w:r>
    </w:p>
    <w:p w:rsidR="009E3C45" w:rsidRPr="009E3C45" w:rsidRDefault="009E3C45">
      <w:pPr>
        <w:pStyle w:val="ConsPlusNormal"/>
        <w:spacing w:before="220"/>
        <w:ind w:firstLine="540"/>
        <w:jc w:val="both"/>
      </w:pPr>
      <w:r w:rsidRPr="009E3C45">
        <w:t>1.7. В случае если участник отбора осуществляет производство и выпуск нескольких телеканалов, субсидия предоставляется на финансовое обеспечение затрат на одно СМИ по выбору участника отбора.</w:t>
      </w:r>
    </w:p>
    <w:p w:rsidR="009E3C45" w:rsidRPr="009E3C45" w:rsidRDefault="009E3C45">
      <w:pPr>
        <w:pStyle w:val="ConsPlusNormal"/>
        <w:jc w:val="both"/>
      </w:pPr>
      <w:r w:rsidRPr="009E3C45">
        <w:t xml:space="preserve">(в ред. </w:t>
      </w:r>
      <w:hyperlink r:id="rId55">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1.8. Получателям субсидий, а также иным юридическим лицам, получающим средства на 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E3C45" w:rsidRPr="009E3C45" w:rsidRDefault="009E3C45">
      <w:pPr>
        <w:pStyle w:val="ConsPlusNormal"/>
        <w:jc w:val="both"/>
      </w:pPr>
      <w:r w:rsidRPr="009E3C45">
        <w:t xml:space="preserve">(п. 1.8 в ред. </w:t>
      </w:r>
      <w:hyperlink r:id="rId56">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4" w:name="P110"/>
      <w:bookmarkEnd w:id="4"/>
      <w:r w:rsidRPr="009E3C45">
        <w:t xml:space="preserve">1.9. К категории участников отбора (получателей субсидии) относятся юридические лица (за исключением государственных (муниципальных) учреждений), индивидуальные предприниматели, являющиеся редакциями </w:t>
      </w:r>
      <w:proofErr w:type="gramStart"/>
      <w:r w:rsidRPr="009E3C45">
        <w:t>и(</w:t>
      </w:r>
      <w:proofErr w:type="gramEnd"/>
      <w:r w:rsidRPr="009E3C45">
        <w:t>или) издателями СМИ, осуществляющие производство продукции и соответствующие следующим требованиям отбора:</w:t>
      </w:r>
    </w:p>
    <w:p w:rsidR="009E3C45" w:rsidRPr="009E3C45" w:rsidRDefault="009E3C45">
      <w:pPr>
        <w:pStyle w:val="ConsPlusNormal"/>
        <w:jc w:val="both"/>
      </w:pPr>
      <w:r w:rsidRPr="009E3C45">
        <w:t xml:space="preserve">(в ред. </w:t>
      </w:r>
      <w:hyperlink r:id="rId57">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1) наличие у участника отбора регистрации в установленном законодательством Российской Федерации порядке на территории Ленинградской области;</w:t>
      </w:r>
    </w:p>
    <w:p w:rsidR="009E3C45" w:rsidRPr="009E3C45" w:rsidRDefault="009E3C45">
      <w:pPr>
        <w:pStyle w:val="ConsPlusNormal"/>
        <w:jc w:val="both"/>
      </w:pPr>
      <w:r w:rsidRPr="009E3C45">
        <w:t xml:space="preserve">(в ред. </w:t>
      </w:r>
      <w:hyperlink r:id="rId58">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5" w:name="P114"/>
      <w:bookmarkEnd w:id="5"/>
      <w:r w:rsidRPr="009E3C45">
        <w:t>2) наличие у участника отбора действующего свидетельства о регистрации СМИ или выписки из реестра зарегистрированных СМИ, выданной не менее чем за шесть месяцев до дня подачи заявки на участие в конкурсном отборе (далее - заявка);</w:t>
      </w:r>
    </w:p>
    <w:p w:rsidR="009E3C45" w:rsidRPr="009E3C45" w:rsidRDefault="009E3C45">
      <w:pPr>
        <w:pStyle w:val="ConsPlusNormal"/>
        <w:jc w:val="both"/>
      </w:pPr>
      <w:r w:rsidRPr="009E3C45">
        <w:t xml:space="preserve">(в ред. Постановлений Правительства Ленинградской области от 19.07.2021 </w:t>
      </w:r>
      <w:hyperlink r:id="rId59">
        <w:r w:rsidRPr="009E3C45">
          <w:t>N 464</w:t>
        </w:r>
      </w:hyperlink>
      <w:r w:rsidRPr="009E3C45">
        <w:t xml:space="preserve">, от 18.12.2024 </w:t>
      </w:r>
      <w:hyperlink r:id="rId60">
        <w:r w:rsidRPr="009E3C45">
          <w:t>N 931</w:t>
        </w:r>
      </w:hyperlink>
      <w:r w:rsidRPr="009E3C45">
        <w:t>)</w:t>
      </w:r>
    </w:p>
    <w:p w:rsidR="009E3C45" w:rsidRPr="009E3C45" w:rsidRDefault="009E3C45">
      <w:pPr>
        <w:pStyle w:val="ConsPlusNormal"/>
        <w:spacing w:before="220"/>
        <w:ind w:firstLine="540"/>
        <w:jc w:val="both"/>
      </w:pPr>
      <w:r w:rsidRPr="009E3C45">
        <w:t>3) соответствие телеканала следующим требованиям:</w:t>
      </w:r>
    </w:p>
    <w:p w:rsidR="009E3C45" w:rsidRPr="009E3C45" w:rsidRDefault="009E3C45">
      <w:pPr>
        <w:pStyle w:val="ConsPlusNormal"/>
        <w:spacing w:before="220"/>
        <w:ind w:firstLine="540"/>
        <w:jc w:val="both"/>
      </w:pPr>
      <w:r w:rsidRPr="009E3C45">
        <w:t>наличие действующей лицензии на осуществление телевещания на территории Ленинградской области или договора с организацией, осуществляющей телевещание на территории Ленинградской области;</w:t>
      </w:r>
    </w:p>
    <w:p w:rsidR="009E3C45" w:rsidRPr="009E3C45" w:rsidRDefault="009E3C45">
      <w:pPr>
        <w:pStyle w:val="ConsPlusNormal"/>
        <w:spacing w:before="220"/>
        <w:ind w:firstLine="540"/>
        <w:jc w:val="both"/>
      </w:pPr>
      <w:r w:rsidRPr="009E3C45">
        <w:t>объем вещания в соответствии с лицензией - не менее 168 часов в неделю, ежедневно, круглосуточно;</w:t>
      </w:r>
    </w:p>
    <w:p w:rsidR="009E3C45" w:rsidRPr="009E3C45" w:rsidRDefault="009E3C45">
      <w:pPr>
        <w:pStyle w:val="ConsPlusNormal"/>
        <w:spacing w:before="220"/>
        <w:ind w:firstLine="540"/>
        <w:jc w:val="both"/>
      </w:pPr>
      <w:r w:rsidRPr="009E3C45">
        <w:t>объем программ собственного производства - не менее пятнадцати часов в неделю;</w:t>
      </w:r>
    </w:p>
    <w:p w:rsidR="009E3C45" w:rsidRPr="009E3C45" w:rsidRDefault="009E3C45">
      <w:pPr>
        <w:pStyle w:val="ConsPlusNormal"/>
        <w:jc w:val="both"/>
      </w:pPr>
      <w:r w:rsidRPr="009E3C45">
        <w:t xml:space="preserve">(в ред. </w:t>
      </w:r>
      <w:hyperlink r:id="rId61">
        <w:r w:rsidRPr="009E3C45">
          <w:t>Постановления</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наличие у телеканала сайта в информационно-телекоммуникационной сети "Интернет" и страницы не менее чем в одной российской социальной сети;</w:t>
      </w:r>
    </w:p>
    <w:p w:rsidR="009E3C45" w:rsidRPr="009E3C45" w:rsidRDefault="009E3C45">
      <w:pPr>
        <w:pStyle w:val="ConsPlusNormal"/>
        <w:spacing w:before="220"/>
        <w:ind w:firstLine="540"/>
        <w:jc w:val="both"/>
      </w:pPr>
      <w:r w:rsidRPr="009E3C45">
        <w:t xml:space="preserve">абзац утратил силу. - </w:t>
      </w:r>
      <w:hyperlink r:id="rId62">
        <w:r w:rsidRPr="009E3C45">
          <w:t>Постановление</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размещение на сайте СМИ собственных информационных материалов, посвященных </w:t>
      </w:r>
      <w:r w:rsidRPr="009E3C45">
        <w:lastRenderedPageBreak/>
        <w:t>вопросам политической, экономической, общественной, культурной, спортивной жизни Ленинградской области, в объеме не менее 50 единиц в неделю;</w:t>
      </w:r>
    </w:p>
    <w:p w:rsidR="009E3C45" w:rsidRPr="009E3C45" w:rsidRDefault="009E3C45">
      <w:pPr>
        <w:pStyle w:val="ConsPlusNormal"/>
        <w:jc w:val="both"/>
      </w:pPr>
      <w:r w:rsidRPr="009E3C45">
        <w:t xml:space="preserve">(в ред. </w:t>
      </w:r>
      <w:hyperlink r:id="rId63">
        <w:r w:rsidRPr="009E3C45">
          <w:t>Постановления</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размещение на странице СМИ в социальной сети собственных информационных материалов, посвященных вопросам политической, экономической, общественной, культурной, спортивной жизни Ленинградской области, в объеме не менее 50 единиц в неделю;</w:t>
      </w:r>
    </w:p>
    <w:p w:rsidR="009E3C45" w:rsidRPr="009E3C45" w:rsidRDefault="009E3C45">
      <w:pPr>
        <w:pStyle w:val="ConsPlusNormal"/>
        <w:jc w:val="both"/>
      </w:pPr>
      <w:r w:rsidRPr="009E3C45">
        <w:t xml:space="preserve">(в ред. </w:t>
      </w:r>
      <w:hyperlink r:id="rId64">
        <w:r w:rsidRPr="009E3C45">
          <w:t>Постановления</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среднемесячная посещаемость интернет-сайта СМИ за три месяца, предшествующих конкурсному отбору, - не менее 100000 уникальных посетителей в месяц по данным статистических счетчиков (</w:t>
      </w:r>
      <w:proofErr w:type="spellStart"/>
      <w:r w:rsidRPr="009E3C45">
        <w:t>Яндекс</w:t>
      </w:r>
      <w:proofErr w:type="gramStart"/>
      <w:r w:rsidRPr="009E3C45">
        <w:t>.М</w:t>
      </w:r>
      <w:proofErr w:type="gramEnd"/>
      <w:r w:rsidRPr="009E3C45">
        <w:t>етрика</w:t>
      </w:r>
      <w:proofErr w:type="spellEnd"/>
      <w:r w:rsidRPr="009E3C45">
        <w:t xml:space="preserve">, </w:t>
      </w:r>
      <w:proofErr w:type="spellStart"/>
      <w:r w:rsidRPr="009E3C45">
        <w:t>ЛайвИнтернет</w:t>
      </w:r>
      <w:proofErr w:type="spellEnd"/>
      <w:r w:rsidRPr="009E3C45">
        <w:t xml:space="preserve">, Рейтинг </w:t>
      </w:r>
      <w:proofErr w:type="spellStart"/>
      <w:r w:rsidRPr="009E3C45">
        <w:t>Мэйл.Ру</w:t>
      </w:r>
      <w:proofErr w:type="spellEnd"/>
      <w:r w:rsidRPr="009E3C45">
        <w:t xml:space="preserve"> или аналог);</w:t>
      </w:r>
    </w:p>
    <w:p w:rsidR="009E3C45" w:rsidRPr="009E3C45" w:rsidRDefault="009E3C45">
      <w:pPr>
        <w:pStyle w:val="ConsPlusNormal"/>
        <w:jc w:val="both"/>
      </w:pPr>
      <w:r w:rsidRPr="009E3C45">
        <w:t xml:space="preserve">(в ред. </w:t>
      </w:r>
      <w:hyperlink r:id="rId65">
        <w:r w:rsidRPr="009E3C45">
          <w:t>Постановления</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минимальное количество подписчиков групп СМИ в российских социальных сетях - не менее 15000 участников;</w:t>
      </w:r>
    </w:p>
    <w:p w:rsidR="009E3C45" w:rsidRPr="009E3C45" w:rsidRDefault="009E3C45">
      <w:pPr>
        <w:pStyle w:val="ConsPlusNormal"/>
        <w:jc w:val="both"/>
      </w:pPr>
      <w:r w:rsidRPr="009E3C45">
        <w:t xml:space="preserve">(в ред. </w:t>
      </w:r>
      <w:hyperlink r:id="rId66">
        <w:r w:rsidRPr="009E3C45">
          <w:t>Постановления</w:t>
        </w:r>
      </w:hyperlink>
      <w:r w:rsidRPr="009E3C45">
        <w:t xml:space="preserve"> Правительства Ленинградской области от 25.03.2020 N 151)</w:t>
      </w:r>
    </w:p>
    <w:p w:rsidR="009E3C45" w:rsidRPr="009E3C45" w:rsidRDefault="009E3C45">
      <w:pPr>
        <w:pStyle w:val="ConsPlusNormal"/>
        <w:spacing w:before="220"/>
        <w:ind w:firstLine="540"/>
        <w:jc w:val="both"/>
      </w:pPr>
      <w:r w:rsidRPr="009E3C45">
        <w:t xml:space="preserve">фиксирование обновлений сайта СМИ новостными </w:t>
      </w:r>
      <w:proofErr w:type="spellStart"/>
      <w:r w:rsidRPr="009E3C45">
        <w:t>агрегаторами</w:t>
      </w:r>
      <w:proofErr w:type="spellEnd"/>
      <w:r w:rsidRPr="009E3C45">
        <w:t xml:space="preserve"> "</w:t>
      </w:r>
      <w:proofErr w:type="spellStart"/>
      <w:r w:rsidRPr="009E3C45">
        <w:t>Яндекс</w:t>
      </w:r>
      <w:proofErr w:type="gramStart"/>
      <w:r w:rsidRPr="009E3C45">
        <w:t>.Н</w:t>
      </w:r>
      <w:proofErr w:type="gramEnd"/>
      <w:r w:rsidRPr="009E3C45">
        <w:t>овости</w:t>
      </w:r>
      <w:proofErr w:type="spellEnd"/>
      <w:r w:rsidRPr="009E3C45">
        <w:t>", "</w:t>
      </w:r>
      <w:proofErr w:type="spellStart"/>
      <w:r w:rsidRPr="009E3C45">
        <w:t>Гугл.Новости</w:t>
      </w:r>
      <w:proofErr w:type="spellEnd"/>
      <w:r w:rsidRPr="009E3C45">
        <w:t>";</w:t>
      </w:r>
    </w:p>
    <w:p w:rsidR="009E3C45" w:rsidRPr="009E3C45" w:rsidRDefault="009E3C45">
      <w:pPr>
        <w:pStyle w:val="ConsPlusNormal"/>
        <w:spacing w:before="220"/>
        <w:ind w:firstLine="540"/>
        <w:jc w:val="both"/>
      </w:pPr>
      <w:r w:rsidRPr="009E3C45">
        <w:t xml:space="preserve">соответствие общего объема сообщений и материалов рекламного характера положениям </w:t>
      </w:r>
      <w:hyperlink r:id="rId67">
        <w:r w:rsidRPr="009E3C45">
          <w:t>статей 14</w:t>
        </w:r>
      </w:hyperlink>
      <w:r w:rsidRPr="009E3C45">
        <w:t xml:space="preserve"> и </w:t>
      </w:r>
      <w:hyperlink r:id="rId68">
        <w:r w:rsidRPr="009E3C45">
          <w:t>15</w:t>
        </w:r>
      </w:hyperlink>
      <w:r w:rsidRPr="009E3C45">
        <w:t xml:space="preserve"> Федерального закона от 13 марта 2006 года N 38-ФЗ "О рекламе".</w:t>
      </w:r>
    </w:p>
    <w:p w:rsidR="009E3C45" w:rsidRPr="009E3C45" w:rsidRDefault="009E3C45">
      <w:pPr>
        <w:pStyle w:val="ConsPlusNormal"/>
        <w:spacing w:before="220"/>
        <w:ind w:firstLine="540"/>
        <w:jc w:val="both"/>
      </w:pPr>
      <w:r w:rsidRPr="009E3C45">
        <w:t xml:space="preserve">1.10. </w:t>
      </w:r>
      <w:proofErr w:type="gramStart"/>
      <w:r w:rsidRPr="009E3C45">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Pr="009E3C45">
        <w:t xml:space="preserve"> на предоставление субсидий до Комитета.</w:t>
      </w:r>
    </w:p>
    <w:p w:rsidR="009E3C45" w:rsidRPr="009E3C45" w:rsidRDefault="009E3C45">
      <w:pPr>
        <w:pStyle w:val="ConsPlusNormal"/>
        <w:jc w:val="both"/>
      </w:pPr>
      <w:r w:rsidRPr="009E3C45">
        <w:t xml:space="preserve">(п. 1.10 в ред. </w:t>
      </w:r>
      <w:hyperlink r:id="rId69">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ind w:firstLine="540"/>
        <w:jc w:val="both"/>
      </w:pPr>
    </w:p>
    <w:p w:rsidR="009E3C45" w:rsidRPr="009E3C45" w:rsidRDefault="009E3C45">
      <w:pPr>
        <w:pStyle w:val="ConsPlusTitle"/>
        <w:jc w:val="center"/>
        <w:outlineLvl w:val="1"/>
      </w:pPr>
      <w:r w:rsidRPr="009E3C45">
        <w:t>2. Порядок проведения отбора получателей субсидии</w:t>
      </w:r>
    </w:p>
    <w:p w:rsidR="009E3C45" w:rsidRPr="009E3C45" w:rsidRDefault="009E3C45">
      <w:pPr>
        <w:pStyle w:val="ConsPlusTitle"/>
        <w:jc w:val="center"/>
      </w:pPr>
      <w:r w:rsidRPr="009E3C45">
        <w:t>для предоставления субсидии</w:t>
      </w:r>
    </w:p>
    <w:p w:rsidR="009E3C45" w:rsidRPr="009E3C45" w:rsidRDefault="009E3C45">
      <w:pPr>
        <w:pStyle w:val="ConsPlusNormal"/>
        <w:jc w:val="center"/>
      </w:pPr>
    </w:p>
    <w:p w:rsidR="009E3C45" w:rsidRPr="009E3C45" w:rsidRDefault="009E3C45">
      <w:pPr>
        <w:pStyle w:val="ConsPlusNormal"/>
        <w:jc w:val="center"/>
      </w:pPr>
      <w:proofErr w:type="gramStart"/>
      <w:r w:rsidRPr="009E3C45">
        <w:t xml:space="preserve">(в ред. </w:t>
      </w:r>
      <w:hyperlink r:id="rId70">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19.07.2021 N 464)</w:t>
      </w:r>
    </w:p>
    <w:p w:rsidR="009E3C45" w:rsidRPr="009E3C45" w:rsidRDefault="009E3C45">
      <w:pPr>
        <w:pStyle w:val="ConsPlusNormal"/>
        <w:ind w:firstLine="540"/>
        <w:jc w:val="both"/>
      </w:pPr>
    </w:p>
    <w:p w:rsidR="009E3C45" w:rsidRPr="009E3C45" w:rsidRDefault="009E3C45">
      <w:pPr>
        <w:pStyle w:val="ConsPlusNormal"/>
        <w:ind w:firstLine="540"/>
        <w:jc w:val="both"/>
      </w:pPr>
      <w:r w:rsidRPr="009E3C45">
        <w:t xml:space="preserve">2.1. Для определения получателя субсидии Комитет проводит конкурсный отбор исходя из наилучших условий достижения результатов, в </w:t>
      </w:r>
      <w:proofErr w:type="gramStart"/>
      <w:r w:rsidRPr="009E3C45">
        <w:t>целях</w:t>
      </w:r>
      <w:proofErr w:type="gramEnd"/>
      <w:r w:rsidRPr="009E3C45">
        <w:t xml:space="preserve"> достижения которых предоставляется субсидия.</w:t>
      </w:r>
    </w:p>
    <w:p w:rsidR="009E3C45" w:rsidRPr="009E3C45" w:rsidRDefault="009E3C45">
      <w:pPr>
        <w:pStyle w:val="ConsPlusNormal"/>
        <w:spacing w:before="220"/>
        <w:ind w:firstLine="540"/>
        <w:jc w:val="both"/>
      </w:pPr>
      <w:bookmarkStart w:id="6" w:name="P143"/>
      <w:bookmarkEnd w:id="6"/>
      <w:r w:rsidRPr="009E3C45">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71">
        <w:r w:rsidRPr="009E3C45">
          <w:t>https://press.lenobl.ru</w:t>
        </w:r>
      </w:hyperlink>
      <w:r w:rsidRPr="009E3C45">
        <w:t xml:space="preserve">) не </w:t>
      </w:r>
      <w:proofErr w:type="gramStart"/>
      <w:r w:rsidRPr="009E3C45">
        <w:t>позднее</w:t>
      </w:r>
      <w:proofErr w:type="gramEnd"/>
      <w:r w:rsidRPr="009E3C45">
        <w:t xml:space="preserve"> чем за пять рабочих дней до даты начала подачи заявок об участии в отборе (далее - заявки) с указанием:</w:t>
      </w:r>
    </w:p>
    <w:p w:rsidR="009E3C45" w:rsidRPr="009E3C45" w:rsidRDefault="009E3C45">
      <w:pPr>
        <w:pStyle w:val="ConsPlusNormal"/>
        <w:spacing w:before="220"/>
        <w:ind w:firstLine="540"/>
        <w:jc w:val="both"/>
      </w:pPr>
      <w:r w:rsidRPr="009E3C45">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9E3C45" w:rsidRPr="009E3C45" w:rsidRDefault="009E3C45">
      <w:pPr>
        <w:pStyle w:val="ConsPlusNormal"/>
        <w:spacing w:before="220"/>
        <w:ind w:firstLine="540"/>
        <w:jc w:val="both"/>
      </w:pPr>
      <w:r w:rsidRPr="009E3C45">
        <w:t xml:space="preserve">даты начала подачи и окончания приема заявок, </w:t>
      </w:r>
      <w:proofErr w:type="gramStart"/>
      <w:r w:rsidRPr="009E3C45">
        <w:t>которая</w:t>
      </w:r>
      <w:proofErr w:type="gramEnd"/>
      <w:r w:rsidRPr="009E3C45">
        <w:t xml:space="preserve"> не может быть ранее 30-го календарного дня, следующего за днем размещения Объявления;</w:t>
      </w:r>
    </w:p>
    <w:p w:rsidR="009E3C45" w:rsidRPr="009E3C45" w:rsidRDefault="009E3C45">
      <w:pPr>
        <w:pStyle w:val="ConsPlusNormal"/>
        <w:spacing w:before="220"/>
        <w:ind w:firstLine="540"/>
        <w:jc w:val="both"/>
      </w:pPr>
      <w:r w:rsidRPr="009E3C45">
        <w:t>наименования, места нахождения, почтового адреса, адреса электронной почты Комитета;</w:t>
      </w:r>
    </w:p>
    <w:p w:rsidR="009E3C45" w:rsidRPr="009E3C45" w:rsidRDefault="009E3C45">
      <w:pPr>
        <w:pStyle w:val="ConsPlusNormal"/>
        <w:spacing w:before="220"/>
        <w:ind w:firstLine="540"/>
        <w:jc w:val="both"/>
      </w:pPr>
      <w:r w:rsidRPr="009E3C45">
        <w:t xml:space="preserve">результата предоставления субсидии в соответствии с </w:t>
      </w:r>
      <w:hyperlink w:anchor="P383">
        <w:r w:rsidRPr="009E3C45">
          <w:t>пунктом 3.13</w:t>
        </w:r>
      </w:hyperlink>
      <w:r w:rsidRPr="009E3C45">
        <w:t xml:space="preserve"> настоящего Порядка;</w:t>
      </w:r>
    </w:p>
    <w:p w:rsidR="009E3C45" w:rsidRPr="009E3C45" w:rsidRDefault="009E3C45">
      <w:pPr>
        <w:pStyle w:val="ConsPlusNormal"/>
        <w:spacing w:before="220"/>
        <w:ind w:firstLine="540"/>
        <w:jc w:val="both"/>
      </w:pPr>
      <w:r w:rsidRPr="009E3C45">
        <w:lastRenderedPageBreak/>
        <w:t>перечня социально значимых тем информационных материалов, рекомендованных для обеспечения производства и распространения продукции, утвержденного правовым актом Комитета на соответствующий финансовый год;</w:t>
      </w:r>
    </w:p>
    <w:p w:rsidR="009E3C45" w:rsidRPr="009E3C45" w:rsidRDefault="009E3C45">
      <w:pPr>
        <w:pStyle w:val="ConsPlusNormal"/>
        <w:spacing w:before="220"/>
        <w:ind w:firstLine="540"/>
        <w:jc w:val="both"/>
      </w:pPr>
      <w:r w:rsidRPr="009E3C45">
        <w:t>количественных и качественных характеристик значений результата предоставления субсидии и порядок их расчета при заключении договора, требований к графику выхода продукции, содержащей информационные материалы, утвержденных правовым актом Комитета на соответствующий год;</w:t>
      </w:r>
    </w:p>
    <w:p w:rsidR="009E3C45" w:rsidRPr="009E3C45" w:rsidRDefault="009E3C45">
      <w:pPr>
        <w:pStyle w:val="ConsPlusNormal"/>
        <w:spacing w:before="220"/>
        <w:ind w:firstLine="540"/>
        <w:jc w:val="both"/>
      </w:pPr>
      <w:r w:rsidRPr="009E3C45">
        <w:t xml:space="preserve">доменного имени </w:t>
      </w:r>
      <w:proofErr w:type="gramStart"/>
      <w:r w:rsidRPr="009E3C45">
        <w:t>и(</w:t>
      </w:r>
      <w:proofErr w:type="gramEnd"/>
      <w:r w:rsidRPr="009E3C45">
        <w:t>или) указателей страниц государственной интегрированной информационной системы управления общественными финансами "Электронный бюджет" или иного сайта в сети "Интернет", на котором обеспечивается проведение конкурсного отбора;</w:t>
      </w:r>
    </w:p>
    <w:p w:rsidR="009E3C45" w:rsidRPr="009E3C45" w:rsidRDefault="009E3C45">
      <w:pPr>
        <w:pStyle w:val="ConsPlusNormal"/>
        <w:spacing w:before="220"/>
        <w:ind w:firstLine="540"/>
        <w:jc w:val="both"/>
      </w:pPr>
      <w:r w:rsidRPr="009E3C45">
        <w:t xml:space="preserve">категории получателей субсидий, установленной </w:t>
      </w:r>
      <w:hyperlink w:anchor="P110">
        <w:r w:rsidRPr="009E3C45">
          <w:t>пунктом 1.9</w:t>
        </w:r>
      </w:hyperlink>
      <w:r w:rsidRPr="009E3C45">
        <w:t xml:space="preserve"> настоящего Порядка, </w:t>
      </w:r>
      <w:hyperlink w:anchor="P535">
        <w:r w:rsidRPr="009E3C45">
          <w:t>критериев</w:t>
        </w:r>
      </w:hyperlink>
      <w:r w:rsidRPr="009E3C45">
        <w:t xml:space="preserve"> оценки заявок (далее - критерии оценки), показателей, образующих указанные критерии оценки (далее - показатели критериев оценки), установленных приложением 2 к настоящему Порядку;</w:t>
      </w:r>
    </w:p>
    <w:p w:rsidR="009E3C45" w:rsidRPr="009E3C45" w:rsidRDefault="009E3C45">
      <w:pPr>
        <w:pStyle w:val="ConsPlusNormal"/>
        <w:spacing w:before="220"/>
        <w:ind w:firstLine="540"/>
        <w:jc w:val="both"/>
      </w:pPr>
      <w:r w:rsidRPr="009E3C45">
        <w:t xml:space="preserve">требований к участникам отбора, установленных </w:t>
      </w:r>
      <w:hyperlink w:anchor="P166">
        <w:r w:rsidRPr="009E3C45">
          <w:t>пунктом 2.3</w:t>
        </w:r>
      </w:hyperlink>
      <w:r w:rsidRPr="009E3C45">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rsidR="009E3C45" w:rsidRPr="009E3C45" w:rsidRDefault="009E3C45">
      <w:pPr>
        <w:pStyle w:val="ConsPlusNormal"/>
        <w:spacing w:before="220"/>
        <w:ind w:firstLine="540"/>
        <w:jc w:val="both"/>
      </w:pPr>
      <w:r w:rsidRPr="009E3C45">
        <w:t xml:space="preserve">порядка подачи заявок и требований, предъявляемых к форме и содержанию заявок, в соответствии с </w:t>
      </w:r>
      <w:hyperlink w:anchor="P185">
        <w:r w:rsidRPr="009E3C45">
          <w:t>пунктами 2.5</w:t>
        </w:r>
      </w:hyperlink>
      <w:r w:rsidRPr="009E3C45">
        <w:t xml:space="preserve"> и </w:t>
      </w:r>
      <w:hyperlink w:anchor="P199">
        <w:r w:rsidRPr="009E3C45">
          <w:t>2.6</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порядка отзыва заявок, порядка возврата заявок, </w:t>
      </w:r>
      <w:proofErr w:type="gramStart"/>
      <w:r w:rsidRPr="009E3C45">
        <w:t>определяющего</w:t>
      </w:r>
      <w:proofErr w:type="gramEnd"/>
      <w:r w:rsidRPr="009E3C45">
        <w:t xml:space="preserve"> в том числе основания для возврата заявок, порядка внесения изменений в соответствии с </w:t>
      </w:r>
      <w:hyperlink w:anchor="P224">
        <w:r w:rsidRPr="009E3C45">
          <w:t>пунктами 2.10</w:t>
        </w:r>
      </w:hyperlink>
      <w:r w:rsidRPr="009E3C45">
        <w:t xml:space="preserve"> и </w:t>
      </w:r>
      <w:hyperlink w:anchor="P229">
        <w:r w:rsidRPr="009E3C45">
          <w:t>2.11</w:t>
        </w:r>
      </w:hyperlink>
      <w:r w:rsidRPr="009E3C45">
        <w:t xml:space="preserve"> настоящего Порядка; правил рассмотрения и оценки заявок в соответствии с </w:t>
      </w:r>
      <w:hyperlink w:anchor="P232">
        <w:r w:rsidRPr="009E3C45">
          <w:t>пунктами 2.12</w:t>
        </w:r>
      </w:hyperlink>
      <w:r w:rsidRPr="009E3C45">
        <w:t xml:space="preserve"> и </w:t>
      </w:r>
      <w:hyperlink w:anchor="P249">
        <w:r w:rsidRPr="009E3C45">
          <w:t>2.14</w:t>
        </w:r>
      </w:hyperlink>
      <w:r w:rsidRPr="009E3C45">
        <w:t xml:space="preserve"> настоящего Порядка;</w:t>
      </w:r>
    </w:p>
    <w:p w:rsidR="009E3C45" w:rsidRPr="009E3C45" w:rsidRDefault="009E3C45">
      <w:pPr>
        <w:pStyle w:val="ConsPlusNormal"/>
        <w:spacing w:before="220"/>
        <w:ind w:firstLine="540"/>
        <w:jc w:val="both"/>
      </w:pPr>
      <w:r w:rsidRPr="009E3C45">
        <w:t>порядка возврата заявок на доработку;</w:t>
      </w:r>
    </w:p>
    <w:p w:rsidR="009E3C45" w:rsidRPr="009E3C45" w:rsidRDefault="009E3C45">
      <w:pPr>
        <w:pStyle w:val="ConsPlusNormal"/>
        <w:spacing w:before="220"/>
        <w:ind w:firstLine="540"/>
        <w:jc w:val="both"/>
      </w:pPr>
      <w:r w:rsidRPr="009E3C45">
        <w:t xml:space="preserve">порядка отклонения заявок, а также информации об основаниях их отклонения в соответствии с </w:t>
      </w:r>
      <w:hyperlink w:anchor="P239">
        <w:r w:rsidRPr="009E3C45">
          <w:t>пунктами 2.13</w:t>
        </w:r>
      </w:hyperlink>
      <w:r w:rsidRPr="009E3C45">
        <w:t xml:space="preserve"> и </w:t>
      </w:r>
      <w:hyperlink w:anchor="P268">
        <w:r w:rsidRPr="009E3C45">
          <w:t>2.16</w:t>
        </w:r>
      </w:hyperlink>
      <w:r w:rsidRPr="009E3C45">
        <w:t xml:space="preserve"> настоящего Порядка;</w:t>
      </w:r>
    </w:p>
    <w:p w:rsidR="009E3C45" w:rsidRPr="009E3C45" w:rsidRDefault="009E3C45">
      <w:pPr>
        <w:pStyle w:val="ConsPlusNormal"/>
        <w:spacing w:before="220"/>
        <w:ind w:firstLine="540"/>
        <w:jc w:val="both"/>
      </w:pPr>
      <w:r w:rsidRPr="009E3C45">
        <w:t>порядка предоставления участникам отбора разъяснений положений Объявления, даты начала и окончания срока такого предоставления;</w:t>
      </w:r>
    </w:p>
    <w:p w:rsidR="009E3C45" w:rsidRPr="009E3C45" w:rsidRDefault="009E3C45">
      <w:pPr>
        <w:pStyle w:val="ConsPlusNormal"/>
        <w:spacing w:before="220"/>
        <w:ind w:firstLine="540"/>
        <w:jc w:val="both"/>
      </w:pPr>
      <w:proofErr w:type="gramStart"/>
      <w:r w:rsidRPr="009E3C45">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отбора для признания их победителями конкурсного отбора, сроки оценки заявок, а также информацию</w:t>
      </w:r>
      <w:proofErr w:type="gramEnd"/>
      <w:r w:rsidRPr="009E3C45">
        <w:t xml:space="preserve"> об участии конкурсной комиссии в оценке заявок участников отбора;</w:t>
      </w:r>
    </w:p>
    <w:p w:rsidR="009E3C45" w:rsidRPr="009E3C45" w:rsidRDefault="009E3C45">
      <w:pPr>
        <w:pStyle w:val="ConsPlusNormal"/>
        <w:spacing w:before="220"/>
        <w:ind w:firstLine="540"/>
        <w:jc w:val="both"/>
      </w:pPr>
      <w:r w:rsidRPr="009E3C45">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предоставляемой победителю конкурсного отбора, а также предельное количество победителей конкурсного отбора;</w:t>
      </w:r>
    </w:p>
    <w:p w:rsidR="009E3C45" w:rsidRPr="009E3C45" w:rsidRDefault="009E3C45">
      <w:pPr>
        <w:pStyle w:val="ConsPlusNormal"/>
        <w:spacing w:before="220"/>
        <w:ind w:firstLine="540"/>
        <w:jc w:val="both"/>
      </w:pPr>
      <w:r w:rsidRPr="009E3C45">
        <w:t>срока, в течение которого победитель конкурсного отбора должен подписать договор;</w:t>
      </w:r>
    </w:p>
    <w:p w:rsidR="009E3C45" w:rsidRPr="009E3C45" w:rsidRDefault="009E3C45">
      <w:pPr>
        <w:pStyle w:val="ConsPlusNormal"/>
        <w:spacing w:before="220"/>
        <w:ind w:firstLine="540"/>
        <w:jc w:val="both"/>
      </w:pPr>
      <w:r w:rsidRPr="009E3C45">
        <w:t xml:space="preserve">условий признания победителя конкурсного отбора </w:t>
      </w:r>
      <w:proofErr w:type="gramStart"/>
      <w:r w:rsidRPr="009E3C45">
        <w:t>уклонившимся</w:t>
      </w:r>
      <w:proofErr w:type="gramEnd"/>
      <w:r w:rsidRPr="009E3C45">
        <w:t xml:space="preserve"> от заключения договора;</w:t>
      </w:r>
    </w:p>
    <w:p w:rsidR="009E3C45" w:rsidRPr="009E3C45" w:rsidRDefault="009E3C45">
      <w:pPr>
        <w:pStyle w:val="ConsPlusNormal"/>
        <w:spacing w:before="220"/>
        <w:ind w:firstLine="540"/>
        <w:jc w:val="both"/>
      </w:pPr>
      <w:r w:rsidRPr="009E3C45">
        <w:t xml:space="preserve">срока </w:t>
      </w:r>
      <w:proofErr w:type="gramStart"/>
      <w:r w:rsidRPr="009E3C45">
        <w:t>размещения протокола подведения итогов конкурсного отбора</w:t>
      </w:r>
      <w:proofErr w:type="gramEnd"/>
      <w:r w:rsidRPr="009E3C45">
        <w:t xml:space="preserve"> на едином портале, а </w:t>
      </w:r>
      <w:r w:rsidRPr="009E3C45">
        <w:lastRenderedPageBreak/>
        <w:t>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9E3C45" w:rsidRPr="009E3C45" w:rsidRDefault="009E3C45">
      <w:pPr>
        <w:pStyle w:val="ConsPlusNormal"/>
        <w:spacing w:before="220"/>
        <w:ind w:firstLine="540"/>
        <w:jc w:val="both"/>
      </w:pPr>
      <w:r w:rsidRPr="009E3C45">
        <w:t xml:space="preserve">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9E3C45">
        <w:t>позднее</w:t>
      </w:r>
      <w:proofErr w:type="gramEnd"/>
      <w:r w:rsidRPr="009E3C45">
        <w:t xml:space="preserve"> чем за пять рабочих дней до даты окончания приема заявок.</w:t>
      </w:r>
    </w:p>
    <w:p w:rsidR="009E3C45" w:rsidRPr="009E3C45" w:rsidRDefault="009E3C45">
      <w:pPr>
        <w:pStyle w:val="ConsPlusNormal"/>
        <w:spacing w:before="220"/>
        <w:ind w:firstLine="540"/>
        <w:jc w:val="both"/>
      </w:pPr>
      <w:r w:rsidRPr="009E3C45">
        <w:t xml:space="preserve">Разъяснение положений Объявления участнику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9E3C45">
        <w:t>позднее</w:t>
      </w:r>
      <w:proofErr w:type="gramEnd"/>
      <w:r w:rsidRPr="009E3C45">
        <w:t xml:space="preserve"> чем за пять рабочих дней до даты окончания приема заявок, не рассматриваются.</w:t>
      </w:r>
    </w:p>
    <w:p w:rsidR="009E3C45" w:rsidRPr="009E3C45" w:rsidRDefault="009E3C45">
      <w:pPr>
        <w:pStyle w:val="ConsPlusNormal"/>
        <w:jc w:val="both"/>
      </w:pPr>
      <w:r w:rsidRPr="009E3C45">
        <w:t xml:space="preserve">(п. 2.2 в ред. </w:t>
      </w:r>
      <w:hyperlink r:id="rId72">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7" w:name="P166"/>
      <w:bookmarkEnd w:id="7"/>
      <w:r w:rsidRPr="009E3C45">
        <w:t>2.3. Участник отбора по состоянию на дату не ранее чем за 30 календарных дней до даты подачи заявки должен соответствовать следующим требованиям:</w:t>
      </w:r>
    </w:p>
    <w:p w:rsidR="009E3C45" w:rsidRPr="009E3C45" w:rsidRDefault="009E3C45">
      <w:pPr>
        <w:pStyle w:val="ConsPlusNormal"/>
        <w:spacing w:before="220"/>
        <w:ind w:firstLine="540"/>
        <w:jc w:val="both"/>
      </w:pPr>
      <w:r w:rsidRPr="009E3C45">
        <w:t>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9E3C45" w:rsidRPr="009E3C45" w:rsidRDefault="009E3C45">
      <w:pPr>
        <w:pStyle w:val="ConsPlusNormal"/>
        <w:spacing w:before="220"/>
        <w:ind w:firstLine="540"/>
        <w:jc w:val="both"/>
      </w:pPr>
      <w:proofErr w:type="gramStart"/>
      <w:r w:rsidRPr="009E3C45">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9E3C45" w:rsidRPr="009E3C45" w:rsidRDefault="009E3C45">
      <w:pPr>
        <w:pStyle w:val="ConsPlusNormal"/>
        <w:spacing w:before="220"/>
        <w:ind w:firstLine="540"/>
        <w:jc w:val="both"/>
      </w:pPr>
      <w:r w:rsidRPr="009E3C45">
        <w:t xml:space="preserve">в) не является иностранным юридическим лицом, в том числе местом </w:t>
      </w:r>
      <w:proofErr w:type="gramStart"/>
      <w:r w:rsidRPr="009E3C45">
        <w:t>регистрации</w:t>
      </w:r>
      <w:proofErr w:type="gramEnd"/>
      <w:r w:rsidRPr="009E3C45">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9E3C45">
        <w:t>и(</w:t>
      </w:r>
      <w:proofErr w:type="gramEnd"/>
      <w:r w:rsidRPr="009E3C45">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3C45" w:rsidRPr="009E3C45" w:rsidRDefault="009E3C45">
      <w:pPr>
        <w:pStyle w:val="ConsPlusNormal"/>
        <w:spacing w:before="220"/>
        <w:ind w:firstLine="540"/>
        <w:jc w:val="both"/>
      </w:pPr>
      <w:r w:rsidRPr="009E3C45">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9E3C45">
        <w:t>ведение</w:t>
      </w:r>
      <w:proofErr w:type="gramEnd"/>
      <w:r w:rsidRPr="009E3C45">
        <w:t xml:space="preserve"> которого осуществляется в соответствии с Федеральным </w:t>
      </w:r>
      <w:hyperlink r:id="rId73">
        <w:r w:rsidRPr="009E3C45">
          <w:t>законом</w:t>
        </w:r>
      </w:hyperlink>
      <w:r w:rsidRPr="009E3C45">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E3C45" w:rsidRPr="009E3C45" w:rsidRDefault="009E3C45">
      <w:pPr>
        <w:pStyle w:val="ConsPlusNormal"/>
        <w:spacing w:before="220"/>
        <w:ind w:firstLine="540"/>
        <w:jc w:val="both"/>
      </w:pPr>
      <w:proofErr w:type="gramStart"/>
      <w:r w:rsidRPr="009E3C45">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roofErr w:type="gramEnd"/>
    </w:p>
    <w:p w:rsidR="009E3C45" w:rsidRPr="009E3C45" w:rsidRDefault="009E3C45">
      <w:pPr>
        <w:pStyle w:val="ConsPlusNormal"/>
        <w:jc w:val="both"/>
      </w:pPr>
      <w:r w:rsidRPr="009E3C45">
        <w:t xml:space="preserve">(в ред. </w:t>
      </w:r>
      <w:hyperlink r:id="rId74">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r w:rsidRPr="009E3C45">
        <w:lastRenderedPageBreak/>
        <w:t xml:space="preserve">е) не получает средства из областного бюджета на основании иных нормативных правовых актов Ленинградской области на цели, указанные в </w:t>
      </w:r>
      <w:hyperlink w:anchor="P78">
        <w:r w:rsidRPr="009E3C45">
          <w:t>пункте 1.4</w:t>
        </w:r>
      </w:hyperlink>
      <w:r w:rsidRPr="009E3C45">
        <w:t xml:space="preserve"> настоящего Порядка;</w:t>
      </w:r>
    </w:p>
    <w:p w:rsidR="009E3C45" w:rsidRPr="009E3C45" w:rsidRDefault="009E3C45">
      <w:pPr>
        <w:pStyle w:val="ConsPlusNormal"/>
        <w:spacing w:before="220"/>
        <w:ind w:firstLine="540"/>
        <w:jc w:val="both"/>
      </w:pPr>
      <w:r w:rsidRPr="009E3C45">
        <w:t>ж)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9E3C45" w:rsidRPr="009E3C45" w:rsidRDefault="009E3C45">
      <w:pPr>
        <w:pStyle w:val="ConsPlusNormal"/>
        <w:spacing w:before="220"/>
        <w:ind w:firstLine="540"/>
        <w:jc w:val="both"/>
      </w:pPr>
      <w:r w:rsidRPr="009E3C45">
        <w:t>з) отсутствует задолженность по выплате заработной платы работникам;</w:t>
      </w:r>
    </w:p>
    <w:p w:rsidR="009E3C45" w:rsidRPr="009E3C45" w:rsidRDefault="009E3C45">
      <w:pPr>
        <w:pStyle w:val="ConsPlusNormal"/>
        <w:spacing w:before="220"/>
        <w:ind w:firstLine="540"/>
        <w:jc w:val="both"/>
      </w:pPr>
      <w:r w:rsidRPr="009E3C45">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9E3C45" w:rsidRPr="009E3C45" w:rsidRDefault="009E3C45">
      <w:pPr>
        <w:pStyle w:val="ConsPlusNormal"/>
        <w:spacing w:before="220"/>
        <w:ind w:firstLine="540"/>
        <w:jc w:val="both"/>
      </w:pPr>
      <w:r w:rsidRPr="009E3C45">
        <w:t>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3C45" w:rsidRPr="009E3C45" w:rsidRDefault="009E3C45">
      <w:pPr>
        <w:pStyle w:val="ConsPlusNormal"/>
        <w:spacing w:before="220"/>
        <w:ind w:firstLine="540"/>
        <w:jc w:val="both"/>
      </w:pPr>
      <w:proofErr w:type="gramStart"/>
      <w:r w:rsidRPr="009E3C45">
        <w:t>л)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E3C45" w:rsidRPr="009E3C45" w:rsidRDefault="009E3C45">
      <w:pPr>
        <w:pStyle w:val="ConsPlusNormal"/>
        <w:spacing w:before="220"/>
        <w:ind w:firstLine="540"/>
        <w:jc w:val="both"/>
      </w:pPr>
      <w:r w:rsidRPr="009E3C45">
        <w:t xml:space="preserve">м) не является иностранным агентом в соответствии с Федеральным </w:t>
      </w:r>
      <w:hyperlink r:id="rId75">
        <w:r w:rsidRPr="009E3C45">
          <w:t>законом</w:t>
        </w:r>
      </w:hyperlink>
      <w:r w:rsidRPr="009E3C45">
        <w:t xml:space="preserve"> "О </w:t>
      </w:r>
      <w:proofErr w:type="gramStart"/>
      <w:r w:rsidRPr="009E3C45">
        <w:t>контроле за</w:t>
      </w:r>
      <w:proofErr w:type="gramEnd"/>
      <w:r w:rsidRPr="009E3C45">
        <w:t xml:space="preserve"> деятельностью лиц, находящихся под иностранным влиянием";</w:t>
      </w:r>
    </w:p>
    <w:p w:rsidR="009E3C45" w:rsidRPr="009E3C45" w:rsidRDefault="009E3C45">
      <w:pPr>
        <w:pStyle w:val="ConsPlusNormal"/>
        <w:spacing w:before="220"/>
        <w:ind w:firstLine="540"/>
        <w:jc w:val="both"/>
      </w:pPr>
      <w:r w:rsidRPr="009E3C45">
        <w:t xml:space="preserve">н) на едином налоговом счете отсутствует или не превышает размер, определенный </w:t>
      </w:r>
      <w:hyperlink r:id="rId76">
        <w:r w:rsidRPr="009E3C45">
          <w:t>пунктом 3 статьи 47</w:t>
        </w:r>
      </w:hyperlink>
      <w:r w:rsidRPr="009E3C45">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3C45" w:rsidRPr="009E3C45" w:rsidRDefault="009E3C45">
      <w:pPr>
        <w:pStyle w:val="ConsPlusNormal"/>
        <w:jc w:val="both"/>
      </w:pPr>
      <w:r w:rsidRPr="009E3C45">
        <w:t xml:space="preserve">(п. 2.3 в ред. </w:t>
      </w:r>
      <w:hyperlink r:id="rId77">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2.4. Заседания конкурсной комиссии проводятся не позднее 20 рабочих дней </w:t>
      </w:r>
      <w:proofErr w:type="gramStart"/>
      <w:r w:rsidRPr="009E3C45">
        <w:t>с даты окончания</w:t>
      </w:r>
      <w:proofErr w:type="gramEnd"/>
      <w:r w:rsidRPr="009E3C45">
        <w:t xml:space="preserve"> приема заявок.</w:t>
      </w:r>
    </w:p>
    <w:p w:rsidR="009E3C45" w:rsidRPr="009E3C45" w:rsidRDefault="009E3C45">
      <w:pPr>
        <w:pStyle w:val="ConsPlusNormal"/>
        <w:spacing w:before="220"/>
        <w:ind w:firstLine="540"/>
        <w:jc w:val="both"/>
      </w:pPr>
      <w:r w:rsidRPr="009E3C45">
        <w:t>Конкурсная комиссия рассматривает заявки в два этапа.</w:t>
      </w:r>
    </w:p>
    <w:p w:rsidR="009E3C45" w:rsidRPr="009E3C45" w:rsidRDefault="009E3C45">
      <w:pPr>
        <w:pStyle w:val="ConsPlusNormal"/>
        <w:spacing w:before="220"/>
        <w:ind w:firstLine="540"/>
        <w:jc w:val="both"/>
      </w:pPr>
      <w:r w:rsidRPr="009E3C45">
        <w:t xml:space="preserve">Даты проведения заседаний конкурсной комиссии устанавливаются правовым актом Комитета в соответствии с </w:t>
      </w:r>
      <w:hyperlink w:anchor="P232">
        <w:r w:rsidRPr="009E3C45">
          <w:t>пунктами 2.12</w:t>
        </w:r>
      </w:hyperlink>
      <w:r w:rsidRPr="009E3C45">
        <w:t xml:space="preserve"> и </w:t>
      </w:r>
      <w:hyperlink w:anchor="P249">
        <w:r w:rsidRPr="009E3C45">
          <w:t>2.14</w:t>
        </w:r>
      </w:hyperlink>
      <w:r w:rsidRPr="009E3C45">
        <w:t xml:space="preserve"> настоящего Порядка.</w:t>
      </w:r>
    </w:p>
    <w:p w:rsidR="009E3C45" w:rsidRPr="009E3C45" w:rsidRDefault="009E3C45">
      <w:pPr>
        <w:pStyle w:val="ConsPlusNormal"/>
        <w:spacing w:before="220"/>
        <w:ind w:firstLine="540"/>
        <w:jc w:val="both"/>
      </w:pPr>
      <w:bookmarkStart w:id="8" w:name="P185"/>
      <w:bookmarkEnd w:id="8"/>
      <w:r w:rsidRPr="009E3C45">
        <w:t>2.5. Для участия в конкурсном отборе участник отбора представляет в конкурсную комиссию заявку, в состав которой входят следующие документы:</w:t>
      </w:r>
    </w:p>
    <w:p w:rsidR="009E3C45" w:rsidRPr="009E3C45" w:rsidRDefault="009E3C45">
      <w:pPr>
        <w:pStyle w:val="ConsPlusNormal"/>
        <w:spacing w:before="220"/>
        <w:ind w:firstLine="540"/>
        <w:jc w:val="both"/>
      </w:pPr>
      <w:r w:rsidRPr="009E3C45">
        <w:t xml:space="preserve">1) </w:t>
      </w:r>
      <w:hyperlink w:anchor="P473">
        <w:r w:rsidRPr="009E3C45">
          <w:t>заявление</w:t>
        </w:r>
      </w:hyperlink>
      <w:r w:rsidRPr="009E3C45">
        <w:t xml:space="preserve"> о предоставлении субсидии по форме согласно приложению 1 к настоящему Порядку;</w:t>
      </w:r>
    </w:p>
    <w:p w:rsidR="009E3C45" w:rsidRPr="009E3C45" w:rsidRDefault="009E3C45">
      <w:pPr>
        <w:pStyle w:val="ConsPlusNormal"/>
        <w:spacing w:before="220"/>
        <w:ind w:firstLine="540"/>
        <w:jc w:val="both"/>
      </w:pPr>
      <w:r w:rsidRPr="009E3C45">
        <w:t>2) пояснительная записка (в произвольной форме) с обоснованием необходимости получения запрашиваемой субсидии, указанием размера субсидии, видов субсидируемых расходов и сумм по каждому направлению субсидируемых расходов, подписанная уполномоченным лицом и главным бухгалтером участника отбора;</w:t>
      </w:r>
    </w:p>
    <w:p w:rsidR="009E3C45" w:rsidRPr="009E3C45" w:rsidRDefault="009E3C45">
      <w:pPr>
        <w:pStyle w:val="ConsPlusNormal"/>
        <w:spacing w:before="220"/>
        <w:ind w:firstLine="540"/>
        <w:jc w:val="both"/>
      </w:pPr>
      <w:r w:rsidRPr="009E3C45">
        <w:t>3) 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9E3C45" w:rsidRPr="009E3C45" w:rsidRDefault="009E3C45">
      <w:pPr>
        <w:pStyle w:val="ConsPlusNormal"/>
        <w:spacing w:before="220"/>
        <w:ind w:firstLine="540"/>
        <w:jc w:val="both"/>
      </w:pPr>
      <w:r w:rsidRPr="009E3C45">
        <w:t>4) 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подачи заявки, заверенная подписью и печатью (при наличии) участника отбора;</w:t>
      </w:r>
    </w:p>
    <w:p w:rsidR="009E3C45" w:rsidRPr="009E3C45" w:rsidRDefault="009E3C45">
      <w:pPr>
        <w:pStyle w:val="ConsPlusNormal"/>
        <w:spacing w:before="220"/>
        <w:ind w:firstLine="540"/>
        <w:jc w:val="both"/>
      </w:pPr>
      <w:r w:rsidRPr="009E3C45">
        <w:t xml:space="preserve">5) копия штатного расписания участника отбора, заверенная подписью и печатью (при </w:t>
      </w:r>
      <w:r w:rsidRPr="009E3C45">
        <w:lastRenderedPageBreak/>
        <w:t>наличии) участника отбора;</w:t>
      </w:r>
    </w:p>
    <w:p w:rsidR="009E3C45" w:rsidRPr="009E3C45" w:rsidRDefault="009E3C45">
      <w:pPr>
        <w:pStyle w:val="ConsPlusNormal"/>
        <w:spacing w:before="220"/>
        <w:ind w:firstLine="540"/>
        <w:jc w:val="both"/>
      </w:pPr>
      <w:r w:rsidRPr="009E3C45">
        <w:t>6) справка об отсутствии просроченной задолженности по заработной плате, заверенная подписью и печатью (при наличии) участника отбора;</w:t>
      </w:r>
    </w:p>
    <w:p w:rsidR="009E3C45" w:rsidRPr="009E3C45" w:rsidRDefault="009E3C45">
      <w:pPr>
        <w:pStyle w:val="ConsPlusNormal"/>
        <w:spacing w:before="220"/>
        <w:ind w:firstLine="540"/>
        <w:jc w:val="both"/>
      </w:pPr>
      <w:r w:rsidRPr="009E3C45">
        <w:t xml:space="preserve">7) справка с расчетом объема информационных программ </w:t>
      </w:r>
      <w:proofErr w:type="gramStart"/>
      <w:r w:rsidRPr="009E3C45">
        <w:t>и(</w:t>
      </w:r>
      <w:proofErr w:type="gramEnd"/>
      <w:r w:rsidRPr="009E3C45">
        <w:t>или) информационных материалов собственного производства (их периодичности и хронометраже, тематике (сетка вещания) от общего объема вещания в неделю, заверенная подписью и печатью (при наличии) участника отбора;</w:t>
      </w:r>
    </w:p>
    <w:p w:rsidR="009E3C45" w:rsidRPr="009E3C45" w:rsidRDefault="009E3C45">
      <w:pPr>
        <w:pStyle w:val="ConsPlusNormal"/>
        <w:spacing w:before="220"/>
        <w:ind w:firstLine="540"/>
        <w:jc w:val="both"/>
      </w:pPr>
      <w:r w:rsidRPr="009E3C45">
        <w:t>8) справка с данными статистики о среднемесячной посещаемости сайта СМИ (при наличии) за три месяца, предшествующих конкурсному отбору, отражающая число уникальных посетителей в месяц по данным статистических счетчиков (</w:t>
      </w:r>
      <w:proofErr w:type="spellStart"/>
      <w:r w:rsidRPr="009E3C45">
        <w:t>Яндекс</w:t>
      </w:r>
      <w:proofErr w:type="gramStart"/>
      <w:r w:rsidRPr="009E3C45">
        <w:t>.М</w:t>
      </w:r>
      <w:proofErr w:type="gramEnd"/>
      <w:r w:rsidRPr="009E3C45">
        <w:t>етрика</w:t>
      </w:r>
      <w:proofErr w:type="spellEnd"/>
      <w:r w:rsidRPr="009E3C45">
        <w:t xml:space="preserve">, </w:t>
      </w:r>
      <w:proofErr w:type="spellStart"/>
      <w:r w:rsidRPr="009E3C45">
        <w:t>ЛайвИнтернет</w:t>
      </w:r>
      <w:proofErr w:type="spellEnd"/>
      <w:r w:rsidRPr="009E3C45">
        <w:t xml:space="preserve">, Рамблер/Топ100, </w:t>
      </w:r>
      <w:proofErr w:type="spellStart"/>
      <w:r w:rsidRPr="009E3C45">
        <w:t>Рейтинг.Мэйл.Ру</w:t>
      </w:r>
      <w:proofErr w:type="spellEnd"/>
      <w:r w:rsidRPr="009E3C45">
        <w:t xml:space="preserve"> или аналог), с приложением скриншота интернет-страницы с данными статистики, заверенная подписью и печатью (при наличии) участника отбора;</w:t>
      </w:r>
    </w:p>
    <w:p w:rsidR="009E3C45" w:rsidRPr="009E3C45" w:rsidRDefault="009E3C45">
      <w:pPr>
        <w:pStyle w:val="ConsPlusNormal"/>
        <w:spacing w:before="220"/>
        <w:ind w:firstLine="540"/>
        <w:jc w:val="both"/>
      </w:pPr>
      <w:r w:rsidRPr="009E3C45">
        <w:t xml:space="preserve">9) справка о среднем количестве собственных информационных материалов, размещенных на сайте СМИ в неделю, с приложением скриншотов </w:t>
      </w:r>
      <w:proofErr w:type="gramStart"/>
      <w:r w:rsidRPr="009E3C45">
        <w:t>интернет-страницы</w:t>
      </w:r>
      <w:proofErr w:type="gramEnd"/>
      <w:r w:rsidRPr="009E3C45">
        <w:t xml:space="preserve"> панели администратора сайта, отражающих данные об опубликованных материалах за три недели месяца, предшествующего опубликованию объявления о проведении конкурсного отбора;</w:t>
      </w:r>
    </w:p>
    <w:p w:rsidR="009E3C45" w:rsidRPr="009E3C45" w:rsidRDefault="009E3C45">
      <w:pPr>
        <w:pStyle w:val="ConsPlusNormal"/>
        <w:spacing w:before="220"/>
        <w:ind w:firstLine="540"/>
        <w:jc w:val="both"/>
      </w:pPr>
      <w:proofErr w:type="gramStart"/>
      <w:r w:rsidRPr="009E3C45">
        <w:t>10) справка, содержащая данные о среднем количестве материалов СМИ, посвященных вопросам политической, экономической, общественной, культурной, спортивной жизни и иным социально значимым темам, актуальным как для муниципального района, так и в целом для Ленинградской области, опубликованных на сайте СМИ за неделю, предшествующую дате проведения конкурсного отбора, составленная по форме, установленной в объявлении;</w:t>
      </w:r>
      <w:proofErr w:type="gramEnd"/>
    </w:p>
    <w:p w:rsidR="009E3C45" w:rsidRPr="009E3C45" w:rsidRDefault="009E3C45">
      <w:pPr>
        <w:pStyle w:val="ConsPlusNormal"/>
        <w:spacing w:before="220"/>
        <w:ind w:firstLine="540"/>
        <w:jc w:val="both"/>
      </w:pPr>
      <w:r w:rsidRPr="009E3C45">
        <w:t xml:space="preserve">11) справка о среднем количестве собственных информационных материалов, размещенных в сообществе СМИ в социальной сети с наибольшим количеством подписчиков с приложением скриншотов </w:t>
      </w:r>
      <w:proofErr w:type="gramStart"/>
      <w:r w:rsidRPr="009E3C45">
        <w:t>интернет-страницы</w:t>
      </w:r>
      <w:proofErr w:type="gramEnd"/>
      <w:r w:rsidRPr="009E3C45">
        <w:t xml:space="preserve"> с данными статистики сообщества СМИ, отражающими количество материалов (записей), размещенных за три недели месяца, предшествующего опубликованию объявления о проведении конкурсного отбора;</w:t>
      </w:r>
    </w:p>
    <w:p w:rsidR="009E3C45" w:rsidRPr="009E3C45" w:rsidRDefault="009E3C45">
      <w:pPr>
        <w:pStyle w:val="ConsPlusNormal"/>
        <w:spacing w:before="220"/>
        <w:ind w:firstLine="540"/>
        <w:jc w:val="both"/>
      </w:pPr>
      <w:r w:rsidRPr="009E3C45">
        <w:t>12) справка о среднем охвате просмотров информационных материалов (записей) в день, опубликованных в сообществе СМИ в социальной сети с наибольшим количеством подписчиков в течение любой недели месяца, предшествующего опубликованию объявления о проведении конкурсного отбора.</w:t>
      </w:r>
    </w:p>
    <w:p w:rsidR="009E3C45" w:rsidRPr="009E3C45" w:rsidRDefault="009E3C45">
      <w:pPr>
        <w:pStyle w:val="ConsPlusNormal"/>
        <w:jc w:val="both"/>
      </w:pPr>
      <w:r w:rsidRPr="009E3C45">
        <w:t xml:space="preserve">(п. 2.5 в ред. </w:t>
      </w:r>
      <w:hyperlink r:id="rId78">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9" w:name="P199"/>
      <w:bookmarkEnd w:id="9"/>
      <w:r w:rsidRPr="009E3C45">
        <w:t>2.6. Порядок подачи заявок участниками отбора:</w:t>
      </w:r>
    </w:p>
    <w:p w:rsidR="009E3C45" w:rsidRPr="009E3C45" w:rsidRDefault="009E3C45">
      <w:pPr>
        <w:pStyle w:val="ConsPlusNormal"/>
        <w:spacing w:before="220"/>
        <w:ind w:firstLine="540"/>
        <w:jc w:val="both"/>
      </w:pPr>
      <w:r w:rsidRPr="009E3C45">
        <w:t>Заявка подается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9E3C45" w:rsidRPr="009E3C45" w:rsidRDefault="009E3C45">
      <w:pPr>
        <w:pStyle w:val="ConsPlusNormal"/>
        <w:spacing w:before="220"/>
        <w:ind w:firstLine="540"/>
        <w:jc w:val="both"/>
      </w:pPr>
      <w:r w:rsidRPr="009E3C45">
        <w:t xml:space="preserve">В случае отсутствия технической возможности документы, указанные в </w:t>
      </w:r>
      <w:hyperlink w:anchor="P185">
        <w:r w:rsidRPr="009E3C45">
          <w:t>пункте 2.5</w:t>
        </w:r>
      </w:hyperlink>
      <w:r w:rsidRPr="009E3C45">
        <w:t xml:space="preserve"> настоящего Порядка, представляются на бумажном носителе. Документы должны быть прошиты, пронумерованы и скреплены печатью (при наличии) участника отбора. Одновременно с пакетом документов на бумажном носителе участником отбора представляется пакет документов в электронном виде на электронном носителе.</w:t>
      </w:r>
    </w:p>
    <w:p w:rsidR="009E3C45" w:rsidRPr="009E3C45" w:rsidRDefault="009E3C45">
      <w:pPr>
        <w:pStyle w:val="ConsPlusNormal"/>
        <w:spacing w:before="220"/>
        <w:ind w:firstLine="540"/>
        <w:jc w:val="both"/>
      </w:pPr>
      <w:r w:rsidRPr="009E3C45">
        <w:t>Имена документов в электронном виде (файлов) должны соответствовать наименованиям документов на бумажном носителе.</w:t>
      </w:r>
    </w:p>
    <w:p w:rsidR="009E3C45" w:rsidRPr="009E3C45" w:rsidRDefault="009E3C45">
      <w:pPr>
        <w:pStyle w:val="ConsPlusNormal"/>
        <w:spacing w:before="220"/>
        <w:ind w:firstLine="540"/>
        <w:jc w:val="both"/>
      </w:pPr>
      <w:r w:rsidRPr="009E3C45">
        <w:t xml:space="preserve">Заявка должна содержать опись входящих в ее состав документов, подписана участником </w:t>
      </w:r>
      <w:r w:rsidRPr="009E3C45">
        <w:lastRenderedPageBreak/>
        <w:t>отбора или лицом, уполномоченным участником отбора, и заверена печатью (при наличии) участника отбора.</w:t>
      </w:r>
    </w:p>
    <w:p w:rsidR="009E3C45" w:rsidRPr="009E3C45" w:rsidRDefault="009E3C45">
      <w:pPr>
        <w:pStyle w:val="ConsPlusNormal"/>
        <w:spacing w:before="220"/>
        <w:ind w:firstLine="540"/>
        <w:jc w:val="both"/>
      </w:pPr>
      <w:r w:rsidRPr="009E3C45">
        <w:t>Ответственность за подлинность и достоверность представленной информации и документов несет участник отбора.</w:t>
      </w:r>
    </w:p>
    <w:p w:rsidR="009E3C45" w:rsidRPr="009E3C45" w:rsidRDefault="009E3C45">
      <w:pPr>
        <w:pStyle w:val="ConsPlusNormal"/>
        <w:jc w:val="both"/>
      </w:pPr>
      <w:r w:rsidRPr="009E3C45">
        <w:t xml:space="preserve">(п. 2.6 в ред. </w:t>
      </w:r>
      <w:hyperlink r:id="rId79">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0" w:name="P206"/>
      <w:bookmarkEnd w:id="10"/>
      <w:r w:rsidRPr="009E3C45">
        <w:t>2.7. В рамках информационного взаимодействия Комитет в течение пяти календарных дней со дня окончания приема заявок самостоятельно запрашивает:</w:t>
      </w:r>
    </w:p>
    <w:p w:rsidR="009E3C45" w:rsidRPr="009E3C45" w:rsidRDefault="009E3C45">
      <w:pPr>
        <w:pStyle w:val="ConsPlusNormal"/>
        <w:jc w:val="both"/>
      </w:pPr>
      <w:r w:rsidRPr="009E3C45">
        <w:t xml:space="preserve">(в ред. </w:t>
      </w:r>
      <w:hyperlink r:id="rId80">
        <w:r w:rsidRPr="009E3C45">
          <w:t>Постановления</w:t>
        </w:r>
      </w:hyperlink>
      <w:r w:rsidRPr="009E3C45">
        <w:t xml:space="preserve"> Правительства Ленинградской области от 22.04.2026 N 335)</w:t>
      </w:r>
    </w:p>
    <w:p w:rsidR="009E3C45" w:rsidRPr="009E3C45" w:rsidRDefault="009E3C45">
      <w:pPr>
        <w:pStyle w:val="ConsPlusNormal"/>
        <w:spacing w:before="220"/>
        <w:ind w:firstLine="540"/>
        <w:jc w:val="both"/>
      </w:pPr>
      <w:r w:rsidRPr="009E3C45">
        <w:t>1) выписку из Единого государственного реестра юридических лиц (для участников отбора из числа юридических лиц), выписку из Единого государственного реестра индивидуальных предпринимателей (для участников отбора из числа индивидуальных предпринимателей) или выписку из Единого государственного реестра налогоплательщиков;</w:t>
      </w:r>
    </w:p>
    <w:p w:rsidR="009E3C45" w:rsidRPr="009E3C45" w:rsidRDefault="009E3C45">
      <w:pPr>
        <w:pStyle w:val="ConsPlusNormal"/>
        <w:jc w:val="both"/>
      </w:pPr>
      <w:r w:rsidRPr="009E3C45">
        <w:t>(</w:t>
      </w:r>
      <w:proofErr w:type="spellStart"/>
      <w:r w:rsidRPr="009E3C45">
        <w:t>пп</w:t>
      </w:r>
      <w:proofErr w:type="spellEnd"/>
      <w:r w:rsidRPr="009E3C45">
        <w:t xml:space="preserve">. 1 в ред. </w:t>
      </w:r>
      <w:hyperlink r:id="rId81">
        <w:r w:rsidRPr="009E3C45">
          <w:t>Постановления</w:t>
        </w:r>
      </w:hyperlink>
      <w:r w:rsidRPr="009E3C45">
        <w:t xml:space="preserve"> Правительства Ленинградской области от 22.04.2026 N 335)</w:t>
      </w:r>
    </w:p>
    <w:p w:rsidR="009E3C45" w:rsidRPr="009E3C45" w:rsidRDefault="009E3C45">
      <w:pPr>
        <w:pStyle w:val="ConsPlusNormal"/>
        <w:spacing w:before="220"/>
        <w:ind w:firstLine="540"/>
        <w:jc w:val="both"/>
      </w:pPr>
      <w:r w:rsidRPr="009E3C45">
        <w:t>2) сведения об отсутствии неисполненной обязанности по уплате налогов, сборов, страховых взносов, пеней, штрафов, процентов.</w:t>
      </w:r>
    </w:p>
    <w:p w:rsidR="009E3C45" w:rsidRPr="009E3C45" w:rsidRDefault="009E3C45">
      <w:pPr>
        <w:pStyle w:val="ConsPlusNormal"/>
        <w:jc w:val="both"/>
      </w:pPr>
      <w:r w:rsidRPr="009E3C45">
        <w:t>(</w:t>
      </w:r>
      <w:proofErr w:type="spellStart"/>
      <w:r w:rsidRPr="009E3C45">
        <w:t>пп</w:t>
      </w:r>
      <w:proofErr w:type="spellEnd"/>
      <w:r w:rsidRPr="009E3C45">
        <w:t xml:space="preserve">. 2 в ред. </w:t>
      </w:r>
      <w:hyperlink r:id="rId82">
        <w:r w:rsidRPr="009E3C45">
          <w:t>Постановления</w:t>
        </w:r>
      </w:hyperlink>
      <w:r w:rsidRPr="009E3C45">
        <w:t xml:space="preserve"> Правительства Ленинградской области от 22.04.2026 N 335)</w:t>
      </w:r>
    </w:p>
    <w:p w:rsidR="009E3C45" w:rsidRPr="009E3C45" w:rsidRDefault="009E3C45">
      <w:pPr>
        <w:pStyle w:val="ConsPlusNormal"/>
        <w:spacing w:before="220"/>
        <w:ind w:firstLine="540"/>
        <w:jc w:val="both"/>
      </w:pPr>
      <w:r w:rsidRPr="009E3C45">
        <w:t xml:space="preserve">В случае наличия указанной задолженности секретарь комиссии в течение одного рабочего дня </w:t>
      </w:r>
      <w:proofErr w:type="gramStart"/>
      <w:r w:rsidRPr="009E3C45">
        <w:t>с даты получения</w:t>
      </w:r>
      <w:proofErr w:type="gramEnd"/>
      <w:r w:rsidRPr="009E3C45">
        <w:t xml:space="preserve"> ответа на межведомственный запрос уведомляет участника отбора о наличии такой задолженности.</w:t>
      </w:r>
    </w:p>
    <w:p w:rsidR="009E3C45" w:rsidRPr="009E3C45" w:rsidRDefault="009E3C45">
      <w:pPr>
        <w:pStyle w:val="ConsPlusNormal"/>
        <w:jc w:val="both"/>
      </w:pPr>
      <w:r w:rsidRPr="009E3C45">
        <w:t xml:space="preserve">(абзац введен </w:t>
      </w:r>
      <w:hyperlink r:id="rId83">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Участники отбора вправе дополнительно к документам, предусмотренным </w:t>
      </w:r>
      <w:hyperlink w:anchor="P185">
        <w:r w:rsidRPr="009E3C45">
          <w:t>пунктом 2.5</w:t>
        </w:r>
      </w:hyperlink>
      <w:r w:rsidRPr="009E3C45">
        <w:t xml:space="preserve"> настоящего Порядка, представить секретарю комиссии до даты проведения первого этапа конкурсного отбора, указанного в </w:t>
      </w:r>
      <w:hyperlink w:anchor="P232">
        <w:r w:rsidRPr="009E3C45">
          <w:t>пункте 2.12</w:t>
        </w:r>
      </w:hyperlink>
      <w:r w:rsidRPr="009E3C45">
        <w:t xml:space="preserve"> настоящего Порядка, копии документов, подтверждающих уплату указанной задолженности или отсутствие задолженности, </w:t>
      </w:r>
      <w:proofErr w:type="gramStart"/>
      <w:r w:rsidRPr="009E3C45">
        <w:t>и(</w:t>
      </w:r>
      <w:proofErr w:type="gramEnd"/>
      <w:r w:rsidRPr="009E3C45">
        <w:t>или) копию соглашения о реструктуризации задолженности, заверенные подписью и печатью (при наличии) участника отбора.</w:t>
      </w:r>
    </w:p>
    <w:p w:rsidR="009E3C45" w:rsidRPr="009E3C45" w:rsidRDefault="009E3C45">
      <w:pPr>
        <w:pStyle w:val="ConsPlusNormal"/>
        <w:jc w:val="both"/>
      </w:pPr>
      <w:r w:rsidRPr="009E3C45">
        <w:t xml:space="preserve">(абзац введен </w:t>
      </w:r>
      <w:hyperlink r:id="rId84">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Указанные документы и сведения прикладываются к заявке.</w:t>
      </w:r>
    </w:p>
    <w:p w:rsidR="009E3C45" w:rsidRPr="009E3C45" w:rsidRDefault="009E3C45">
      <w:pPr>
        <w:pStyle w:val="ConsPlusNormal"/>
        <w:jc w:val="both"/>
      </w:pPr>
      <w:r w:rsidRPr="009E3C45">
        <w:t xml:space="preserve">(абзац введен </w:t>
      </w:r>
      <w:hyperlink r:id="rId85">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2.8. Комитет осуществляет проверку сведений, представленных участником отбора, на соответствие требованию </w:t>
      </w:r>
      <w:hyperlink w:anchor="P114">
        <w:r w:rsidRPr="009E3C45">
          <w:t>подпункта 2 пункта 1.9</w:t>
        </w:r>
      </w:hyperlink>
      <w:r w:rsidRPr="009E3C45">
        <w:t xml:space="preserve"> настоящего Порядка на официальном сайте </w:t>
      </w:r>
      <w:proofErr w:type="spellStart"/>
      <w:r w:rsidRPr="009E3C45">
        <w:t>Роскомнадзора</w:t>
      </w:r>
      <w:proofErr w:type="spellEnd"/>
      <w:r w:rsidRPr="009E3C45">
        <w:t xml:space="preserve"> (</w:t>
      </w:r>
      <w:hyperlink r:id="rId86">
        <w:r w:rsidRPr="009E3C45">
          <w:t>rkn.gov.ru</w:t>
        </w:r>
      </w:hyperlink>
      <w:r w:rsidRPr="009E3C45">
        <w:t>).</w:t>
      </w:r>
    </w:p>
    <w:p w:rsidR="009E3C45" w:rsidRPr="009E3C45" w:rsidRDefault="009E3C45">
      <w:pPr>
        <w:pStyle w:val="ConsPlusNormal"/>
        <w:jc w:val="both"/>
      </w:pPr>
      <w:r w:rsidRPr="009E3C45">
        <w:t xml:space="preserve">(в ред. </w:t>
      </w:r>
      <w:hyperlink r:id="rId87">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2.9. Участник отбора вправе представить документы, указанные в </w:t>
      </w:r>
      <w:hyperlink w:anchor="P206">
        <w:r w:rsidRPr="009E3C45">
          <w:t>пункте 2.7</w:t>
        </w:r>
      </w:hyperlink>
      <w:r w:rsidRPr="009E3C45">
        <w:t xml:space="preserve"> настоящего Порядка, по собственной инициативе.</w:t>
      </w:r>
    </w:p>
    <w:p w:rsidR="009E3C45" w:rsidRPr="009E3C45" w:rsidRDefault="009E3C45">
      <w:pPr>
        <w:pStyle w:val="ConsPlusNormal"/>
        <w:jc w:val="both"/>
      </w:pPr>
      <w:r w:rsidRPr="009E3C45">
        <w:t xml:space="preserve">(в ред. </w:t>
      </w:r>
      <w:hyperlink r:id="rId88">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Выписка из Единого государственного реестра юридических лиц (выписка из Единого государственного реестра индивидуальных предпринимателей) должна быть выдана не ранее чем за один месяц до даты подачи заявки.</w:t>
      </w:r>
    </w:p>
    <w:p w:rsidR="009E3C45" w:rsidRPr="009E3C45" w:rsidRDefault="009E3C45">
      <w:pPr>
        <w:pStyle w:val="ConsPlusNormal"/>
        <w:spacing w:before="220"/>
        <w:ind w:firstLine="540"/>
        <w:jc w:val="both"/>
      </w:pPr>
      <w:proofErr w:type="gramStart"/>
      <w:r w:rsidRPr="009E3C45">
        <w:t>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в виде письма Федеральной налоговой службы или по форме, установленной Федеральной налоговой службой на соответствующий финансовый год, по состоянию на календарный день месяца, предшествующий дате подачи заявки.</w:t>
      </w:r>
      <w:proofErr w:type="gramEnd"/>
    </w:p>
    <w:p w:rsidR="009E3C45" w:rsidRPr="009E3C45" w:rsidRDefault="009E3C45">
      <w:pPr>
        <w:pStyle w:val="ConsPlusNormal"/>
        <w:spacing w:before="220"/>
        <w:ind w:firstLine="540"/>
        <w:jc w:val="both"/>
      </w:pPr>
      <w:bookmarkStart w:id="11" w:name="P224"/>
      <w:bookmarkEnd w:id="11"/>
      <w:r w:rsidRPr="009E3C45">
        <w:lastRenderedPageBreak/>
        <w:t xml:space="preserve">2.10. Участник отбора имеет право отозвать заявку путем письменного уведомления Комитета не </w:t>
      </w:r>
      <w:proofErr w:type="gramStart"/>
      <w:r w:rsidRPr="009E3C45">
        <w:t>позднее</w:t>
      </w:r>
      <w:proofErr w:type="gramEnd"/>
      <w:r w:rsidRPr="009E3C45">
        <w:t xml:space="preserve"> чем за два рабочих дня до даты заседания конкурсной комиссии.</w:t>
      </w:r>
    </w:p>
    <w:p w:rsidR="009E3C45" w:rsidRPr="009E3C45" w:rsidRDefault="009E3C45">
      <w:pPr>
        <w:pStyle w:val="ConsPlusNormal"/>
        <w:spacing w:before="220"/>
        <w:ind w:firstLine="540"/>
        <w:jc w:val="both"/>
      </w:pPr>
      <w:r w:rsidRPr="009E3C45">
        <w:t>Заявка возвращается участнику отбора в течение трех рабочих дней после поступления письменного уведомления об отзыве заявки.</w:t>
      </w:r>
    </w:p>
    <w:p w:rsidR="009E3C45" w:rsidRPr="009E3C45" w:rsidRDefault="009E3C45">
      <w:pPr>
        <w:pStyle w:val="ConsPlusNormal"/>
        <w:spacing w:before="220"/>
        <w:ind w:firstLine="540"/>
        <w:jc w:val="both"/>
      </w:pPr>
      <w:r w:rsidRPr="009E3C45">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9E3C45">
        <w:t>и(</w:t>
      </w:r>
      <w:proofErr w:type="gramEnd"/>
      <w:r w:rsidRPr="009E3C45">
        <w:t>или) прилагаемых к заявке документах.</w:t>
      </w:r>
    </w:p>
    <w:p w:rsidR="009E3C45" w:rsidRPr="009E3C45" w:rsidRDefault="009E3C45">
      <w:pPr>
        <w:pStyle w:val="ConsPlusNormal"/>
        <w:spacing w:before="220"/>
        <w:ind w:firstLine="540"/>
        <w:jc w:val="both"/>
      </w:pPr>
      <w:r w:rsidRPr="009E3C45">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9E3C45" w:rsidRPr="009E3C45" w:rsidRDefault="009E3C45">
      <w:pPr>
        <w:pStyle w:val="ConsPlusNormal"/>
        <w:jc w:val="both"/>
      </w:pPr>
      <w:r w:rsidRPr="009E3C45">
        <w:t xml:space="preserve">(п. 2.10 в ред. </w:t>
      </w:r>
      <w:hyperlink r:id="rId89">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2" w:name="P229"/>
      <w:bookmarkEnd w:id="12"/>
      <w:r w:rsidRPr="009E3C45">
        <w:t>2.11. Комитет регистрирует заявки в журнале регистрации заявок в день подачи заявки и в порядке их поступления. Принятые заявки представляются на рассмотрение конкурсной комиссии.</w:t>
      </w:r>
    </w:p>
    <w:p w:rsidR="009E3C45" w:rsidRPr="009E3C45" w:rsidRDefault="009E3C45">
      <w:pPr>
        <w:pStyle w:val="ConsPlusNormal"/>
        <w:spacing w:before="220"/>
        <w:ind w:firstLine="540"/>
        <w:jc w:val="both"/>
      </w:pPr>
      <w:r w:rsidRPr="009E3C45">
        <w:t>Порядковые номера по результатам оценки заявки присваиваются заявкам в порядке поступления в Комитет.</w:t>
      </w:r>
    </w:p>
    <w:p w:rsidR="009E3C45" w:rsidRPr="009E3C45" w:rsidRDefault="009E3C45">
      <w:pPr>
        <w:pStyle w:val="ConsPlusNormal"/>
        <w:jc w:val="both"/>
      </w:pPr>
      <w:r w:rsidRPr="009E3C45">
        <w:t xml:space="preserve">(п. 2.11 в ред. </w:t>
      </w:r>
      <w:hyperlink r:id="rId90">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3" w:name="P232"/>
      <w:bookmarkEnd w:id="13"/>
      <w:r w:rsidRPr="009E3C45">
        <w:t xml:space="preserve">2.12. Первый этап конкурсного отбора проводится в срок не позднее 10 рабочих дней </w:t>
      </w:r>
      <w:proofErr w:type="gramStart"/>
      <w:r w:rsidRPr="009E3C45">
        <w:t>с даты окончания</w:t>
      </w:r>
      <w:proofErr w:type="gramEnd"/>
      <w:r w:rsidRPr="009E3C45">
        <w:t xml:space="preserve"> приема заявок.</w:t>
      </w:r>
    </w:p>
    <w:p w:rsidR="009E3C45" w:rsidRPr="009E3C45" w:rsidRDefault="009E3C45">
      <w:pPr>
        <w:pStyle w:val="ConsPlusNormal"/>
        <w:spacing w:before="220"/>
        <w:ind w:firstLine="540"/>
        <w:jc w:val="both"/>
      </w:pPr>
      <w:r w:rsidRPr="009E3C45">
        <w:t>В ходе первого этапа конкурсного отбора конкурсная комиссия проводит анализ заявок на предмет:</w:t>
      </w:r>
    </w:p>
    <w:p w:rsidR="009E3C45" w:rsidRPr="009E3C45" w:rsidRDefault="009E3C45">
      <w:pPr>
        <w:pStyle w:val="ConsPlusNormal"/>
        <w:spacing w:before="220"/>
        <w:ind w:firstLine="540"/>
        <w:jc w:val="both"/>
      </w:pPr>
      <w:r w:rsidRPr="009E3C45">
        <w:t xml:space="preserve">1) соответствия участников отбора критериям конкурсного отбора соискателей, установленным </w:t>
      </w:r>
      <w:hyperlink w:anchor="P110">
        <w:r w:rsidRPr="009E3C45">
          <w:t>пунктом 1.9</w:t>
        </w:r>
      </w:hyperlink>
      <w:r w:rsidRPr="009E3C45">
        <w:t xml:space="preserve"> настоящего Порядка;</w:t>
      </w:r>
    </w:p>
    <w:p w:rsidR="009E3C45" w:rsidRPr="009E3C45" w:rsidRDefault="009E3C45">
      <w:pPr>
        <w:pStyle w:val="ConsPlusNormal"/>
        <w:jc w:val="both"/>
      </w:pPr>
      <w:r w:rsidRPr="009E3C45">
        <w:t xml:space="preserve">(в ред. </w:t>
      </w:r>
      <w:hyperlink r:id="rId91">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 соответствия участников отбора на день подачи заявки требованиям, установленным </w:t>
      </w:r>
      <w:hyperlink w:anchor="P166">
        <w:r w:rsidRPr="009E3C45">
          <w:t>пунктом 2.3</w:t>
        </w:r>
      </w:hyperlink>
      <w:r w:rsidRPr="009E3C45">
        <w:t xml:space="preserve"> настоящего Порядка;</w:t>
      </w:r>
    </w:p>
    <w:p w:rsidR="009E3C45" w:rsidRPr="009E3C45" w:rsidRDefault="009E3C45">
      <w:pPr>
        <w:pStyle w:val="ConsPlusNormal"/>
        <w:jc w:val="both"/>
      </w:pPr>
      <w:r w:rsidRPr="009E3C45">
        <w:t xml:space="preserve">(в ред. </w:t>
      </w:r>
      <w:hyperlink r:id="rId92">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3) соответствия заявок требованиям, установленным </w:t>
      </w:r>
      <w:hyperlink w:anchor="P185">
        <w:r w:rsidRPr="009E3C45">
          <w:t>пунктами 2.5</w:t>
        </w:r>
      </w:hyperlink>
      <w:r w:rsidRPr="009E3C45">
        <w:t xml:space="preserve"> и </w:t>
      </w:r>
      <w:hyperlink w:anchor="P199">
        <w:r w:rsidRPr="009E3C45">
          <w:t>2.6</w:t>
        </w:r>
      </w:hyperlink>
      <w:r w:rsidRPr="009E3C45">
        <w:t xml:space="preserve"> настоящего Порядка, в том числе в части комплектности и достоверности.</w:t>
      </w:r>
    </w:p>
    <w:p w:rsidR="009E3C45" w:rsidRPr="009E3C45" w:rsidRDefault="009E3C45">
      <w:pPr>
        <w:pStyle w:val="ConsPlusNormal"/>
        <w:spacing w:before="220"/>
        <w:ind w:firstLine="540"/>
        <w:jc w:val="both"/>
      </w:pPr>
      <w:bookmarkStart w:id="14" w:name="P239"/>
      <w:bookmarkEnd w:id="14"/>
      <w:r w:rsidRPr="009E3C45">
        <w:t>2.13. Заявка отклоняется в случае наличия оснований для отклонения заявки. Основаниями для отклонения заявки являются:</w:t>
      </w:r>
    </w:p>
    <w:p w:rsidR="009E3C45" w:rsidRPr="009E3C45" w:rsidRDefault="009E3C45">
      <w:pPr>
        <w:pStyle w:val="ConsPlusNormal"/>
        <w:spacing w:before="220"/>
        <w:ind w:firstLine="540"/>
        <w:jc w:val="both"/>
      </w:pPr>
      <w:r w:rsidRPr="009E3C45">
        <w:t xml:space="preserve">1) несоответствие участника отбора требованиям, установленным </w:t>
      </w:r>
      <w:hyperlink w:anchor="P166">
        <w:r w:rsidRPr="009E3C45">
          <w:t>пунктом 2.3</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2) непредставление (представление не в полном объеме) документов, указанных в Объявлении, предусмотренных </w:t>
      </w:r>
      <w:hyperlink w:anchor="P185">
        <w:r w:rsidRPr="009E3C45">
          <w:t>пунктом 2.5</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3) несоответствие представленных участником отбора заявок </w:t>
      </w:r>
      <w:proofErr w:type="gramStart"/>
      <w:r w:rsidRPr="009E3C45">
        <w:t>и(</w:t>
      </w:r>
      <w:proofErr w:type="gramEnd"/>
      <w:r w:rsidRPr="009E3C45">
        <w:t xml:space="preserve">или) документов требованиям, установленным в Объявлении, предусмотренных </w:t>
      </w:r>
      <w:hyperlink w:anchor="P185">
        <w:r w:rsidRPr="009E3C45">
          <w:t>пунктами 2.5</w:t>
        </w:r>
      </w:hyperlink>
      <w:r w:rsidRPr="009E3C45">
        <w:t xml:space="preserve"> и </w:t>
      </w:r>
      <w:hyperlink w:anchor="P199">
        <w:r w:rsidRPr="009E3C45">
          <w:t>2.6</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4) недостоверность информации, содержащейся в документах, представленных участником </w:t>
      </w:r>
      <w:proofErr w:type="gramStart"/>
      <w:r w:rsidRPr="009E3C45">
        <w:t>отбора</w:t>
      </w:r>
      <w:proofErr w:type="gramEnd"/>
      <w:r w:rsidRPr="009E3C45">
        <w:t xml:space="preserve"> в целях подтверждения соответствия установленным настоящим Порядком требованиям;</w:t>
      </w:r>
    </w:p>
    <w:p w:rsidR="009E3C45" w:rsidRPr="009E3C45" w:rsidRDefault="009E3C45">
      <w:pPr>
        <w:pStyle w:val="ConsPlusNormal"/>
        <w:spacing w:before="220"/>
        <w:ind w:firstLine="540"/>
        <w:jc w:val="both"/>
      </w:pPr>
      <w:r w:rsidRPr="009E3C45">
        <w:t xml:space="preserve">5) подача участником отбора заявки после даты </w:t>
      </w:r>
      <w:proofErr w:type="gramStart"/>
      <w:r w:rsidRPr="009E3C45">
        <w:t>и(</w:t>
      </w:r>
      <w:proofErr w:type="gramEnd"/>
      <w:r w:rsidRPr="009E3C45">
        <w:t>или) времени, определенных для подачи заявок;</w:t>
      </w:r>
    </w:p>
    <w:p w:rsidR="009E3C45" w:rsidRPr="009E3C45" w:rsidRDefault="009E3C45">
      <w:pPr>
        <w:pStyle w:val="ConsPlusNormal"/>
        <w:spacing w:before="220"/>
        <w:ind w:firstLine="540"/>
        <w:jc w:val="both"/>
      </w:pPr>
      <w:r w:rsidRPr="009E3C45">
        <w:lastRenderedPageBreak/>
        <w:t xml:space="preserve">6) несоответствие участника отбора требованиям, установленным </w:t>
      </w:r>
      <w:hyperlink w:anchor="P110">
        <w:r w:rsidRPr="009E3C45">
          <w:t>пунктом 1.9</w:t>
        </w:r>
      </w:hyperlink>
      <w:r w:rsidRPr="009E3C45">
        <w:t xml:space="preserve"> настоящего Порядка;</w:t>
      </w:r>
    </w:p>
    <w:p w:rsidR="009E3C45" w:rsidRPr="009E3C45" w:rsidRDefault="009E3C45">
      <w:pPr>
        <w:pStyle w:val="ConsPlusNormal"/>
        <w:spacing w:before="220"/>
        <w:ind w:firstLine="540"/>
        <w:jc w:val="both"/>
      </w:pPr>
      <w:r w:rsidRPr="009E3C45">
        <w:t>7) наличие фактов, свидетельствующих о нецелевом использовании ранее предоставленных Комитетом средств областного бюджета.</w:t>
      </w:r>
    </w:p>
    <w:p w:rsidR="009E3C45" w:rsidRPr="009E3C45" w:rsidRDefault="009E3C45">
      <w:pPr>
        <w:pStyle w:val="ConsPlusNormal"/>
        <w:spacing w:before="220"/>
        <w:ind w:firstLine="540"/>
        <w:jc w:val="both"/>
      </w:pPr>
      <w:r w:rsidRPr="009E3C45">
        <w:t>Отклоненные заявки не допускаются ко второму этапу конкурсного отбора.</w:t>
      </w:r>
    </w:p>
    <w:p w:rsidR="009E3C45" w:rsidRPr="009E3C45" w:rsidRDefault="009E3C45">
      <w:pPr>
        <w:pStyle w:val="ConsPlusNormal"/>
        <w:jc w:val="both"/>
      </w:pPr>
      <w:r w:rsidRPr="009E3C45">
        <w:t xml:space="preserve">(п. 2.13 в ред. </w:t>
      </w:r>
      <w:hyperlink r:id="rId93">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5" w:name="P249"/>
      <w:bookmarkEnd w:id="15"/>
      <w:r w:rsidRPr="009E3C45">
        <w:t xml:space="preserve">2.14. Второй этап конкурсного отбора проводится в срок не позднее 10 рабочих дней </w:t>
      </w:r>
      <w:proofErr w:type="gramStart"/>
      <w:r w:rsidRPr="009E3C45">
        <w:t>с даты завершения</w:t>
      </w:r>
      <w:proofErr w:type="gramEnd"/>
      <w:r w:rsidRPr="009E3C45">
        <w:t xml:space="preserve"> первого этапа конкурсного отбора.</w:t>
      </w:r>
    </w:p>
    <w:p w:rsidR="009E3C45" w:rsidRPr="009E3C45" w:rsidRDefault="009E3C45">
      <w:pPr>
        <w:pStyle w:val="ConsPlusNormal"/>
        <w:spacing w:before="220"/>
        <w:ind w:firstLine="540"/>
        <w:jc w:val="both"/>
      </w:pPr>
      <w:r w:rsidRPr="009E3C45">
        <w:t>В ходе второго этапа конкурсного отбора конкурсная комиссия оценивает заявки участников отбора, прошедших первый этап конкурсного отбора, на предмет оценки СМИ, указанных в заявке, на производство которых запрашиваются субсидии.</w:t>
      </w:r>
    </w:p>
    <w:p w:rsidR="009E3C45" w:rsidRPr="009E3C45" w:rsidRDefault="009E3C45">
      <w:pPr>
        <w:pStyle w:val="ConsPlusNormal"/>
        <w:jc w:val="both"/>
      </w:pPr>
      <w:r w:rsidRPr="009E3C45">
        <w:t xml:space="preserve">(в ред. </w:t>
      </w:r>
      <w:hyperlink r:id="rId94">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Заявки оцениваются конкурсной комиссией в день проведения второго этапа конкурсного отбора.</w:t>
      </w:r>
    </w:p>
    <w:p w:rsidR="009E3C45" w:rsidRPr="009E3C45" w:rsidRDefault="009E3C45">
      <w:pPr>
        <w:pStyle w:val="ConsPlusNormal"/>
        <w:jc w:val="both"/>
      </w:pPr>
      <w:r w:rsidRPr="009E3C45">
        <w:t xml:space="preserve">(в ред. </w:t>
      </w:r>
      <w:hyperlink r:id="rId95">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Порядковые номера по результатам оценки заявки присваиваются заявкам по мере уменьшения количества набранных баллов.</w:t>
      </w:r>
    </w:p>
    <w:p w:rsidR="009E3C45" w:rsidRPr="009E3C45" w:rsidRDefault="009E3C45">
      <w:pPr>
        <w:pStyle w:val="ConsPlusNormal"/>
        <w:jc w:val="both"/>
      </w:pPr>
      <w:r w:rsidRPr="009E3C45">
        <w:t xml:space="preserve">(в ред. </w:t>
      </w:r>
      <w:hyperlink r:id="rId96">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Заявки, набравшие одинаковое количество баллов, ранжируются по дате подачи заявки (</w:t>
      </w:r>
      <w:proofErr w:type="gramStart"/>
      <w:r w:rsidRPr="009E3C45">
        <w:t>от</w:t>
      </w:r>
      <w:proofErr w:type="gramEnd"/>
      <w:r w:rsidRPr="009E3C45">
        <w:t xml:space="preserve"> более ранней к более поздней).</w:t>
      </w:r>
    </w:p>
    <w:p w:rsidR="009E3C45" w:rsidRPr="009E3C45" w:rsidRDefault="009E3C45">
      <w:pPr>
        <w:pStyle w:val="ConsPlusNormal"/>
        <w:jc w:val="both"/>
      </w:pPr>
      <w:r w:rsidRPr="009E3C45">
        <w:t xml:space="preserve">(в ред. </w:t>
      </w:r>
      <w:hyperlink r:id="rId97">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Победителями конкурсного отбора признаются участники отбора, чьи заявки набрали наибольшее количество баллов, но не </w:t>
      </w:r>
      <w:proofErr w:type="gramStart"/>
      <w:r w:rsidRPr="009E3C45">
        <w:t>менее минимального</w:t>
      </w:r>
      <w:proofErr w:type="gramEnd"/>
      <w:r w:rsidRPr="009E3C45">
        <w:t xml:space="preserve"> количества баллов в соответствии с </w:t>
      </w:r>
      <w:hyperlink w:anchor="P313">
        <w:r w:rsidRPr="009E3C45">
          <w:t>пунктом 3.8</w:t>
        </w:r>
      </w:hyperlink>
      <w:r w:rsidRPr="009E3C45">
        <w:t xml:space="preserve"> настоящего Порядка.</w:t>
      </w:r>
    </w:p>
    <w:p w:rsidR="009E3C45" w:rsidRPr="009E3C45" w:rsidRDefault="009E3C45">
      <w:pPr>
        <w:pStyle w:val="ConsPlusNormal"/>
        <w:jc w:val="both"/>
      </w:pPr>
      <w:r w:rsidRPr="009E3C45">
        <w:t xml:space="preserve">(в ред. </w:t>
      </w:r>
      <w:hyperlink r:id="rId98">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Оценка СМИ осуществляется в соответствии с </w:t>
      </w:r>
      <w:hyperlink w:anchor="P535">
        <w:r w:rsidRPr="009E3C45">
          <w:t>критериями</w:t>
        </w:r>
      </w:hyperlink>
      <w:r w:rsidRPr="009E3C45">
        <w:t xml:space="preserve"> оценки количественных и качественных характеристик средства массовой информации (регионального канала), на производство которого запрашивается субсидия, согласно приложению 2 к настоящему Порядку.</w:t>
      </w:r>
    </w:p>
    <w:p w:rsidR="009E3C45" w:rsidRPr="009E3C45" w:rsidRDefault="009E3C45">
      <w:pPr>
        <w:pStyle w:val="ConsPlusNormal"/>
        <w:spacing w:before="220"/>
        <w:ind w:firstLine="540"/>
        <w:jc w:val="both"/>
      </w:pPr>
      <w:r w:rsidRPr="009E3C45">
        <w:t>Оценка осуществляется на основании информации, представленной участником отбора в заявке, а также на основании данных мониторинга информационно-телекоммуникационной сети "Интернет".</w:t>
      </w:r>
    </w:p>
    <w:p w:rsidR="009E3C45" w:rsidRPr="009E3C45" w:rsidRDefault="009E3C45">
      <w:pPr>
        <w:pStyle w:val="ConsPlusNormal"/>
        <w:jc w:val="both"/>
      </w:pPr>
      <w:r w:rsidRPr="009E3C45">
        <w:t xml:space="preserve">(в ред. </w:t>
      </w:r>
      <w:hyperlink r:id="rId99">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Значение итоговой оценки СМИ определяется путем суммирования значений оценок по каждому критерию оценки СМИ.</w:t>
      </w:r>
    </w:p>
    <w:p w:rsidR="009E3C45" w:rsidRPr="009E3C45" w:rsidRDefault="009E3C45">
      <w:pPr>
        <w:pStyle w:val="ConsPlusNormal"/>
        <w:spacing w:before="220"/>
        <w:ind w:firstLine="540"/>
        <w:jc w:val="both"/>
      </w:pPr>
      <w:r w:rsidRPr="009E3C45">
        <w:t xml:space="preserve">Оценки заносятся в </w:t>
      </w:r>
      <w:hyperlink w:anchor="P725">
        <w:r w:rsidRPr="009E3C45">
          <w:t>таблицу</w:t>
        </w:r>
      </w:hyperlink>
      <w:r w:rsidRPr="009E3C45">
        <w:t xml:space="preserve"> оценки количественных и качественных характеристик средства массовой информации (регионального канала), на производство которого запрашивается субсидия, согласно приложению 3 к настоящему Порядку.</w:t>
      </w:r>
    </w:p>
    <w:p w:rsidR="009E3C45" w:rsidRPr="009E3C45" w:rsidRDefault="009E3C45">
      <w:pPr>
        <w:pStyle w:val="ConsPlusNormal"/>
        <w:spacing w:before="220"/>
        <w:ind w:firstLine="540"/>
        <w:jc w:val="both"/>
      </w:pPr>
      <w:r w:rsidRPr="009E3C45">
        <w:t xml:space="preserve">Абзац утратил силу. - </w:t>
      </w:r>
      <w:hyperlink r:id="rId100">
        <w:r w:rsidRPr="009E3C45">
          <w:t>Постановление</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2.15. Результаты рассмотрения заявок в течение трех рабочих дней </w:t>
      </w:r>
      <w:proofErr w:type="gramStart"/>
      <w:r w:rsidRPr="009E3C45">
        <w:t>с даты проведения</w:t>
      </w:r>
      <w:proofErr w:type="gramEnd"/>
      <w:r w:rsidRPr="009E3C45">
        <w:t xml:space="preserve"> второго этапа конкурсного отбора оформляются протоколом подведения итогов конкурсного отбора, который подписывается председателем и секретарем конкурсной комиссии.</w:t>
      </w:r>
    </w:p>
    <w:p w:rsidR="009E3C45" w:rsidRPr="009E3C45" w:rsidRDefault="009E3C45">
      <w:pPr>
        <w:pStyle w:val="ConsPlusNormal"/>
        <w:jc w:val="both"/>
      </w:pPr>
      <w:r w:rsidRPr="009E3C45">
        <w:lastRenderedPageBreak/>
        <w:t xml:space="preserve">(п. 2.15 в ред. </w:t>
      </w:r>
      <w:hyperlink r:id="rId101">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6" w:name="P268"/>
      <w:bookmarkEnd w:id="16"/>
      <w:r w:rsidRPr="009E3C45">
        <w:t xml:space="preserve">2.16. В случае отклонения заявки Комитет в срок не позднее пяти рабочих дней </w:t>
      </w:r>
      <w:proofErr w:type="gramStart"/>
      <w:r w:rsidRPr="009E3C45">
        <w:t>с даты заседания</w:t>
      </w:r>
      <w:proofErr w:type="gramEnd"/>
      <w:r w:rsidRPr="009E3C45">
        <w:t xml:space="preserve"> конкурсной комиссии направляет участнику отбора соответствующее письменное уведомление с указанием причин отклонения заявки способом, обеспечивающим подтверждение получения уведомления.</w:t>
      </w:r>
    </w:p>
    <w:p w:rsidR="009E3C45" w:rsidRPr="009E3C45" w:rsidRDefault="009E3C45">
      <w:pPr>
        <w:pStyle w:val="ConsPlusNormal"/>
        <w:jc w:val="both"/>
      </w:pPr>
      <w:r w:rsidRPr="009E3C45">
        <w:t xml:space="preserve">(п. 2.16 в ред. </w:t>
      </w:r>
      <w:hyperlink r:id="rId102">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bookmarkStart w:id="17" w:name="P270"/>
      <w:bookmarkEnd w:id="17"/>
      <w:r w:rsidRPr="009E3C45">
        <w:t xml:space="preserve">2.17. Решение о признании участников отбора победителями конкурсного отбора и объемах предоставляемых победителям конкурсного отбора субсидий принимается Комитетом на основании протокола подведения итогов конкурсного отбора и оформляется правовым актом Комитета в течение пяти рабочих дней </w:t>
      </w:r>
      <w:proofErr w:type="gramStart"/>
      <w:r w:rsidRPr="009E3C45">
        <w:t>с даты заседания</w:t>
      </w:r>
      <w:proofErr w:type="gramEnd"/>
      <w:r w:rsidRPr="009E3C45">
        <w:t xml:space="preserve"> конкурсной комиссии. Предельное количество победителей конкурсного отбора не ограничено.</w:t>
      </w:r>
    </w:p>
    <w:p w:rsidR="009E3C45" w:rsidRPr="009E3C45" w:rsidRDefault="009E3C45">
      <w:pPr>
        <w:pStyle w:val="ConsPlusNormal"/>
        <w:jc w:val="both"/>
      </w:pPr>
      <w:r w:rsidRPr="009E3C45">
        <w:t xml:space="preserve">(п. 2.17 в ред. </w:t>
      </w:r>
      <w:hyperlink r:id="rId103">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2.18. В течение 20 рабочих дней </w:t>
      </w:r>
      <w:proofErr w:type="gramStart"/>
      <w:r w:rsidRPr="009E3C45">
        <w:t>с даты издания</w:t>
      </w:r>
      <w:proofErr w:type="gramEnd"/>
      <w:r w:rsidRPr="009E3C45">
        <w:t xml:space="preserve"> правового акта Комитета, указанного в </w:t>
      </w:r>
      <w:hyperlink w:anchor="P270">
        <w:r w:rsidRPr="009E3C45">
          <w:t>пункте 2.17</w:t>
        </w:r>
      </w:hyperlink>
      <w:r w:rsidRPr="009E3C45">
        <w:t xml:space="preserve"> настоящего Порядка, Комитет заключает договоры с получателями субсидий.</w:t>
      </w:r>
    </w:p>
    <w:p w:rsidR="009E3C45" w:rsidRPr="009E3C45" w:rsidRDefault="009E3C45">
      <w:pPr>
        <w:pStyle w:val="ConsPlusNormal"/>
        <w:jc w:val="both"/>
      </w:pPr>
      <w:r w:rsidRPr="009E3C45">
        <w:t xml:space="preserve">(п. 2.18 в ред. </w:t>
      </w:r>
      <w:hyperlink r:id="rId104">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2.19. Комитет в срок не позднее 14-го календарного дня, следующего за днем определения победителей конкурсного отбора и объемов предоставляемых субсидий, размещает на едином портале и на официальном сайте Комитета в сети "Интернет" протокол подведения итогов конкурсного отбора, включающего следующие сведения:</w:t>
      </w:r>
    </w:p>
    <w:p w:rsidR="009E3C45" w:rsidRPr="009E3C45" w:rsidRDefault="009E3C45">
      <w:pPr>
        <w:pStyle w:val="ConsPlusNormal"/>
        <w:spacing w:before="220"/>
        <w:ind w:firstLine="540"/>
        <w:jc w:val="both"/>
      </w:pPr>
      <w:r w:rsidRPr="009E3C45">
        <w:t>дата, время и место проведения рассмотрения заявок;</w:t>
      </w:r>
    </w:p>
    <w:p w:rsidR="009E3C45" w:rsidRPr="009E3C45" w:rsidRDefault="009E3C45">
      <w:pPr>
        <w:pStyle w:val="ConsPlusNormal"/>
        <w:spacing w:before="220"/>
        <w:ind w:firstLine="540"/>
        <w:jc w:val="both"/>
      </w:pPr>
      <w:r w:rsidRPr="009E3C45">
        <w:t>дата, время и место оценки заявок;</w:t>
      </w:r>
    </w:p>
    <w:p w:rsidR="009E3C45" w:rsidRPr="009E3C45" w:rsidRDefault="009E3C45">
      <w:pPr>
        <w:pStyle w:val="ConsPlusNormal"/>
        <w:spacing w:before="220"/>
        <w:ind w:firstLine="540"/>
        <w:jc w:val="both"/>
      </w:pPr>
      <w:r w:rsidRPr="009E3C45">
        <w:t>информация об участниках отбора, заявки которых были рассмотрены;</w:t>
      </w:r>
    </w:p>
    <w:p w:rsidR="009E3C45" w:rsidRPr="009E3C45" w:rsidRDefault="009E3C45">
      <w:pPr>
        <w:pStyle w:val="ConsPlusNormal"/>
        <w:spacing w:before="220"/>
        <w:ind w:firstLine="540"/>
        <w:jc w:val="both"/>
      </w:pPr>
      <w:r w:rsidRPr="009E3C45">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9E3C45" w:rsidRPr="009E3C45" w:rsidRDefault="009E3C45">
      <w:pPr>
        <w:pStyle w:val="ConsPlusNormal"/>
        <w:spacing w:before="220"/>
        <w:ind w:firstLine="540"/>
        <w:jc w:val="both"/>
      </w:pPr>
      <w:r w:rsidRPr="009E3C45">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9E3C45" w:rsidRPr="009E3C45" w:rsidRDefault="009E3C45">
      <w:pPr>
        <w:pStyle w:val="ConsPlusNormal"/>
        <w:spacing w:before="220"/>
        <w:ind w:firstLine="540"/>
        <w:jc w:val="both"/>
      </w:pPr>
      <w:r w:rsidRPr="009E3C45">
        <w:t>наименования получателей субсидий, с которыми заключаются договоры, и размер предоставляемых субсидий.</w:t>
      </w:r>
    </w:p>
    <w:p w:rsidR="009E3C45" w:rsidRPr="009E3C45" w:rsidRDefault="009E3C45">
      <w:pPr>
        <w:pStyle w:val="ConsPlusNormal"/>
        <w:jc w:val="both"/>
      </w:pPr>
      <w:r w:rsidRPr="009E3C45">
        <w:t xml:space="preserve">(п. 2.19 в ред. </w:t>
      </w:r>
      <w:hyperlink r:id="rId105">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2.20. Конкурсный отбор признается несостоявшимся в следующих случаях:</w:t>
      </w:r>
    </w:p>
    <w:p w:rsidR="009E3C45" w:rsidRPr="009E3C45" w:rsidRDefault="009E3C45">
      <w:pPr>
        <w:pStyle w:val="ConsPlusNormal"/>
        <w:spacing w:before="220"/>
        <w:ind w:firstLine="540"/>
        <w:jc w:val="both"/>
      </w:pPr>
      <w:r w:rsidRPr="009E3C45">
        <w:t>а) по окончании срока подачи заявок не подано ни одной заявки;</w:t>
      </w:r>
    </w:p>
    <w:p w:rsidR="009E3C45" w:rsidRPr="009E3C45" w:rsidRDefault="009E3C45">
      <w:pPr>
        <w:pStyle w:val="ConsPlusNormal"/>
        <w:spacing w:before="220"/>
        <w:ind w:firstLine="540"/>
        <w:jc w:val="both"/>
      </w:pPr>
      <w:r w:rsidRPr="009E3C45">
        <w:t xml:space="preserve">б) по результатам оценки заявок ни одна из заявок не набрала балл больший или равный минимальному баллу, утвержденному </w:t>
      </w:r>
      <w:hyperlink w:anchor="P313">
        <w:r w:rsidRPr="009E3C45">
          <w:t>пунктом 3.8</w:t>
        </w:r>
      </w:hyperlink>
      <w:r w:rsidRPr="009E3C45">
        <w:t xml:space="preserve"> настоящего Порядка.</w:t>
      </w:r>
    </w:p>
    <w:p w:rsidR="009E3C45" w:rsidRPr="009E3C45" w:rsidRDefault="009E3C45">
      <w:pPr>
        <w:pStyle w:val="ConsPlusNormal"/>
        <w:spacing w:before="220"/>
        <w:ind w:firstLine="540"/>
        <w:jc w:val="both"/>
      </w:pPr>
      <w:r w:rsidRPr="009E3C45">
        <w:t>В указанном случае принимается правовой акт Комитета о признании конкурсного отбора несостоявшимся, который размещается на официальном сайте Комитета в сети "Интернет" (</w:t>
      </w:r>
      <w:hyperlink r:id="rId106">
        <w:r w:rsidRPr="009E3C45">
          <w:t>https://press.lenobl.ru</w:t>
        </w:r>
      </w:hyperlink>
      <w:r w:rsidRPr="009E3C45">
        <w:t xml:space="preserve">) в срок не позднее двух рабочих дней </w:t>
      </w:r>
      <w:proofErr w:type="gramStart"/>
      <w:r w:rsidRPr="009E3C45">
        <w:t>с даты</w:t>
      </w:r>
      <w:proofErr w:type="gramEnd"/>
      <w:r w:rsidRPr="009E3C45">
        <w:t xml:space="preserve"> его принятия, и назначается новый срок проведения конкурсного отбора в соответствии с настоящим Порядком.</w:t>
      </w:r>
    </w:p>
    <w:p w:rsidR="009E3C45" w:rsidRPr="009E3C45" w:rsidRDefault="009E3C45">
      <w:pPr>
        <w:pStyle w:val="ConsPlusNormal"/>
        <w:jc w:val="both"/>
      </w:pPr>
      <w:r w:rsidRPr="009E3C45">
        <w:t xml:space="preserve">(п. 2.20 </w:t>
      </w:r>
      <w:proofErr w:type="gramStart"/>
      <w:r w:rsidRPr="009E3C45">
        <w:t>введен</w:t>
      </w:r>
      <w:proofErr w:type="gramEnd"/>
      <w:r w:rsidRPr="009E3C45">
        <w:t xml:space="preserve"> </w:t>
      </w:r>
      <w:hyperlink r:id="rId107">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2.21.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9E3C45">
        <w:t xml:space="preserve">В случае если </w:t>
      </w:r>
      <w:r w:rsidRPr="009E3C45">
        <w:lastRenderedPageBreak/>
        <w:t xml:space="preserve">уменьшение соответствующих бюджетных ассигнований Комитету произведено после размещения Комитетом объявления в соответствии с </w:t>
      </w:r>
      <w:hyperlink w:anchor="P143">
        <w:r w:rsidRPr="009E3C45">
          <w:t>пунктом 2.2</w:t>
        </w:r>
      </w:hyperlink>
      <w:r w:rsidRPr="009E3C45">
        <w:t xml:space="preserve"> настоящего Порядка, принимается правовой акт Комитета об отмене конкурсного отбора, который размещается на официальном сайте Комитета в сети "Интернет" (</w:t>
      </w:r>
      <w:hyperlink r:id="rId108">
        <w:r w:rsidRPr="009E3C45">
          <w:t>https://press.lenobl.ru</w:t>
        </w:r>
      </w:hyperlink>
      <w:r w:rsidRPr="009E3C45">
        <w:t>) в срок не позднее двух рабочих дней с даты его принятия.</w:t>
      </w:r>
      <w:proofErr w:type="gramEnd"/>
    </w:p>
    <w:p w:rsidR="009E3C45" w:rsidRPr="009E3C45" w:rsidRDefault="009E3C45">
      <w:pPr>
        <w:pStyle w:val="ConsPlusNormal"/>
        <w:jc w:val="both"/>
      </w:pPr>
      <w:r w:rsidRPr="009E3C45">
        <w:t xml:space="preserve">(п. 2.21 </w:t>
      </w:r>
      <w:proofErr w:type="gramStart"/>
      <w:r w:rsidRPr="009E3C45">
        <w:t>введен</w:t>
      </w:r>
      <w:proofErr w:type="gramEnd"/>
      <w:r w:rsidRPr="009E3C45">
        <w:t xml:space="preserve"> </w:t>
      </w:r>
      <w:hyperlink r:id="rId109">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ind w:firstLine="540"/>
        <w:jc w:val="both"/>
      </w:pPr>
    </w:p>
    <w:p w:rsidR="009E3C45" w:rsidRPr="009E3C45" w:rsidRDefault="009E3C45">
      <w:pPr>
        <w:pStyle w:val="ConsPlusTitle"/>
        <w:jc w:val="center"/>
        <w:outlineLvl w:val="1"/>
      </w:pPr>
      <w:r w:rsidRPr="009E3C45">
        <w:t>3. Условия и порядок предоставления субсидии</w:t>
      </w:r>
    </w:p>
    <w:p w:rsidR="009E3C45" w:rsidRPr="009E3C45" w:rsidRDefault="009E3C45">
      <w:pPr>
        <w:pStyle w:val="ConsPlusNormal"/>
        <w:jc w:val="center"/>
      </w:pPr>
    </w:p>
    <w:p w:rsidR="009E3C45" w:rsidRPr="009E3C45" w:rsidRDefault="009E3C45">
      <w:pPr>
        <w:pStyle w:val="ConsPlusNormal"/>
        <w:jc w:val="center"/>
      </w:pPr>
      <w:proofErr w:type="gramStart"/>
      <w:r w:rsidRPr="009E3C45">
        <w:t xml:space="preserve">(в ред. </w:t>
      </w:r>
      <w:hyperlink r:id="rId110">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18.12.2024 N 931)</w:t>
      </w:r>
    </w:p>
    <w:p w:rsidR="009E3C45" w:rsidRPr="009E3C45" w:rsidRDefault="009E3C45">
      <w:pPr>
        <w:pStyle w:val="ConsPlusNormal"/>
        <w:jc w:val="center"/>
      </w:pPr>
    </w:p>
    <w:p w:rsidR="009E3C45" w:rsidRPr="009E3C45" w:rsidRDefault="009E3C45">
      <w:pPr>
        <w:pStyle w:val="ConsPlusNormal"/>
        <w:ind w:firstLine="540"/>
        <w:jc w:val="both"/>
      </w:pPr>
      <w:r w:rsidRPr="009E3C45">
        <w:t>3.1. Условиями предоставления субсидии являются:</w:t>
      </w:r>
    </w:p>
    <w:p w:rsidR="009E3C45" w:rsidRPr="009E3C45" w:rsidRDefault="009E3C45">
      <w:pPr>
        <w:pStyle w:val="ConsPlusNormal"/>
        <w:spacing w:before="220"/>
        <w:ind w:firstLine="540"/>
        <w:jc w:val="both"/>
      </w:pPr>
      <w:r w:rsidRPr="009E3C45">
        <w:t xml:space="preserve">3.1.1. Соответствие получателя субсидии категориям и требованиям, установленным </w:t>
      </w:r>
      <w:hyperlink w:anchor="P110">
        <w:r w:rsidRPr="009E3C45">
          <w:t>пунктами 1.9</w:t>
        </w:r>
      </w:hyperlink>
      <w:r w:rsidRPr="009E3C45">
        <w:t xml:space="preserve"> и </w:t>
      </w:r>
      <w:hyperlink w:anchor="P166">
        <w:r w:rsidRPr="009E3C45">
          <w:t>2.3</w:t>
        </w:r>
      </w:hyperlink>
      <w:r w:rsidRPr="009E3C45">
        <w:t xml:space="preserve"> настоящего Порядка, на дату, определенную </w:t>
      </w:r>
      <w:hyperlink w:anchor="P166">
        <w:r w:rsidRPr="009E3C45">
          <w:t>пунктом 2.3</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3.1.2. Обеспечение обязательного размещения аудиовизуального контента на российских платформах </w:t>
      </w:r>
      <w:proofErr w:type="spellStart"/>
      <w:r w:rsidRPr="009E3C45">
        <w:t>видеохостинга</w:t>
      </w:r>
      <w:proofErr w:type="spellEnd"/>
      <w:r w:rsidRPr="009E3C45">
        <w:t>.</w:t>
      </w:r>
    </w:p>
    <w:p w:rsidR="009E3C45" w:rsidRPr="009E3C45" w:rsidRDefault="009E3C45">
      <w:pPr>
        <w:pStyle w:val="ConsPlusNormal"/>
        <w:spacing w:before="220"/>
        <w:ind w:firstLine="540"/>
        <w:jc w:val="both"/>
      </w:pPr>
      <w:r w:rsidRPr="009E3C45">
        <w:t>3.1.3. Заключение между Комитетом и получателем субсидии договора.</w:t>
      </w:r>
    </w:p>
    <w:p w:rsidR="009E3C45" w:rsidRPr="009E3C45" w:rsidRDefault="009E3C45">
      <w:pPr>
        <w:pStyle w:val="ConsPlusNormal"/>
        <w:spacing w:before="220"/>
        <w:ind w:firstLine="540"/>
        <w:jc w:val="both"/>
      </w:pPr>
      <w:r w:rsidRPr="009E3C45">
        <w:t xml:space="preserve">3.1.4. </w:t>
      </w:r>
      <w:proofErr w:type="gramStart"/>
      <w:r w:rsidRPr="009E3C45">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 том</w:t>
      </w:r>
      <w:proofErr w:type="gramEnd"/>
      <w:r w:rsidRPr="009E3C45">
        <w:t xml:space="preserve"> </w:t>
      </w:r>
      <w:proofErr w:type="gramStart"/>
      <w:r w:rsidRPr="009E3C45">
        <w:t xml:space="preserve">числе в части достижения результата предоставления субсидии, а также проверки органами государственного (муниципального)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11">
        <w:r w:rsidRPr="009E3C45">
          <w:t>статьями 268.1</w:t>
        </w:r>
      </w:hyperlink>
      <w:r w:rsidRPr="009E3C45">
        <w:t xml:space="preserve"> и </w:t>
      </w:r>
      <w:hyperlink r:id="rId112">
        <w:r w:rsidRPr="009E3C45">
          <w:t>269.2</w:t>
        </w:r>
      </w:hyperlink>
      <w:r w:rsidRPr="009E3C45">
        <w:t xml:space="preserve"> Бюджетного кодекса Российской Федерации, и на включение таких положений в соглашение.</w:t>
      </w:r>
      <w:proofErr w:type="gramEnd"/>
    </w:p>
    <w:p w:rsidR="009E3C45" w:rsidRPr="009E3C45" w:rsidRDefault="009E3C45">
      <w:pPr>
        <w:pStyle w:val="ConsPlusNormal"/>
        <w:jc w:val="both"/>
      </w:pPr>
      <w:r w:rsidRPr="009E3C45">
        <w:t xml:space="preserve">(в ред. </w:t>
      </w:r>
      <w:hyperlink r:id="rId113">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r w:rsidRPr="009E3C45">
        <w:t>3.2. Основаниями для отказа в предоставлении субсидии являются:</w:t>
      </w:r>
    </w:p>
    <w:p w:rsidR="009E3C45" w:rsidRPr="009E3C45" w:rsidRDefault="009E3C45">
      <w:pPr>
        <w:pStyle w:val="ConsPlusNormal"/>
        <w:spacing w:before="220"/>
        <w:ind w:firstLine="540"/>
        <w:jc w:val="both"/>
      </w:pPr>
      <w:r w:rsidRPr="009E3C45">
        <w:t xml:space="preserve">1) несоответствие представленных получателем субсидии документов требованиям, установленным </w:t>
      </w:r>
      <w:hyperlink w:anchor="P185">
        <w:r w:rsidRPr="009E3C45">
          <w:t>пунктами 2.5</w:t>
        </w:r>
      </w:hyperlink>
      <w:r w:rsidRPr="009E3C45">
        <w:t xml:space="preserve"> и </w:t>
      </w:r>
      <w:hyperlink w:anchor="P199">
        <w:r w:rsidRPr="009E3C45">
          <w:t>2.6</w:t>
        </w:r>
      </w:hyperlink>
      <w:r w:rsidRPr="009E3C45">
        <w:t xml:space="preserve"> настоящего Порядка, или непредставление (представление не в полном объеме) указанных документов;</w:t>
      </w:r>
    </w:p>
    <w:p w:rsidR="009E3C45" w:rsidRPr="009E3C45" w:rsidRDefault="009E3C45">
      <w:pPr>
        <w:pStyle w:val="ConsPlusNormal"/>
        <w:spacing w:before="220"/>
        <w:ind w:firstLine="540"/>
        <w:jc w:val="both"/>
      </w:pPr>
      <w:r w:rsidRPr="009E3C45">
        <w:t>2) установление факта недостоверности представленной получателем субсидии информации;</w:t>
      </w:r>
    </w:p>
    <w:p w:rsidR="009E3C45" w:rsidRPr="009E3C45" w:rsidRDefault="009E3C45">
      <w:pPr>
        <w:pStyle w:val="ConsPlusNormal"/>
        <w:spacing w:before="220"/>
        <w:ind w:firstLine="540"/>
        <w:jc w:val="both"/>
      </w:pPr>
      <w:r w:rsidRPr="009E3C45">
        <w:t xml:space="preserve">3) несоответствие получателей субсидии требованиям, установленным </w:t>
      </w:r>
      <w:hyperlink w:anchor="P110">
        <w:r w:rsidRPr="009E3C45">
          <w:t>пунктом 1.9</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4) несоответствие получателя субсидии требованиям, установленным </w:t>
      </w:r>
      <w:hyperlink w:anchor="P166">
        <w:r w:rsidRPr="009E3C45">
          <w:t>пунктом 2.3</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5) значение итоговой оценки заявки СМИ при проведении конкурсного отбора не превышает минимального значения в соответствии с </w:t>
      </w:r>
      <w:hyperlink w:anchor="P313">
        <w:r w:rsidRPr="009E3C45">
          <w:t>пунктом 3.8</w:t>
        </w:r>
      </w:hyperlink>
      <w:r w:rsidRPr="009E3C45">
        <w:t xml:space="preserve"> настоящего Порядка.</w:t>
      </w:r>
    </w:p>
    <w:p w:rsidR="009E3C45" w:rsidRPr="009E3C45" w:rsidRDefault="009E3C45">
      <w:pPr>
        <w:pStyle w:val="ConsPlusNormal"/>
        <w:spacing w:before="220"/>
        <w:ind w:firstLine="540"/>
        <w:jc w:val="both"/>
      </w:pPr>
      <w:r w:rsidRPr="009E3C45">
        <w:t xml:space="preserve">3.3. В случае отказа в предоставлении субсидии Комитет в срок не позднее пяти рабочих дней </w:t>
      </w:r>
      <w:proofErr w:type="gramStart"/>
      <w:r w:rsidRPr="009E3C45">
        <w:t>с даты заседания</w:t>
      </w:r>
      <w:proofErr w:type="gramEnd"/>
      <w:r w:rsidRPr="009E3C45">
        <w:t xml:space="preserve"> конкурсной комиссии направляет участнику отбора письменное уведомление об отказе в предоставлении субсидии с указанием причин отказа способом, </w:t>
      </w:r>
      <w:r w:rsidRPr="009E3C45">
        <w:lastRenderedPageBreak/>
        <w:t>обеспечивающим подтверждение получения такого уведомления.</w:t>
      </w:r>
    </w:p>
    <w:p w:rsidR="009E3C45" w:rsidRPr="009E3C45" w:rsidRDefault="009E3C45">
      <w:pPr>
        <w:pStyle w:val="ConsPlusNormal"/>
        <w:spacing w:before="220"/>
        <w:ind w:firstLine="540"/>
        <w:jc w:val="both"/>
      </w:pPr>
      <w:bookmarkStart w:id="18" w:name="P308"/>
      <w:bookmarkEnd w:id="18"/>
      <w:r w:rsidRPr="009E3C45">
        <w:t>3.4. Комитет в срок не позднее 10 рабочих дней со дня принятия решения о признании участников отбора победителями конкурсного отбора и объемах предоставляемых субсидий направляет победителям конкурсного отбора проект договора по электронной почте, указанной в заявке.</w:t>
      </w:r>
    </w:p>
    <w:p w:rsidR="009E3C45" w:rsidRPr="009E3C45" w:rsidRDefault="009E3C45">
      <w:pPr>
        <w:pStyle w:val="ConsPlusNormal"/>
        <w:spacing w:before="220"/>
        <w:ind w:firstLine="540"/>
        <w:jc w:val="both"/>
      </w:pPr>
      <w:r w:rsidRPr="009E3C45">
        <w:t>3.5. 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9E3C45" w:rsidRPr="009E3C45" w:rsidRDefault="009E3C45">
      <w:pPr>
        <w:pStyle w:val="ConsPlusNormal"/>
        <w:spacing w:before="220"/>
        <w:ind w:firstLine="540"/>
        <w:jc w:val="both"/>
      </w:pPr>
      <w:r w:rsidRPr="009E3C45">
        <w:t xml:space="preserve">3.6. В случае если победитель конкурсного отбора получил проект договора в порядке, установленном </w:t>
      </w:r>
      <w:hyperlink w:anchor="P308">
        <w:r w:rsidRPr="009E3C45">
          <w:t>пунктом 3.4</w:t>
        </w:r>
      </w:hyperlink>
      <w:r w:rsidRPr="009E3C45">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9E3C45" w:rsidRPr="009E3C45" w:rsidRDefault="009E3C45">
      <w:pPr>
        <w:pStyle w:val="ConsPlusNormal"/>
        <w:spacing w:before="220"/>
        <w:ind w:firstLine="540"/>
        <w:jc w:val="both"/>
      </w:pPr>
      <w:r w:rsidRPr="009E3C45">
        <w:t>Решение о признании победителя уклонившимся от заключения договора оформляется правовым актом Комитета.</w:t>
      </w:r>
    </w:p>
    <w:p w:rsidR="009E3C45" w:rsidRPr="009E3C45" w:rsidRDefault="009E3C45">
      <w:pPr>
        <w:pStyle w:val="ConsPlusNormal"/>
        <w:spacing w:before="220"/>
        <w:ind w:firstLine="540"/>
        <w:jc w:val="both"/>
      </w:pPr>
      <w:r w:rsidRPr="009E3C45">
        <w:t>3.7. Комитет направляет уведомление о признании победителя конкурсного отбора уклонившимся от заключения договора победителям конкурсного отбора, признанным уклонившимися от заключения договора, не позднее третьего рабочего дня со дня принятия решения о признании победителя конкурсного отбора уклонившимся от заключения договора.</w:t>
      </w:r>
    </w:p>
    <w:p w:rsidR="009E3C45" w:rsidRPr="009E3C45" w:rsidRDefault="009E3C45">
      <w:pPr>
        <w:pStyle w:val="ConsPlusNormal"/>
        <w:spacing w:before="220"/>
        <w:ind w:firstLine="540"/>
        <w:jc w:val="both"/>
      </w:pPr>
      <w:bookmarkStart w:id="19" w:name="P313"/>
      <w:bookmarkEnd w:id="19"/>
      <w:r w:rsidRPr="009E3C45">
        <w:t xml:space="preserve">3.8. Субсидия предоставляется на обеспечение не более 99 процентов затрат по направлениям расходов, указанным в </w:t>
      </w:r>
      <w:hyperlink w:anchor="P80">
        <w:r w:rsidRPr="009E3C45">
          <w:t>пункте 1.5</w:t>
        </w:r>
      </w:hyperlink>
      <w:r w:rsidRPr="009E3C45">
        <w:t xml:space="preserve"> настоящего Порядка.</w:t>
      </w:r>
    </w:p>
    <w:p w:rsidR="009E3C45" w:rsidRPr="009E3C45" w:rsidRDefault="009E3C45">
      <w:pPr>
        <w:pStyle w:val="ConsPlusNormal"/>
        <w:spacing w:before="220"/>
        <w:ind w:firstLine="540"/>
        <w:jc w:val="both"/>
      </w:pPr>
      <w:r w:rsidRPr="009E3C45">
        <w:t>Предельный процент финансового обеспечения затрат, на который может претендовать получатель субсидии, определяется исходя из значения итоговой оценки заявки СМИ, на производство которого запрашивается субсидия, в соответствии с таблицей.</w:t>
      </w:r>
    </w:p>
    <w:p w:rsidR="009E3C45" w:rsidRPr="009E3C45" w:rsidRDefault="009E3C45">
      <w:pPr>
        <w:pStyle w:val="ConsPlusNormal"/>
      </w:pPr>
    </w:p>
    <w:p w:rsidR="009E3C45" w:rsidRPr="009E3C45" w:rsidRDefault="009E3C45">
      <w:pPr>
        <w:pStyle w:val="ConsPlusNormal"/>
        <w:jc w:val="right"/>
      </w:pPr>
      <w:r w:rsidRPr="009E3C45">
        <w:t>Таблица</w:t>
      </w:r>
    </w:p>
    <w:p w:rsidR="009E3C45" w:rsidRPr="009E3C45" w:rsidRDefault="009E3C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288"/>
      </w:tblGrid>
      <w:tr w:rsidR="009E3C45" w:rsidRPr="009E3C45">
        <w:tc>
          <w:tcPr>
            <w:tcW w:w="4535" w:type="dxa"/>
          </w:tcPr>
          <w:p w:rsidR="009E3C45" w:rsidRPr="009E3C45" w:rsidRDefault="009E3C45">
            <w:pPr>
              <w:pStyle w:val="ConsPlusNormal"/>
              <w:jc w:val="center"/>
            </w:pPr>
            <w:r w:rsidRPr="009E3C45">
              <w:t>Значение итоговой оценки заявки СМИ (количество баллов &lt;*&gt;)</w:t>
            </w:r>
          </w:p>
        </w:tc>
        <w:tc>
          <w:tcPr>
            <w:tcW w:w="3288" w:type="dxa"/>
          </w:tcPr>
          <w:p w:rsidR="009E3C45" w:rsidRPr="009E3C45" w:rsidRDefault="009E3C45">
            <w:pPr>
              <w:pStyle w:val="ConsPlusNormal"/>
              <w:jc w:val="center"/>
            </w:pPr>
            <w:r w:rsidRPr="009E3C45">
              <w:t>Предельный процент финансового обеспечения</w:t>
            </w:r>
          </w:p>
        </w:tc>
      </w:tr>
      <w:tr w:rsidR="009E3C45" w:rsidRPr="009E3C45">
        <w:tc>
          <w:tcPr>
            <w:tcW w:w="4535" w:type="dxa"/>
          </w:tcPr>
          <w:p w:rsidR="009E3C45" w:rsidRPr="009E3C45" w:rsidRDefault="009E3C45">
            <w:pPr>
              <w:pStyle w:val="ConsPlusNormal"/>
            </w:pPr>
            <w:r w:rsidRPr="009E3C45">
              <w:t>Более 50</w:t>
            </w:r>
          </w:p>
        </w:tc>
        <w:tc>
          <w:tcPr>
            <w:tcW w:w="3288" w:type="dxa"/>
          </w:tcPr>
          <w:p w:rsidR="009E3C45" w:rsidRPr="009E3C45" w:rsidRDefault="009E3C45">
            <w:pPr>
              <w:pStyle w:val="ConsPlusNormal"/>
              <w:jc w:val="center"/>
            </w:pPr>
            <w:r w:rsidRPr="009E3C45">
              <w:t>99%</w:t>
            </w:r>
          </w:p>
        </w:tc>
      </w:tr>
      <w:tr w:rsidR="009E3C45" w:rsidRPr="009E3C45">
        <w:tc>
          <w:tcPr>
            <w:tcW w:w="4535" w:type="dxa"/>
          </w:tcPr>
          <w:p w:rsidR="009E3C45" w:rsidRPr="009E3C45" w:rsidRDefault="009E3C45">
            <w:pPr>
              <w:pStyle w:val="ConsPlusNormal"/>
            </w:pPr>
            <w:r w:rsidRPr="009E3C45">
              <w:t>От 40 до 50</w:t>
            </w:r>
          </w:p>
        </w:tc>
        <w:tc>
          <w:tcPr>
            <w:tcW w:w="3288" w:type="dxa"/>
          </w:tcPr>
          <w:p w:rsidR="009E3C45" w:rsidRPr="009E3C45" w:rsidRDefault="009E3C45">
            <w:pPr>
              <w:pStyle w:val="ConsPlusNormal"/>
              <w:jc w:val="center"/>
            </w:pPr>
            <w:r w:rsidRPr="009E3C45">
              <w:t>35%</w:t>
            </w:r>
          </w:p>
        </w:tc>
      </w:tr>
      <w:tr w:rsidR="009E3C45" w:rsidRPr="009E3C45">
        <w:tc>
          <w:tcPr>
            <w:tcW w:w="4535" w:type="dxa"/>
          </w:tcPr>
          <w:p w:rsidR="009E3C45" w:rsidRPr="009E3C45" w:rsidRDefault="009E3C45">
            <w:pPr>
              <w:pStyle w:val="ConsPlusNormal"/>
            </w:pPr>
            <w:r w:rsidRPr="009E3C45">
              <w:t>Менее 40</w:t>
            </w:r>
          </w:p>
        </w:tc>
        <w:tc>
          <w:tcPr>
            <w:tcW w:w="3288" w:type="dxa"/>
          </w:tcPr>
          <w:p w:rsidR="009E3C45" w:rsidRPr="009E3C45" w:rsidRDefault="009E3C45">
            <w:pPr>
              <w:pStyle w:val="ConsPlusNormal"/>
              <w:jc w:val="center"/>
            </w:pPr>
            <w:r w:rsidRPr="009E3C45">
              <w:t>0%</w:t>
            </w:r>
          </w:p>
        </w:tc>
      </w:tr>
    </w:tbl>
    <w:p w:rsidR="009E3C45" w:rsidRPr="009E3C45" w:rsidRDefault="009E3C45">
      <w:pPr>
        <w:pStyle w:val="ConsPlusNormal"/>
      </w:pPr>
    </w:p>
    <w:p w:rsidR="009E3C45" w:rsidRPr="009E3C45" w:rsidRDefault="009E3C45">
      <w:pPr>
        <w:pStyle w:val="ConsPlusNormal"/>
        <w:ind w:firstLine="540"/>
        <w:jc w:val="both"/>
      </w:pPr>
      <w:r w:rsidRPr="009E3C45">
        <w:t>--------------------------------</w:t>
      </w:r>
    </w:p>
    <w:p w:rsidR="009E3C45" w:rsidRPr="009E3C45" w:rsidRDefault="009E3C45">
      <w:pPr>
        <w:pStyle w:val="ConsPlusNormal"/>
        <w:spacing w:before="220"/>
        <w:ind w:firstLine="540"/>
        <w:jc w:val="both"/>
      </w:pPr>
      <w:r w:rsidRPr="009E3C45">
        <w:t xml:space="preserve">&lt;*&gt; Определяется в соответствии с </w:t>
      </w:r>
      <w:hyperlink w:anchor="P473">
        <w:r w:rsidRPr="009E3C45">
          <w:t>приложением 1</w:t>
        </w:r>
      </w:hyperlink>
      <w:r w:rsidRPr="009E3C45">
        <w:t xml:space="preserve"> к настоящему Порядку.</w:t>
      </w:r>
    </w:p>
    <w:p w:rsidR="009E3C45" w:rsidRPr="009E3C45" w:rsidRDefault="009E3C45">
      <w:pPr>
        <w:pStyle w:val="ConsPlusNormal"/>
      </w:pPr>
    </w:p>
    <w:p w:rsidR="009E3C45" w:rsidRPr="009E3C45" w:rsidRDefault="009E3C45">
      <w:pPr>
        <w:pStyle w:val="ConsPlusNormal"/>
        <w:ind w:firstLine="540"/>
        <w:jc w:val="both"/>
      </w:pPr>
      <w:r w:rsidRPr="009E3C45">
        <w:t>3.9. Расчет размера субсидии осуществляется по формуле:</w:t>
      </w:r>
    </w:p>
    <w:p w:rsidR="009E3C45" w:rsidRPr="009E3C45" w:rsidRDefault="009E3C45">
      <w:pPr>
        <w:pStyle w:val="ConsPlusNormal"/>
      </w:pPr>
    </w:p>
    <w:p w:rsidR="009E3C45" w:rsidRPr="009E3C45" w:rsidRDefault="009E3C45">
      <w:pPr>
        <w:pStyle w:val="ConsPlusNormal"/>
        <w:jc w:val="center"/>
      </w:pPr>
      <w:r w:rsidRPr="009E3C45">
        <w:t>V = a x p / 100,</w:t>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V - размер субсидии;</w:t>
      </w:r>
    </w:p>
    <w:p w:rsidR="009E3C45" w:rsidRPr="009E3C45" w:rsidRDefault="009E3C45">
      <w:pPr>
        <w:pStyle w:val="ConsPlusNormal"/>
        <w:spacing w:before="220"/>
        <w:ind w:firstLine="540"/>
        <w:jc w:val="both"/>
      </w:pPr>
      <w:r w:rsidRPr="009E3C45">
        <w:t xml:space="preserve">a - плановые затраты по направлениям расходов, указанным в </w:t>
      </w:r>
      <w:hyperlink w:anchor="P80">
        <w:r w:rsidRPr="009E3C45">
          <w:t>пункте 1.5</w:t>
        </w:r>
      </w:hyperlink>
      <w:r w:rsidRPr="009E3C45">
        <w:t xml:space="preserve"> настоящего </w:t>
      </w:r>
      <w:r w:rsidRPr="009E3C45">
        <w:lastRenderedPageBreak/>
        <w:t>Порядка;</w:t>
      </w:r>
    </w:p>
    <w:p w:rsidR="009E3C45" w:rsidRPr="009E3C45" w:rsidRDefault="009E3C45">
      <w:pPr>
        <w:pStyle w:val="ConsPlusNormal"/>
        <w:spacing w:before="220"/>
        <w:ind w:firstLine="540"/>
        <w:jc w:val="both"/>
      </w:pPr>
      <w:r w:rsidRPr="009E3C45">
        <w:t>p - предельный процент обеспечения, определяемый в соответствии с таблицей.</w:t>
      </w:r>
    </w:p>
    <w:p w:rsidR="009E3C45" w:rsidRPr="009E3C45" w:rsidRDefault="009E3C45">
      <w:pPr>
        <w:pStyle w:val="ConsPlusNormal"/>
      </w:pPr>
    </w:p>
    <w:p w:rsidR="009E3C45" w:rsidRPr="009E3C45" w:rsidRDefault="009E3C45">
      <w:pPr>
        <w:pStyle w:val="ConsPlusNormal"/>
        <w:ind w:firstLine="540"/>
        <w:jc w:val="both"/>
      </w:pPr>
      <w:r w:rsidRPr="009E3C45">
        <w:t>3.10. В случае превышения запрашиваемой участником отбора суммы затрат над суммой предусмотренных бюджетных ассигнований субсидии распределяются между получателями субсидии пропорционально планируемым затратам по следующей формуле:</w:t>
      </w:r>
    </w:p>
    <w:p w:rsidR="009E3C45" w:rsidRPr="009E3C45" w:rsidRDefault="009E3C45">
      <w:pPr>
        <w:pStyle w:val="ConsPlusNormal"/>
      </w:pPr>
    </w:p>
    <w:p w:rsidR="009E3C45" w:rsidRPr="009E3C45" w:rsidRDefault="009E3C45">
      <w:pPr>
        <w:pStyle w:val="ConsPlusNormal"/>
        <w:jc w:val="center"/>
      </w:pPr>
      <w:r w:rsidRPr="009E3C45">
        <w:t>y = v x k,</w:t>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y - субсидия в текущем году;</w:t>
      </w:r>
    </w:p>
    <w:p w:rsidR="009E3C45" w:rsidRPr="009E3C45" w:rsidRDefault="009E3C45">
      <w:pPr>
        <w:pStyle w:val="ConsPlusNormal"/>
        <w:spacing w:before="220"/>
        <w:ind w:firstLine="540"/>
        <w:jc w:val="both"/>
      </w:pPr>
      <w:r w:rsidRPr="009E3C45">
        <w:t>v - запрашиваемый размер субсидии;</w:t>
      </w:r>
    </w:p>
    <w:p w:rsidR="009E3C45" w:rsidRPr="009E3C45" w:rsidRDefault="009E3C45">
      <w:pPr>
        <w:pStyle w:val="ConsPlusNormal"/>
        <w:spacing w:before="220"/>
        <w:ind w:firstLine="540"/>
        <w:jc w:val="both"/>
      </w:pPr>
      <w:r w:rsidRPr="009E3C45">
        <w:t>k - понижающий коэффициент, определяемый по формуле:</w:t>
      </w:r>
    </w:p>
    <w:p w:rsidR="009E3C45" w:rsidRPr="009E3C45" w:rsidRDefault="009E3C45">
      <w:pPr>
        <w:pStyle w:val="ConsPlusNormal"/>
      </w:pPr>
    </w:p>
    <w:p w:rsidR="009E3C45" w:rsidRPr="009E3C45" w:rsidRDefault="009E3C45">
      <w:pPr>
        <w:pStyle w:val="ConsPlusNormal"/>
        <w:jc w:val="center"/>
      </w:pPr>
      <w:r w:rsidRPr="009E3C45">
        <w:rPr>
          <w:noProof/>
          <w:position w:val="-11"/>
        </w:rPr>
        <w:drawing>
          <wp:inline distT="0" distB="0" distL="0" distR="0" wp14:anchorId="70BF79B3" wp14:editId="7CACB0C6">
            <wp:extent cx="80708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807085" cy="283210"/>
                    </a:xfrm>
                    <a:prstGeom prst="rect">
                      <a:avLst/>
                    </a:prstGeom>
                    <a:noFill/>
                    <a:ln>
                      <a:noFill/>
                    </a:ln>
                  </pic:spPr>
                </pic:pic>
              </a:graphicData>
            </a:graphic>
          </wp:inline>
        </w:drawing>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z - предусмотренные в областном законе об областном бюджете Ленинградской области на текущий год бюджетные ассигнования на предоставление субсидии;</w:t>
      </w:r>
    </w:p>
    <w:p w:rsidR="009E3C45" w:rsidRPr="009E3C45" w:rsidRDefault="009E3C45">
      <w:pPr>
        <w:pStyle w:val="ConsPlusNormal"/>
        <w:spacing w:before="220"/>
        <w:ind w:firstLine="540"/>
        <w:jc w:val="both"/>
      </w:pPr>
      <w:r w:rsidRPr="009E3C45">
        <w:rPr>
          <w:noProof/>
          <w:position w:val="-11"/>
        </w:rPr>
        <w:drawing>
          <wp:inline distT="0" distB="0" distL="0" distR="0" wp14:anchorId="2204C3BE" wp14:editId="2BD6200C">
            <wp:extent cx="3352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9E3C45">
        <w:t xml:space="preserve"> - суммарный размер субсидий участникам конкурсного отбора, определяемый по формуле:</w:t>
      </w:r>
    </w:p>
    <w:p w:rsidR="009E3C45" w:rsidRPr="009E3C45" w:rsidRDefault="009E3C45">
      <w:pPr>
        <w:pStyle w:val="ConsPlusNormal"/>
      </w:pPr>
    </w:p>
    <w:p w:rsidR="009E3C45" w:rsidRPr="009E3C45" w:rsidRDefault="009E3C45">
      <w:pPr>
        <w:pStyle w:val="ConsPlusNormal"/>
        <w:jc w:val="center"/>
      </w:pPr>
      <w:r w:rsidRPr="009E3C45">
        <w:rPr>
          <w:noProof/>
          <w:position w:val="-11"/>
        </w:rPr>
        <w:drawing>
          <wp:inline distT="0" distB="0" distL="0" distR="0" wp14:anchorId="4439C47C" wp14:editId="7733A2CF">
            <wp:extent cx="171831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718310" cy="283210"/>
                    </a:xfrm>
                    <a:prstGeom prst="rect">
                      <a:avLst/>
                    </a:prstGeom>
                    <a:noFill/>
                    <a:ln>
                      <a:noFill/>
                    </a:ln>
                  </pic:spPr>
                </pic:pic>
              </a:graphicData>
            </a:graphic>
          </wp:inline>
        </w:drawing>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v</w:t>
      </w:r>
      <w:r w:rsidRPr="009E3C45">
        <w:rPr>
          <w:vertAlign w:val="subscript"/>
        </w:rPr>
        <w:t>1</w:t>
      </w:r>
      <w:r w:rsidRPr="009E3C45">
        <w:t>, v</w:t>
      </w:r>
      <w:r w:rsidRPr="009E3C45">
        <w:rPr>
          <w:vertAlign w:val="subscript"/>
        </w:rPr>
        <w:t>2</w:t>
      </w:r>
      <w:r w:rsidRPr="009E3C45">
        <w:t>, v</w:t>
      </w:r>
      <w:r w:rsidRPr="009E3C45">
        <w:rPr>
          <w:vertAlign w:val="subscript"/>
        </w:rPr>
        <w:t>3</w:t>
      </w:r>
      <w:r w:rsidRPr="009E3C45">
        <w:t xml:space="preserve"> ... </w:t>
      </w:r>
      <w:proofErr w:type="spellStart"/>
      <w:r w:rsidRPr="009E3C45">
        <w:t>v</w:t>
      </w:r>
      <w:r w:rsidRPr="009E3C45">
        <w:rPr>
          <w:vertAlign w:val="subscript"/>
        </w:rPr>
        <w:t>i</w:t>
      </w:r>
      <w:proofErr w:type="spellEnd"/>
      <w:r w:rsidRPr="009E3C45">
        <w:t xml:space="preserve"> - размер субсидии участнику конкурсного отбора, откорректированный на соответствующий предельный процент обеспечения.</w:t>
      </w:r>
    </w:p>
    <w:p w:rsidR="009E3C45" w:rsidRPr="009E3C45" w:rsidRDefault="009E3C45">
      <w:pPr>
        <w:pStyle w:val="ConsPlusNormal"/>
      </w:pPr>
    </w:p>
    <w:p w:rsidR="009E3C45" w:rsidRPr="009E3C45" w:rsidRDefault="009E3C45">
      <w:pPr>
        <w:pStyle w:val="ConsPlusNormal"/>
        <w:ind w:firstLine="540"/>
        <w:jc w:val="both"/>
      </w:pPr>
      <w:r w:rsidRPr="009E3C45">
        <w:t xml:space="preserve">3.11. Перечисление субсидий осуществляется Комитетом финансов Ленинградской области на основании заявок на расход, сформированных Комитетом, на счета, открытые получателям субсидий в учреждениях Центрального банка Российской Федерации или кредитных организациях, в течение трех рабочих дней </w:t>
      </w:r>
      <w:proofErr w:type="gramStart"/>
      <w:r w:rsidRPr="009E3C45">
        <w:t>с даты получения</w:t>
      </w:r>
      <w:proofErr w:type="gramEnd"/>
      <w:r w:rsidRPr="009E3C45">
        <w:t xml:space="preserve"> распорядительной заявки на расход.</w:t>
      </w:r>
    </w:p>
    <w:p w:rsidR="009E3C45" w:rsidRPr="009E3C45" w:rsidRDefault="009E3C45">
      <w:pPr>
        <w:pStyle w:val="ConsPlusNormal"/>
        <w:jc w:val="both"/>
      </w:pPr>
      <w:r w:rsidRPr="009E3C45">
        <w:t xml:space="preserve">(в ред. </w:t>
      </w:r>
      <w:hyperlink r:id="rId117">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r w:rsidRPr="009E3C45">
        <w:t>Заявка на расход направляется Комитетом в Комитет финансов Ленинградской области в срок не позднее 20 рабочих дней со дня заключения договора.</w:t>
      </w:r>
    </w:p>
    <w:p w:rsidR="009E3C45" w:rsidRPr="009E3C45" w:rsidRDefault="009E3C45">
      <w:pPr>
        <w:pStyle w:val="ConsPlusNormal"/>
        <w:spacing w:before="220"/>
        <w:ind w:firstLine="540"/>
        <w:jc w:val="both"/>
      </w:pPr>
      <w:r w:rsidRPr="009E3C45">
        <w:t xml:space="preserve">3.12. В случае наличия не распределенных по результатам проведенного конкурсного отбора средств субсидии, образования неиспользованных остатков субсидий, которые были возвращены в областной бюджет Ленинградской области, </w:t>
      </w:r>
      <w:proofErr w:type="gramStart"/>
      <w:r w:rsidRPr="009E3C45">
        <w:t>и(</w:t>
      </w:r>
      <w:proofErr w:type="gramEnd"/>
      <w:r w:rsidRPr="009E3C45">
        <w:t>или) в случае увеличения бюджетных ассигнований Комитет имеет право принять решение:</w:t>
      </w:r>
    </w:p>
    <w:p w:rsidR="009E3C45" w:rsidRPr="009E3C45" w:rsidRDefault="009E3C45">
      <w:pPr>
        <w:pStyle w:val="ConsPlusNormal"/>
        <w:spacing w:before="220"/>
        <w:ind w:firstLine="540"/>
        <w:jc w:val="both"/>
      </w:pPr>
      <w:r w:rsidRPr="009E3C45">
        <w:t>1) о предоставлении дополнительных средств получателям субсидии.</w:t>
      </w:r>
    </w:p>
    <w:p w:rsidR="009E3C45" w:rsidRPr="009E3C45" w:rsidRDefault="009E3C45">
      <w:pPr>
        <w:pStyle w:val="ConsPlusNormal"/>
        <w:spacing w:before="220"/>
        <w:ind w:firstLine="540"/>
        <w:jc w:val="both"/>
      </w:pPr>
      <w:r w:rsidRPr="009E3C45">
        <w:t>Дополнительные размеры предоставляемых бюджетных ассигнований распределяются пропорционально между всеми получателями субсидий и рассчитываются по формуле:</w:t>
      </w:r>
    </w:p>
    <w:p w:rsidR="009E3C45" w:rsidRPr="009E3C45" w:rsidRDefault="009E3C45">
      <w:pPr>
        <w:pStyle w:val="ConsPlusNormal"/>
      </w:pPr>
    </w:p>
    <w:p w:rsidR="009E3C45" w:rsidRPr="009E3C45" w:rsidRDefault="009E3C45">
      <w:pPr>
        <w:pStyle w:val="ConsPlusNormal"/>
        <w:jc w:val="center"/>
      </w:pPr>
      <w:r w:rsidRPr="009E3C45">
        <w:lastRenderedPageBreak/>
        <w:t>V = v</w:t>
      </w:r>
      <w:r w:rsidRPr="009E3C45">
        <w:rPr>
          <w:vertAlign w:val="subscript"/>
        </w:rPr>
        <w:t>1</w:t>
      </w:r>
      <w:r w:rsidRPr="009E3C45">
        <w:t xml:space="preserve"> x k</w:t>
      </w:r>
      <w:r w:rsidRPr="009E3C45">
        <w:rPr>
          <w:vertAlign w:val="subscript"/>
        </w:rPr>
        <w:t>2</w:t>
      </w:r>
      <w:r w:rsidRPr="009E3C45">
        <w:t>,</w:t>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V - размер требующихся получателю субсидии дополнительных средств бюджетных ассигнований;</w:t>
      </w:r>
    </w:p>
    <w:p w:rsidR="009E3C45" w:rsidRPr="009E3C45" w:rsidRDefault="009E3C45">
      <w:pPr>
        <w:pStyle w:val="ConsPlusNormal"/>
        <w:spacing w:before="220"/>
        <w:ind w:firstLine="540"/>
        <w:jc w:val="both"/>
      </w:pPr>
      <w:r w:rsidRPr="009E3C45">
        <w:t>k</w:t>
      </w:r>
      <w:r w:rsidRPr="009E3C45">
        <w:rPr>
          <w:vertAlign w:val="subscript"/>
        </w:rPr>
        <w:t>2</w:t>
      </w:r>
      <w:r w:rsidRPr="009E3C45">
        <w:t xml:space="preserve"> - понижающий коэффициент, определяемый по формуле:</w:t>
      </w:r>
    </w:p>
    <w:p w:rsidR="009E3C45" w:rsidRPr="009E3C45" w:rsidRDefault="009E3C45">
      <w:pPr>
        <w:pStyle w:val="ConsPlusNormal"/>
      </w:pPr>
    </w:p>
    <w:p w:rsidR="009E3C45" w:rsidRPr="009E3C45" w:rsidRDefault="009E3C45">
      <w:pPr>
        <w:pStyle w:val="ConsPlusNormal"/>
        <w:jc w:val="center"/>
      </w:pPr>
      <w:r w:rsidRPr="009E3C45">
        <w:t>z</w:t>
      </w:r>
      <w:r w:rsidRPr="009E3C45">
        <w:rPr>
          <w:vertAlign w:val="subscript"/>
        </w:rPr>
        <w:t>1</w:t>
      </w:r>
      <w:r w:rsidRPr="009E3C45">
        <w:t xml:space="preserve"> / v</w:t>
      </w:r>
      <w:r w:rsidRPr="009E3C45">
        <w:rPr>
          <w:vertAlign w:val="subscript"/>
        </w:rPr>
        <w:t>1</w:t>
      </w:r>
      <w:r w:rsidRPr="009E3C45">
        <w:t>,</w:t>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z</w:t>
      </w:r>
      <w:r w:rsidRPr="009E3C45">
        <w:rPr>
          <w:vertAlign w:val="subscript"/>
        </w:rPr>
        <w:t>1</w:t>
      </w:r>
      <w:r w:rsidRPr="009E3C45">
        <w:t xml:space="preserve"> - размер нераспределенных бюджетных ассигнований;</w:t>
      </w:r>
    </w:p>
    <w:p w:rsidR="009E3C45" w:rsidRPr="009E3C45" w:rsidRDefault="009E3C45">
      <w:pPr>
        <w:pStyle w:val="ConsPlusNormal"/>
        <w:spacing w:before="220"/>
        <w:ind w:firstLine="540"/>
        <w:jc w:val="both"/>
      </w:pPr>
      <w:r w:rsidRPr="009E3C45">
        <w:t>v</w:t>
      </w:r>
      <w:r w:rsidRPr="009E3C45">
        <w:rPr>
          <w:vertAlign w:val="subscript"/>
        </w:rPr>
        <w:t>1</w:t>
      </w:r>
      <w:r w:rsidRPr="009E3C45">
        <w:t xml:space="preserve"> - размер требующихся всем получателям субсидий дополнительных средств бюджетных ассигнований.</w:t>
      </w:r>
    </w:p>
    <w:p w:rsidR="009E3C45" w:rsidRPr="009E3C45" w:rsidRDefault="009E3C45">
      <w:pPr>
        <w:pStyle w:val="ConsPlusNormal"/>
      </w:pPr>
    </w:p>
    <w:p w:rsidR="009E3C45" w:rsidRPr="009E3C45" w:rsidRDefault="009E3C45">
      <w:pPr>
        <w:pStyle w:val="ConsPlusNormal"/>
        <w:ind w:firstLine="540"/>
        <w:jc w:val="both"/>
      </w:pPr>
      <w:r w:rsidRPr="009E3C45">
        <w:t>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9E3C45" w:rsidRPr="009E3C45" w:rsidRDefault="009E3C45">
      <w:pPr>
        <w:pStyle w:val="ConsPlusNormal"/>
        <w:spacing w:before="220"/>
        <w:ind w:firstLine="540"/>
        <w:jc w:val="both"/>
      </w:pPr>
      <w:r w:rsidRPr="009E3C45">
        <w:t>Общий объем предоставленных средств бюджетных ассигнований в течение финансового года не должен превышать 99 процентов запрашиваемых получателями средств;</w:t>
      </w:r>
    </w:p>
    <w:p w:rsidR="009E3C45" w:rsidRPr="009E3C45" w:rsidRDefault="009E3C45">
      <w:pPr>
        <w:pStyle w:val="ConsPlusNormal"/>
        <w:spacing w:before="220"/>
        <w:ind w:firstLine="540"/>
        <w:jc w:val="both"/>
      </w:pPr>
      <w:r w:rsidRPr="009E3C45">
        <w:t>2) о проведении не позднее 1 октября текущего года дополнительного конкурсного отбора в соответствии с настоящим Порядком (в случае отсутствия у получателей субсидии потребности в увеличении размеров субсидии либо в случае наличия нераспределенного остатка субсидии).</w:t>
      </w:r>
    </w:p>
    <w:p w:rsidR="009E3C45" w:rsidRPr="009E3C45" w:rsidRDefault="009E3C45">
      <w:pPr>
        <w:pStyle w:val="ConsPlusNormal"/>
        <w:spacing w:before="220"/>
        <w:ind w:firstLine="540"/>
        <w:jc w:val="both"/>
      </w:pPr>
      <w:r w:rsidRPr="009E3C45">
        <w:t xml:space="preserve">В случае </w:t>
      </w:r>
      <w:proofErr w:type="gramStart"/>
      <w:r w:rsidRPr="009E3C45">
        <w:t>выделения бюджетных ассигнований резервного фонда Правительства Ленинградской области</w:t>
      </w:r>
      <w:proofErr w:type="gramEnd"/>
      <w:r w:rsidRPr="009E3C45">
        <w:t xml:space="preserve"> в целях предоставления субсидии Комитет осуществляет перечисление средств получателю субсидии в размере, установленном распоряжением Правительства Ленинградской области об использовании средств резервного фонда Правительства Ленинградской области.</w:t>
      </w:r>
    </w:p>
    <w:p w:rsidR="009E3C45" w:rsidRPr="009E3C45" w:rsidRDefault="009E3C45">
      <w:pPr>
        <w:pStyle w:val="ConsPlusNormal"/>
        <w:spacing w:before="220"/>
        <w:ind w:firstLine="540"/>
        <w:jc w:val="both"/>
      </w:pPr>
      <w:r w:rsidRPr="009E3C45">
        <w:t>В указанных случаях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9E3C45" w:rsidRPr="009E3C45" w:rsidRDefault="009E3C45">
      <w:pPr>
        <w:pStyle w:val="ConsPlusNormal"/>
        <w:spacing w:before="220"/>
        <w:ind w:firstLine="540"/>
        <w:jc w:val="both"/>
      </w:pPr>
      <w:bookmarkStart w:id="20" w:name="P383"/>
      <w:bookmarkEnd w:id="20"/>
      <w:r w:rsidRPr="009E3C45">
        <w:t>3.13. Результатом предоставления субсидии является производство информационных материалов и вещание региональных телеканалов Ленинградской области по социально значимым темам, содержащихся в продукции.</w:t>
      </w:r>
    </w:p>
    <w:p w:rsidR="009E3C45" w:rsidRPr="009E3C45" w:rsidRDefault="009E3C45">
      <w:pPr>
        <w:pStyle w:val="ConsPlusNormal"/>
        <w:spacing w:before="220"/>
        <w:ind w:firstLine="540"/>
        <w:jc w:val="both"/>
      </w:pPr>
      <w:r w:rsidRPr="009E3C45">
        <w:t>3.14. Значения результата предоставления субсидии устанавливаются в договоре.</w:t>
      </w:r>
    </w:p>
    <w:p w:rsidR="009E3C45" w:rsidRPr="009E3C45" w:rsidRDefault="009E3C45">
      <w:pPr>
        <w:pStyle w:val="ConsPlusNormal"/>
        <w:spacing w:before="220"/>
        <w:ind w:firstLine="540"/>
        <w:jc w:val="both"/>
      </w:pPr>
      <w:r w:rsidRPr="009E3C45">
        <w:t xml:space="preserve">Количественные и качественные характеристики значения результата предоставления субсидии, распределенные по направлениям социально значимых тем, и порядок их расчета при заключении договора, требования к графику выхода продукции, содержащей информационные материалы, на соответствующий год утверждаются правовым актом Комитета не </w:t>
      </w:r>
      <w:proofErr w:type="gramStart"/>
      <w:r w:rsidRPr="009E3C45">
        <w:t>позднее</w:t>
      </w:r>
      <w:proofErr w:type="gramEnd"/>
      <w:r w:rsidRPr="009E3C45">
        <w:t xml:space="preserve"> чем за пять календарных дней до даты размещения Объявления.</w:t>
      </w:r>
    </w:p>
    <w:p w:rsidR="009E3C45" w:rsidRPr="009E3C45" w:rsidRDefault="009E3C45">
      <w:pPr>
        <w:pStyle w:val="ConsPlusNormal"/>
        <w:spacing w:before="220"/>
        <w:ind w:firstLine="540"/>
        <w:jc w:val="both"/>
      </w:pPr>
      <w:r w:rsidRPr="009E3C45">
        <w:t>3.15. Получатель субсидии имеет право:</w:t>
      </w:r>
    </w:p>
    <w:p w:rsidR="009E3C45" w:rsidRPr="009E3C45" w:rsidRDefault="009E3C45">
      <w:pPr>
        <w:pStyle w:val="ConsPlusNormal"/>
        <w:spacing w:before="220"/>
        <w:ind w:firstLine="540"/>
        <w:jc w:val="both"/>
      </w:pPr>
      <w:r w:rsidRPr="009E3C45">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9E3C45" w:rsidRPr="009E3C45" w:rsidRDefault="009E3C45">
      <w:pPr>
        <w:pStyle w:val="ConsPlusNormal"/>
        <w:jc w:val="both"/>
      </w:pPr>
      <w:r w:rsidRPr="009E3C45">
        <w:lastRenderedPageBreak/>
        <w:t xml:space="preserve">(в ред. </w:t>
      </w:r>
      <w:hyperlink r:id="rId118">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bookmarkStart w:id="21" w:name="P389"/>
      <w:bookmarkEnd w:id="21"/>
      <w:proofErr w:type="gramStart"/>
      <w:r w:rsidRPr="009E3C45">
        <w:t>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9E3C45" w:rsidRPr="009E3C45" w:rsidRDefault="009E3C45">
      <w:pPr>
        <w:pStyle w:val="ConsPlusNormal"/>
        <w:spacing w:before="220"/>
        <w:ind w:firstLine="540"/>
        <w:jc w:val="both"/>
      </w:pPr>
      <w:r w:rsidRPr="009E3C45">
        <w:t>3.16.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9E3C45" w:rsidRPr="009E3C45" w:rsidRDefault="009E3C45">
      <w:pPr>
        <w:pStyle w:val="ConsPlusNormal"/>
        <w:spacing w:before="220"/>
        <w:ind w:firstLine="540"/>
        <w:jc w:val="both"/>
      </w:pPr>
      <w:proofErr w:type="gramStart"/>
      <w:r w:rsidRPr="009E3C45">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w:t>
      </w:r>
      <w:proofErr w:type="gramEnd"/>
      <w:r w:rsidRPr="009E3C45">
        <w:t xml:space="preserve"> субсидия, и </w:t>
      </w:r>
      <w:proofErr w:type="gramStart"/>
      <w:r w:rsidRPr="009E3C45">
        <w:t>возврате</w:t>
      </w:r>
      <w:proofErr w:type="gramEnd"/>
      <w:r w:rsidRPr="009E3C45">
        <w:t xml:space="preserve"> неиспользованного остатка субсидии в областной бюджет.</w:t>
      </w:r>
    </w:p>
    <w:p w:rsidR="009E3C45" w:rsidRPr="009E3C45" w:rsidRDefault="009E3C45">
      <w:pPr>
        <w:pStyle w:val="ConsPlusNormal"/>
        <w:spacing w:before="220"/>
        <w:ind w:firstLine="540"/>
        <w:jc w:val="both"/>
      </w:pPr>
      <w:r w:rsidRPr="009E3C45">
        <w:t xml:space="preserve">3.17.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9E3C45">
        <w:t>недостижении</w:t>
      </w:r>
      <w:proofErr w:type="spellEnd"/>
      <w:r w:rsidRPr="009E3C45">
        <w:t xml:space="preserve"> согласия по новым условиям.</w:t>
      </w:r>
    </w:p>
    <w:p w:rsidR="009E3C45" w:rsidRPr="009E3C45" w:rsidRDefault="009E3C45">
      <w:pPr>
        <w:pStyle w:val="ConsPlusNormal"/>
        <w:ind w:firstLine="540"/>
        <w:jc w:val="both"/>
      </w:pPr>
    </w:p>
    <w:p w:rsidR="009E3C45" w:rsidRPr="009E3C45" w:rsidRDefault="009E3C45">
      <w:pPr>
        <w:pStyle w:val="ConsPlusTitle"/>
        <w:jc w:val="center"/>
        <w:outlineLvl w:val="1"/>
      </w:pPr>
      <w:r w:rsidRPr="009E3C45">
        <w:t>4. Требования к предоставлению отчетности</w:t>
      </w:r>
    </w:p>
    <w:p w:rsidR="009E3C45" w:rsidRPr="009E3C45" w:rsidRDefault="009E3C45">
      <w:pPr>
        <w:pStyle w:val="ConsPlusNormal"/>
        <w:jc w:val="center"/>
      </w:pPr>
    </w:p>
    <w:p w:rsidR="009E3C45" w:rsidRPr="009E3C45" w:rsidRDefault="009E3C45">
      <w:pPr>
        <w:pStyle w:val="ConsPlusNormal"/>
        <w:jc w:val="center"/>
      </w:pPr>
      <w:proofErr w:type="gramStart"/>
      <w:r w:rsidRPr="009E3C45">
        <w:t xml:space="preserve">(в ред. </w:t>
      </w:r>
      <w:hyperlink r:id="rId119">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18.12.2024 N 931)</w:t>
      </w:r>
    </w:p>
    <w:p w:rsidR="009E3C45" w:rsidRPr="009E3C45" w:rsidRDefault="009E3C45">
      <w:pPr>
        <w:pStyle w:val="ConsPlusNormal"/>
        <w:jc w:val="center"/>
      </w:pPr>
    </w:p>
    <w:p w:rsidR="009E3C45" w:rsidRPr="009E3C45" w:rsidRDefault="009E3C45">
      <w:pPr>
        <w:pStyle w:val="ConsPlusNormal"/>
        <w:ind w:firstLine="540"/>
        <w:jc w:val="both"/>
      </w:pPr>
      <w:bookmarkStart w:id="22" w:name="P399"/>
      <w:bookmarkEnd w:id="22"/>
      <w:r w:rsidRPr="009E3C45">
        <w:t>4.1. Получатели субсидии представляют не позднее 10-го рабочего дня месяца, следующего за отчетным кварталом, за четвертый квартал - не позднее пятого рабочего дня месяца,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9E3C45" w:rsidRPr="009E3C45" w:rsidRDefault="009E3C45">
      <w:pPr>
        <w:pStyle w:val="ConsPlusNormal"/>
        <w:spacing w:before="220"/>
        <w:ind w:firstLine="540"/>
        <w:jc w:val="both"/>
      </w:pPr>
      <w:r w:rsidRPr="009E3C45">
        <w:t>отчет о достижении значений результата предоставления субсидии, а также характеристик результата;</w:t>
      </w:r>
    </w:p>
    <w:p w:rsidR="009E3C45" w:rsidRPr="009E3C45" w:rsidRDefault="009E3C45">
      <w:pPr>
        <w:pStyle w:val="ConsPlusNormal"/>
        <w:spacing w:before="220"/>
        <w:ind w:firstLine="540"/>
        <w:jc w:val="both"/>
      </w:pPr>
      <w:r w:rsidRPr="009E3C45">
        <w:t>отчет об осуществлении расходов, источником финансового обеспечения которых является субсидия.</w:t>
      </w:r>
    </w:p>
    <w:p w:rsidR="009E3C45" w:rsidRPr="009E3C45" w:rsidRDefault="009E3C45">
      <w:pPr>
        <w:pStyle w:val="ConsPlusNormal"/>
        <w:spacing w:before="220"/>
        <w:ind w:firstLine="540"/>
        <w:jc w:val="both"/>
      </w:pPr>
      <w:r w:rsidRPr="009E3C45">
        <w:t xml:space="preserve">К отчетам в обязательном порядке прилагаются документы, подтверждающие понесенные затраты (договоры, акты, платежные </w:t>
      </w:r>
      <w:proofErr w:type="gramStart"/>
      <w:r w:rsidRPr="009E3C45">
        <w:t>и(</w:t>
      </w:r>
      <w:proofErr w:type="gramEnd"/>
      <w:r w:rsidRPr="009E3C45">
        <w:t>или) иные документы).</w:t>
      </w:r>
    </w:p>
    <w:p w:rsidR="009E3C45" w:rsidRPr="009E3C45" w:rsidRDefault="009E3C45">
      <w:pPr>
        <w:pStyle w:val="ConsPlusNormal"/>
        <w:spacing w:before="220"/>
        <w:ind w:firstLine="540"/>
        <w:jc w:val="both"/>
      </w:pPr>
      <w:bookmarkStart w:id="23" w:name="P403"/>
      <w:bookmarkEnd w:id="23"/>
      <w:r w:rsidRPr="009E3C45">
        <w:t>4.2. Получатели субсидии представляют дополнительную отчетность, сроки и форма представления которой устанавливаются в договоре:</w:t>
      </w:r>
    </w:p>
    <w:p w:rsidR="009E3C45" w:rsidRPr="009E3C45" w:rsidRDefault="009E3C45">
      <w:pPr>
        <w:pStyle w:val="ConsPlusNormal"/>
        <w:spacing w:before="220"/>
        <w:ind w:firstLine="540"/>
        <w:jc w:val="both"/>
      </w:pPr>
      <w:r w:rsidRPr="009E3C45">
        <w:t>акт о сумме затрат получателя субсидии;</w:t>
      </w:r>
    </w:p>
    <w:p w:rsidR="009E3C45" w:rsidRPr="009E3C45" w:rsidRDefault="009E3C45">
      <w:pPr>
        <w:pStyle w:val="ConsPlusNormal"/>
        <w:spacing w:before="220"/>
        <w:ind w:firstLine="540"/>
        <w:jc w:val="both"/>
      </w:pPr>
      <w:r w:rsidRPr="009E3C45">
        <w:t>сводный отчет о целевом использовании субсидии;</w:t>
      </w:r>
    </w:p>
    <w:p w:rsidR="009E3C45" w:rsidRPr="009E3C45" w:rsidRDefault="009E3C45">
      <w:pPr>
        <w:pStyle w:val="ConsPlusNormal"/>
        <w:spacing w:before="220"/>
        <w:ind w:firstLine="540"/>
        <w:jc w:val="both"/>
      </w:pPr>
      <w:r w:rsidRPr="009E3C45">
        <w:t>содержательный отчет о достижении значений результата предоставления субсидии;</w:t>
      </w:r>
    </w:p>
    <w:p w:rsidR="009E3C45" w:rsidRPr="009E3C45" w:rsidRDefault="009E3C45">
      <w:pPr>
        <w:pStyle w:val="ConsPlusNormal"/>
        <w:spacing w:before="220"/>
        <w:ind w:firstLine="540"/>
        <w:jc w:val="both"/>
      </w:pPr>
      <w:r w:rsidRPr="009E3C45">
        <w:lastRenderedPageBreak/>
        <w:t>отчет о реализации плана мероприятий по достижению результата предоставления субсидии.</w:t>
      </w:r>
    </w:p>
    <w:p w:rsidR="009E3C45" w:rsidRPr="009E3C45" w:rsidRDefault="009E3C45">
      <w:pPr>
        <w:pStyle w:val="ConsPlusNormal"/>
        <w:spacing w:before="220"/>
        <w:ind w:firstLine="540"/>
        <w:jc w:val="both"/>
      </w:pPr>
      <w:r w:rsidRPr="009E3C45">
        <w:t>4.3. Отчеты, предусмотренные настоящим Порядком и договором,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9E3C45" w:rsidRPr="009E3C45" w:rsidRDefault="009E3C45">
      <w:pPr>
        <w:pStyle w:val="ConsPlusNormal"/>
        <w:spacing w:before="220"/>
        <w:ind w:firstLine="540"/>
        <w:jc w:val="both"/>
      </w:pPr>
      <w:r w:rsidRPr="009E3C45">
        <w:t xml:space="preserve">4.4. Комитет осуществляет принятие и проверку представленных получателем субсидии отчетов, указанных в </w:t>
      </w:r>
      <w:hyperlink w:anchor="P399">
        <w:r w:rsidRPr="009E3C45">
          <w:t>пунктах 4.1</w:t>
        </w:r>
      </w:hyperlink>
      <w:r w:rsidRPr="009E3C45">
        <w:t xml:space="preserve"> и </w:t>
      </w:r>
      <w:hyperlink w:anchor="P403">
        <w:r w:rsidRPr="009E3C45">
          <w:t>4.2</w:t>
        </w:r>
      </w:hyperlink>
      <w:r w:rsidRPr="009E3C45">
        <w:t xml:space="preserve"> настоящего Порядка, в течение 10 дней </w:t>
      </w:r>
      <w:proofErr w:type="gramStart"/>
      <w:r w:rsidRPr="009E3C45">
        <w:t>с даты предоставления</w:t>
      </w:r>
      <w:proofErr w:type="gramEnd"/>
      <w:r w:rsidRPr="009E3C45">
        <w:t xml:space="preserve"> документов.</w:t>
      </w:r>
    </w:p>
    <w:p w:rsidR="009E3C45" w:rsidRPr="009E3C45" w:rsidRDefault="009E3C45">
      <w:pPr>
        <w:pStyle w:val="ConsPlusNormal"/>
        <w:spacing w:before="220"/>
        <w:ind w:firstLine="540"/>
        <w:jc w:val="both"/>
      </w:pPr>
      <w:r w:rsidRPr="009E3C45">
        <w:t xml:space="preserve">Если при проверке были выявлены устранимые недостатки, получатель субсидии по требованию Комитета и в срок не позднее двух рабочих дней производит исправления, доработку представленных в соответствии с </w:t>
      </w:r>
      <w:hyperlink w:anchor="P399">
        <w:r w:rsidRPr="009E3C45">
          <w:t>пунктами 4.1</w:t>
        </w:r>
      </w:hyperlink>
      <w:r w:rsidRPr="009E3C45">
        <w:t xml:space="preserve"> и </w:t>
      </w:r>
      <w:hyperlink w:anchor="P403">
        <w:r w:rsidRPr="009E3C45">
          <w:t>4.2</w:t>
        </w:r>
      </w:hyperlink>
      <w:r w:rsidRPr="009E3C45">
        <w:t xml:space="preserve"> настоящего Порядка документов. </w:t>
      </w:r>
      <w:proofErr w:type="gramStart"/>
      <w:r w:rsidRPr="009E3C45">
        <w:t>При</w:t>
      </w:r>
      <w:proofErr w:type="gramEnd"/>
      <w:r w:rsidRPr="009E3C45">
        <w:t xml:space="preserve"> неоднократном </w:t>
      </w:r>
      <w:proofErr w:type="spellStart"/>
      <w:r w:rsidRPr="009E3C45">
        <w:t>неустранении</w:t>
      </w:r>
      <w:proofErr w:type="spellEnd"/>
      <w:r w:rsidRPr="009E3C45">
        <w:t xml:space="preserve"> недостатков документы, указанные в </w:t>
      </w:r>
      <w:hyperlink w:anchor="P399">
        <w:r w:rsidRPr="009E3C45">
          <w:t>пунктах 4.1</w:t>
        </w:r>
      </w:hyperlink>
      <w:r w:rsidRPr="009E3C45">
        <w:t xml:space="preserve"> и </w:t>
      </w:r>
      <w:hyperlink w:anchor="P403">
        <w:r w:rsidRPr="009E3C45">
          <w:t>4.2</w:t>
        </w:r>
      </w:hyperlink>
      <w:r w:rsidRPr="009E3C45">
        <w:t xml:space="preserve"> настоящего Порядка, считаются не представленными Комитету в целом.</w:t>
      </w:r>
    </w:p>
    <w:p w:rsidR="009E3C45" w:rsidRPr="009E3C45" w:rsidRDefault="009E3C45">
      <w:pPr>
        <w:pStyle w:val="ConsPlusNormal"/>
        <w:spacing w:before="220"/>
        <w:ind w:firstLine="540"/>
        <w:jc w:val="both"/>
      </w:pPr>
      <w:r w:rsidRPr="009E3C45">
        <w:t xml:space="preserve">По результатам рассмотрения и проверки представленных в соответствии с </w:t>
      </w:r>
      <w:hyperlink w:anchor="P399">
        <w:r w:rsidRPr="009E3C45">
          <w:t>пунктами 4.1</w:t>
        </w:r>
      </w:hyperlink>
      <w:r w:rsidRPr="009E3C45">
        <w:t xml:space="preserve"> и </w:t>
      </w:r>
      <w:hyperlink w:anchor="P403">
        <w:r w:rsidRPr="009E3C45">
          <w:t>4.2</w:t>
        </w:r>
      </w:hyperlink>
      <w:r w:rsidRPr="009E3C45">
        <w:t xml:space="preserve"> настоящего Порядка документов Комитет при отсутствии нарушений не позднее 10 рабочих дней со дня их получения подписывает акт о сумме затрат получателя субсидии за отчетный период.</w:t>
      </w:r>
    </w:p>
    <w:p w:rsidR="009E3C45" w:rsidRPr="009E3C45" w:rsidRDefault="009E3C45">
      <w:pPr>
        <w:pStyle w:val="ConsPlusNormal"/>
        <w:ind w:firstLine="540"/>
        <w:jc w:val="both"/>
      </w:pPr>
    </w:p>
    <w:p w:rsidR="009E3C45" w:rsidRPr="009E3C45" w:rsidRDefault="009E3C45">
      <w:pPr>
        <w:pStyle w:val="ConsPlusTitle"/>
        <w:jc w:val="center"/>
        <w:outlineLvl w:val="1"/>
      </w:pPr>
      <w:r w:rsidRPr="009E3C45">
        <w:t>5. Осуществление контроля (мониторинга) за соблюдением</w:t>
      </w:r>
    </w:p>
    <w:p w:rsidR="009E3C45" w:rsidRPr="009E3C45" w:rsidRDefault="009E3C45">
      <w:pPr>
        <w:pStyle w:val="ConsPlusTitle"/>
        <w:jc w:val="center"/>
      </w:pPr>
      <w:r w:rsidRPr="009E3C45">
        <w:t>условий и порядка предоставления субсидий,</w:t>
      </w:r>
    </w:p>
    <w:p w:rsidR="009E3C45" w:rsidRPr="009E3C45" w:rsidRDefault="009E3C45">
      <w:pPr>
        <w:pStyle w:val="ConsPlusTitle"/>
        <w:jc w:val="center"/>
      </w:pPr>
      <w:r w:rsidRPr="009E3C45">
        <w:t>ответственность за их нарушение</w:t>
      </w:r>
    </w:p>
    <w:p w:rsidR="009E3C45" w:rsidRPr="009E3C45" w:rsidRDefault="009E3C45">
      <w:pPr>
        <w:pStyle w:val="ConsPlusNormal"/>
        <w:jc w:val="center"/>
      </w:pPr>
    </w:p>
    <w:p w:rsidR="009E3C45" w:rsidRPr="009E3C45" w:rsidRDefault="009E3C45">
      <w:pPr>
        <w:pStyle w:val="ConsPlusNormal"/>
        <w:jc w:val="center"/>
      </w:pPr>
      <w:proofErr w:type="gramStart"/>
      <w:r w:rsidRPr="009E3C45">
        <w:t xml:space="preserve">(в ред. </w:t>
      </w:r>
      <w:hyperlink r:id="rId120">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07.03.2023 N 145)</w:t>
      </w:r>
    </w:p>
    <w:p w:rsidR="009E3C45" w:rsidRPr="009E3C45" w:rsidRDefault="009E3C45">
      <w:pPr>
        <w:pStyle w:val="ConsPlusNormal"/>
        <w:jc w:val="center"/>
      </w:pPr>
    </w:p>
    <w:p w:rsidR="009E3C45" w:rsidRPr="009E3C45" w:rsidRDefault="009E3C45">
      <w:pPr>
        <w:pStyle w:val="ConsPlusNormal"/>
        <w:ind w:firstLine="540"/>
        <w:jc w:val="both"/>
      </w:pPr>
      <w:r w:rsidRPr="009E3C45">
        <w:t>5.1. Комитетом осуществляется проверка соблюдения порядка и условий предоставления субсидии, в том числе в части достижения результатов предоставления субсидии.</w:t>
      </w:r>
    </w:p>
    <w:p w:rsidR="009E3C45" w:rsidRPr="009E3C45" w:rsidRDefault="009E3C45">
      <w:pPr>
        <w:pStyle w:val="ConsPlusNormal"/>
        <w:spacing w:before="220"/>
        <w:ind w:firstLine="540"/>
        <w:jc w:val="both"/>
      </w:pPr>
      <w:r w:rsidRPr="009E3C45">
        <w:t xml:space="preserve">Органы государственного (муниципального) финансового контроля Ленинградской области осуществляют проверку в соответствии со </w:t>
      </w:r>
      <w:hyperlink r:id="rId121">
        <w:r w:rsidRPr="009E3C45">
          <w:t>статьями 268.1</w:t>
        </w:r>
      </w:hyperlink>
      <w:r w:rsidRPr="009E3C45">
        <w:t xml:space="preserve"> и </w:t>
      </w:r>
      <w:hyperlink r:id="rId122">
        <w:r w:rsidRPr="009E3C45">
          <w:t>269.2</w:t>
        </w:r>
      </w:hyperlink>
      <w:r w:rsidRPr="009E3C45">
        <w:t xml:space="preserve"> Бюджетного кодекса Российской Федерации.</w:t>
      </w:r>
    </w:p>
    <w:p w:rsidR="009E3C45" w:rsidRPr="009E3C45" w:rsidRDefault="009E3C45">
      <w:pPr>
        <w:pStyle w:val="ConsPlusNormal"/>
        <w:jc w:val="both"/>
      </w:pPr>
      <w:r w:rsidRPr="009E3C45">
        <w:t xml:space="preserve">(в ред. </w:t>
      </w:r>
      <w:hyperlink r:id="rId123">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r w:rsidRPr="009E3C45">
        <w:t>5.2.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9E3C45" w:rsidRPr="009E3C45" w:rsidRDefault="009E3C45">
      <w:pPr>
        <w:pStyle w:val="ConsPlusNormal"/>
        <w:spacing w:before="220"/>
        <w:ind w:firstLine="540"/>
        <w:jc w:val="both"/>
      </w:pPr>
      <w:r w:rsidRPr="009E3C45">
        <w:t xml:space="preserve">5.3. </w:t>
      </w:r>
      <w:proofErr w:type="gramStart"/>
      <w:r w:rsidRPr="009E3C45">
        <w:t xml:space="preserve">В случае наличия не использованных в отчетном финансовом году остатков средств субсидий Комитет в установленном порядке по согласованию с Комитетом финансов Ленинградской области принимает решение о наличии потребности в не использованных в отчетном финансовом году остатках средств субсидий на финансовое обеспечение затрат на цели, указанные в </w:t>
      </w:r>
      <w:hyperlink w:anchor="P105">
        <w:r w:rsidRPr="009E3C45">
          <w:t>пункте 1.6</w:t>
        </w:r>
      </w:hyperlink>
      <w:r w:rsidRPr="009E3C45">
        <w:t xml:space="preserve"> настоящего Порядка, или о возврате остатков средств субсидий в областной бюджет.</w:t>
      </w:r>
      <w:proofErr w:type="gramEnd"/>
    </w:p>
    <w:p w:rsidR="009E3C45" w:rsidRPr="009E3C45" w:rsidRDefault="009E3C45">
      <w:pPr>
        <w:pStyle w:val="ConsPlusNormal"/>
        <w:spacing w:before="220"/>
        <w:ind w:firstLine="540"/>
        <w:jc w:val="both"/>
      </w:pPr>
      <w:r w:rsidRPr="009E3C45">
        <w:t xml:space="preserve">Остаток средств субсидии, потребность в котором не подтверждена Комитетом, подлежит возврату в областной бюджет не позднее 1 апреля года, следующего </w:t>
      </w:r>
      <w:proofErr w:type="gramStart"/>
      <w:r w:rsidRPr="009E3C45">
        <w:t>за</w:t>
      </w:r>
      <w:proofErr w:type="gramEnd"/>
      <w:r w:rsidRPr="009E3C45">
        <w:t xml:space="preserve"> отчетным.</w:t>
      </w:r>
    </w:p>
    <w:p w:rsidR="009E3C45" w:rsidRPr="009E3C45" w:rsidRDefault="009E3C45">
      <w:pPr>
        <w:pStyle w:val="ConsPlusNormal"/>
        <w:spacing w:before="220"/>
        <w:ind w:firstLine="540"/>
        <w:jc w:val="both"/>
      </w:pPr>
      <w:r w:rsidRPr="009E3C45">
        <w:lastRenderedPageBreak/>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судебном порядке.</w:t>
      </w:r>
    </w:p>
    <w:p w:rsidR="009E3C45" w:rsidRPr="009E3C45" w:rsidRDefault="009E3C45">
      <w:pPr>
        <w:pStyle w:val="ConsPlusNormal"/>
        <w:jc w:val="both"/>
      </w:pPr>
      <w:r w:rsidRPr="009E3C45">
        <w:t xml:space="preserve">(п. 5.3 в ред. </w:t>
      </w:r>
      <w:hyperlink r:id="rId124">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bookmarkStart w:id="24" w:name="P428"/>
      <w:bookmarkEnd w:id="24"/>
      <w:r w:rsidRPr="009E3C45">
        <w:t xml:space="preserve">5.4. В случае </w:t>
      </w:r>
      <w:proofErr w:type="spellStart"/>
      <w:r w:rsidRPr="009E3C45">
        <w:t>недостижения</w:t>
      </w:r>
      <w:proofErr w:type="spellEnd"/>
      <w:r w:rsidRPr="009E3C45">
        <w:t xml:space="preserve"> значений результата предоставления субсидии, </w:t>
      </w:r>
      <w:proofErr w:type="gramStart"/>
      <w:r w:rsidRPr="009E3C45">
        <w:t>выявленного</w:t>
      </w:r>
      <w:proofErr w:type="gramEnd"/>
      <w:r w:rsidRPr="009E3C45">
        <w:t xml:space="preserve"> в том числе по фактам проверок, проведенных Комитетом (или) органом государственного (муниципального) финансового контроля, получателем субсидии осуществляется возврат средств субсидий в областной бюджет в размере, установленном в письменном требовании Комитета о возврате средств субсидии или в акте проверки, и рассчитанном по формуле:</w:t>
      </w:r>
    </w:p>
    <w:p w:rsidR="009E3C45" w:rsidRPr="009E3C45" w:rsidRDefault="009E3C45">
      <w:pPr>
        <w:pStyle w:val="ConsPlusNormal"/>
        <w:jc w:val="both"/>
      </w:pPr>
      <w:r w:rsidRPr="009E3C45">
        <w:t xml:space="preserve">(в ред. </w:t>
      </w:r>
      <w:hyperlink r:id="rId125">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pPr>
    </w:p>
    <w:p w:rsidR="009E3C45" w:rsidRPr="009E3C45" w:rsidRDefault="009E3C45">
      <w:pPr>
        <w:pStyle w:val="ConsPlusNormal"/>
        <w:jc w:val="center"/>
      </w:pPr>
      <w:proofErr w:type="spellStart"/>
      <w:proofErr w:type="gramStart"/>
      <w:r w:rsidRPr="009E3C45">
        <w:t>V</w:t>
      </w:r>
      <w:proofErr w:type="gramEnd"/>
      <w:r w:rsidRPr="009E3C45">
        <w:rPr>
          <w:vertAlign w:val="subscript"/>
        </w:rPr>
        <w:t>возврата</w:t>
      </w:r>
      <w:proofErr w:type="spellEnd"/>
      <w:r w:rsidRPr="009E3C45">
        <w:t xml:space="preserve"> = </w:t>
      </w:r>
      <w:proofErr w:type="spellStart"/>
      <w:r w:rsidRPr="009E3C45">
        <w:t>V</w:t>
      </w:r>
      <w:r w:rsidRPr="009E3C45">
        <w:rPr>
          <w:vertAlign w:val="subscript"/>
        </w:rPr>
        <w:t>субсидии</w:t>
      </w:r>
      <w:proofErr w:type="spellEnd"/>
      <w:r w:rsidRPr="009E3C45">
        <w:t xml:space="preserve"> x k,</w:t>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proofErr w:type="spellStart"/>
      <w:proofErr w:type="gramStart"/>
      <w:r w:rsidRPr="009E3C45">
        <w:t>V</w:t>
      </w:r>
      <w:proofErr w:type="gramEnd"/>
      <w:r w:rsidRPr="009E3C45">
        <w:rPr>
          <w:vertAlign w:val="subscript"/>
        </w:rPr>
        <w:t>возврата</w:t>
      </w:r>
      <w:proofErr w:type="spellEnd"/>
      <w:r w:rsidRPr="009E3C45">
        <w:t xml:space="preserve"> - размер средств, подлежащий к возврату в областной бюджет;</w:t>
      </w:r>
    </w:p>
    <w:p w:rsidR="009E3C45" w:rsidRPr="009E3C45" w:rsidRDefault="009E3C45">
      <w:pPr>
        <w:pStyle w:val="ConsPlusNormal"/>
        <w:spacing w:before="220"/>
        <w:ind w:firstLine="540"/>
        <w:jc w:val="both"/>
      </w:pPr>
      <w:proofErr w:type="spellStart"/>
      <w:proofErr w:type="gramStart"/>
      <w:r w:rsidRPr="009E3C45">
        <w:t>V</w:t>
      </w:r>
      <w:proofErr w:type="gramEnd"/>
      <w:r w:rsidRPr="009E3C45">
        <w:rPr>
          <w:vertAlign w:val="subscript"/>
        </w:rPr>
        <w:t>субсидии</w:t>
      </w:r>
      <w:proofErr w:type="spellEnd"/>
      <w:r w:rsidRPr="009E3C45">
        <w:t xml:space="preserve"> - размер субсидии, предоставленной получателю субсидии в отчетном финансовом году;</w:t>
      </w:r>
    </w:p>
    <w:p w:rsidR="009E3C45" w:rsidRPr="009E3C45" w:rsidRDefault="009E3C45">
      <w:pPr>
        <w:pStyle w:val="ConsPlusNormal"/>
        <w:spacing w:before="220"/>
        <w:ind w:firstLine="540"/>
        <w:jc w:val="both"/>
      </w:pPr>
      <w:r w:rsidRPr="009E3C45">
        <w:t>k - коэффициент возврата средств субсидии.</w:t>
      </w:r>
    </w:p>
    <w:p w:rsidR="009E3C45" w:rsidRPr="009E3C45" w:rsidRDefault="009E3C45">
      <w:pPr>
        <w:pStyle w:val="ConsPlusNormal"/>
        <w:jc w:val="both"/>
      </w:pPr>
      <w:r w:rsidRPr="009E3C45">
        <w:t xml:space="preserve">(в ред. </w:t>
      </w:r>
      <w:hyperlink r:id="rId126">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pPr>
    </w:p>
    <w:p w:rsidR="009E3C45" w:rsidRPr="009E3C45" w:rsidRDefault="009E3C45">
      <w:pPr>
        <w:pStyle w:val="ConsPlusNormal"/>
        <w:ind w:firstLine="540"/>
        <w:jc w:val="both"/>
      </w:pPr>
      <w:r w:rsidRPr="009E3C45">
        <w:t>Коэффициент возврата средств субсидии (k) определяется по формуле:</w:t>
      </w:r>
    </w:p>
    <w:p w:rsidR="009E3C45" w:rsidRPr="009E3C45" w:rsidRDefault="009E3C45">
      <w:pPr>
        <w:pStyle w:val="ConsPlusNormal"/>
        <w:jc w:val="both"/>
      </w:pPr>
      <w:r w:rsidRPr="009E3C45">
        <w:t xml:space="preserve">(в ред. </w:t>
      </w:r>
      <w:hyperlink r:id="rId127">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pPr>
    </w:p>
    <w:p w:rsidR="009E3C45" w:rsidRPr="009E3C45" w:rsidRDefault="009E3C45">
      <w:pPr>
        <w:pStyle w:val="ConsPlusNormal"/>
        <w:jc w:val="center"/>
      </w:pPr>
      <w:r w:rsidRPr="009E3C45">
        <w:rPr>
          <w:noProof/>
          <w:position w:val="-22"/>
        </w:rPr>
        <w:drawing>
          <wp:inline distT="0" distB="0" distL="0" distR="0" wp14:anchorId="05D85404" wp14:editId="571BCC22">
            <wp:extent cx="70231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9E3C45" w:rsidRPr="009E3C45" w:rsidRDefault="009E3C45">
      <w:pPr>
        <w:pStyle w:val="ConsPlusNormal"/>
      </w:pPr>
    </w:p>
    <w:p w:rsidR="009E3C45" w:rsidRPr="009E3C45" w:rsidRDefault="009E3C45">
      <w:pPr>
        <w:pStyle w:val="ConsPlusNormal"/>
        <w:ind w:firstLine="540"/>
        <w:jc w:val="both"/>
      </w:pPr>
      <w:r w:rsidRPr="009E3C45">
        <w:t>где:</w:t>
      </w:r>
    </w:p>
    <w:p w:rsidR="009E3C45" w:rsidRPr="009E3C45" w:rsidRDefault="009E3C45">
      <w:pPr>
        <w:pStyle w:val="ConsPlusNormal"/>
        <w:spacing w:before="220"/>
        <w:ind w:firstLine="540"/>
        <w:jc w:val="both"/>
      </w:pPr>
      <w:r w:rsidRPr="009E3C45">
        <w:t>T - фактически достигнутое значение результата предоставления субсидии на отчетную дату;</w:t>
      </w:r>
    </w:p>
    <w:p w:rsidR="009E3C45" w:rsidRPr="009E3C45" w:rsidRDefault="009E3C45">
      <w:pPr>
        <w:pStyle w:val="ConsPlusNormal"/>
        <w:spacing w:before="220"/>
        <w:ind w:firstLine="540"/>
        <w:jc w:val="both"/>
      </w:pPr>
      <w:r w:rsidRPr="009E3C45">
        <w:t>S - плановое значение результата предоставления субсидии, установленное договором.</w:t>
      </w:r>
    </w:p>
    <w:p w:rsidR="009E3C45" w:rsidRPr="009E3C45" w:rsidRDefault="009E3C45">
      <w:pPr>
        <w:pStyle w:val="ConsPlusNormal"/>
        <w:jc w:val="both"/>
      </w:pPr>
      <w:r w:rsidRPr="009E3C45">
        <w:t xml:space="preserve">(п. 5.4 в ред. </w:t>
      </w:r>
      <w:hyperlink r:id="rId129">
        <w:r w:rsidRPr="009E3C45">
          <w:t>Постановления</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5.4.1. В случае, указанном в </w:t>
      </w:r>
      <w:hyperlink w:anchor="P428">
        <w:r w:rsidRPr="009E3C45">
          <w:t>пункте 5.4</w:t>
        </w:r>
      </w:hyperlink>
      <w:r w:rsidRPr="009E3C45">
        <w:t xml:space="preserve"> настоящего Порядка, средства субсидии подлежат возврату в областной бюджет:</w:t>
      </w:r>
    </w:p>
    <w:p w:rsidR="009E3C45" w:rsidRPr="009E3C45" w:rsidRDefault="009E3C45">
      <w:pPr>
        <w:pStyle w:val="ConsPlusNormal"/>
        <w:spacing w:before="220"/>
        <w:ind w:firstLine="540"/>
        <w:jc w:val="both"/>
      </w:pPr>
      <w:r w:rsidRPr="009E3C45">
        <w:t>на основании письменного требования Комитета о возврате средств субсидии - не позднее 30 календарных дней с даты получения получателем субсидии требования (датой требования считается дата отправки требования почтой либо дата вручения требования лично);</w:t>
      </w:r>
    </w:p>
    <w:p w:rsidR="009E3C45" w:rsidRPr="009E3C45" w:rsidRDefault="009E3C45">
      <w:pPr>
        <w:pStyle w:val="ConsPlusNormal"/>
        <w:spacing w:before="220"/>
        <w:ind w:firstLine="540"/>
        <w:jc w:val="both"/>
      </w:pPr>
      <w:r w:rsidRPr="009E3C45">
        <w:t xml:space="preserve">в сроки, установленные в представлении </w:t>
      </w:r>
      <w:proofErr w:type="gramStart"/>
      <w:r w:rsidRPr="009E3C45">
        <w:t>и(</w:t>
      </w:r>
      <w:proofErr w:type="gramEnd"/>
      <w:r w:rsidRPr="009E3C45">
        <w:t>или) предписании органа государственного (муниципального) финансового контроля Ленинградской области.</w:t>
      </w:r>
    </w:p>
    <w:p w:rsidR="009E3C45" w:rsidRPr="009E3C45" w:rsidRDefault="009E3C45">
      <w:pPr>
        <w:pStyle w:val="ConsPlusNormal"/>
        <w:jc w:val="both"/>
      </w:pPr>
      <w:r w:rsidRPr="009E3C45">
        <w:t xml:space="preserve">(в ред. </w:t>
      </w:r>
      <w:hyperlink r:id="rId130">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jc w:val="both"/>
      </w:pPr>
      <w:r w:rsidRPr="009E3C45">
        <w:t xml:space="preserve">(п. 5.4.1 </w:t>
      </w:r>
      <w:proofErr w:type="gramStart"/>
      <w:r w:rsidRPr="009E3C45">
        <w:t>введен</w:t>
      </w:r>
      <w:proofErr w:type="gramEnd"/>
      <w:r w:rsidRPr="009E3C45">
        <w:t xml:space="preserve"> </w:t>
      </w:r>
      <w:hyperlink r:id="rId131">
        <w:r w:rsidRPr="009E3C45">
          <w:t>Постановлением</w:t>
        </w:r>
      </w:hyperlink>
      <w:r w:rsidRPr="009E3C45">
        <w:t xml:space="preserve"> Правительства Ленинградской области от 18.12.2024 N 931)</w:t>
      </w:r>
    </w:p>
    <w:p w:rsidR="009E3C45" w:rsidRPr="009E3C45" w:rsidRDefault="009E3C45">
      <w:pPr>
        <w:pStyle w:val="ConsPlusNormal"/>
        <w:spacing w:before="220"/>
        <w:ind w:firstLine="540"/>
        <w:jc w:val="both"/>
      </w:pPr>
      <w:r w:rsidRPr="009E3C45">
        <w:t xml:space="preserve">5.4.2.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9E3C45">
        <w:t>и(</w:t>
      </w:r>
      <w:proofErr w:type="gramEnd"/>
      <w:r w:rsidRPr="009E3C45">
        <w:t>или) органом государственного (муниципального) финансового контроля Ленинградской области, средства субсидии подлежат возврату в областной бюджет.</w:t>
      </w:r>
    </w:p>
    <w:p w:rsidR="009E3C45" w:rsidRPr="009E3C45" w:rsidRDefault="009E3C45">
      <w:pPr>
        <w:pStyle w:val="ConsPlusNormal"/>
        <w:jc w:val="both"/>
      </w:pPr>
      <w:r w:rsidRPr="009E3C45">
        <w:t xml:space="preserve">(п. 5.4.2 </w:t>
      </w:r>
      <w:proofErr w:type="gramStart"/>
      <w:r w:rsidRPr="009E3C45">
        <w:t>введен</w:t>
      </w:r>
      <w:proofErr w:type="gramEnd"/>
      <w:r w:rsidRPr="009E3C45">
        <w:t xml:space="preserve"> </w:t>
      </w:r>
      <w:hyperlink r:id="rId132">
        <w:r w:rsidRPr="009E3C45">
          <w:t>Постановлением</w:t>
        </w:r>
      </w:hyperlink>
      <w:r w:rsidRPr="009E3C45">
        <w:t xml:space="preserve"> Правительства Ленинградской области от 18.12.2024 N 931; в ред. </w:t>
      </w:r>
      <w:hyperlink r:id="rId133">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spacing w:before="220"/>
        <w:ind w:firstLine="540"/>
        <w:jc w:val="both"/>
      </w:pPr>
      <w:r w:rsidRPr="009E3C45">
        <w:lastRenderedPageBreak/>
        <w:t xml:space="preserve">5.5. В случае </w:t>
      </w:r>
      <w:proofErr w:type="spellStart"/>
      <w:r w:rsidRPr="009E3C45">
        <w:t>неперечисления</w:t>
      </w:r>
      <w:proofErr w:type="spellEnd"/>
      <w:r w:rsidRPr="009E3C45">
        <w:t xml:space="preserve"> получателем субсидии полученных средств в областной бюджет в сроки, указанные в </w:t>
      </w:r>
      <w:hyperlink w:anchor="P428">
        <w:r w:rsidRPr="009E3C45">
          <w:t>пункте 5.4</w:t>
        </w:r>
      </w:hyperlink>
      <w:r w:rsidRPr="009E3C45">
        <w:t xml:space="preserve"> настоящего Порядка, взыскание средств субсидии осуществляется в соответствии с действующим законодательством Российской Федерации.</w:t>
      </w:r>
    </w:p>
    <w:p w:rsidR="009E3C45" w:rsidRPr="009E3C45" w:rsidRDefault="009E3C45">
      <w:pPr>
        <w:pStyle w:val="ConsPlusNormal"/>
        <w:spacing w:before="220"/>
        <w:ind w:firstLine="540"/>
        <w:jc w:val="both"/>
      </w:pPr>
      <w:r w:rsidRPr="009E3C45">
        <w:t xml:space="preserve">5.6.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9E3C45">
        <w:t>за</w:t>
      </w:r>
      <w:proofErr w:type="gramEnd"/>
      <w:r w:rsidRPr="009E3C45">
        <w:t xml:space="preserve"> отчетным.</w:t>
      </w:r>
    </w:p>
    <w:p w:rsidR="009E3C45" w:rsidRPr="009E3C45" w:rsidRDefault="009E3C45">
      <w:pPr>
        <w:pStyle w:val="ConsPlusNormal"/>
        <w:spacing w:before="220"/>
        <w:ind w:firstLine="540"/>
        <w:jc w:val="both"/>
      </w:pPr>
      <w:r w:rsidRPr="009E3C45">
        <w:t xml:space="preserve">В случае, указанном в </w:t>
      </w:r>
      <w:hyperlink w:anchor="P389">
        <w:r w:rsidRPr="009E3C45">
          <w:t>абзаце третьем пункта 3.15</w:t>
        </w:r>
      </w:hyperlink>
      <w:r w:rsidRPr="009E3C45">
        <w:t xml:space="preserve"> настоящего Порядка, возврат остатков средств субсидии, по которым Комитетом по согласованию с Комитетом финансов Ленинградской области принято решение о возврате, осуществляется получателем субсидии не позднее 1 апреля года, следующего </w:t>
      </w:r>
      <w:proofErr w:type="gramStart"/>
      <w:r w:rsidRPr="009E3C45">
        <w:t>за</w:t>
      </w:r>
      <w:proofErr w:type="gramEnd"/>
      <w:r w:rsidRPr="009E3C45">
        <w:t xml:space="preserve"> отчетным.</w:t>
      </w:r>
    </w:p>
    <w:p w:rsidR="009E3C45" w:rsidRPr="009E3C45" w:rsidRDefault="009E3C45">
      <w:pPr>
        <w:pStyle w:val="ConsPlusNormal"/>
        <w:spacing w:before="220"/>
        <w:ind w:firstLine="540"/>
        <w:jc w:val="both"/>
      </w:pPr>
      <w:r w:rsidRPr="009E3C45">
        <w:t>Если по истечении указанного срока получатель субсидии отказывается добровольно возвращать остаток средств субсидии, осуществляется взыскание в соответствии с законодательством Российской Федерации.</w:t>
      </w:r>
    </w:p>
    <w:p w:rsidR="009E3C45" w:rsidRPr="009E3C45" w:rsidRDefault="009E3C45">
      <w:pPr>
        <w:pStyle w:val="ConsPlusNormal"/>
        <w:jc w:val="both"/>
      </w:pPr>
      <w:r w:rsidRPr="009E3C45">
        <w:t xml:space="preserve">(п. 5.6 в ред. </w:t>
      </w:r>
      <w:hyperlink r:id="rId134">
        <w:r w:rsidRPr="009E3C45">
          <w:t>Постановления</w:t>
        </w:r>
      </w:hyperlink>
      <w:r w:rsidRPr="009E3C45">
        <w:t xml:space="preserve"> Правительства Ленинградской области от 20.05.2026 N 397)</w:t>
      </w: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jc w:val="right"/>
        <w:outlineLvl w:val="1"/>
      </w:pPr>
      <w:r w:rsidRPr="009E3C45">
        <w:t>Приложение 1</w:t>
      </w:r>
    </w:p>
    <w:p w:rsidR="009E3C45" w:rsidRPr="009E3C45" w:rsidRDefault="009E3C45">
      <w:pPr>
        <w:pStyle w:val="ConsPlusNormal"/>
        <w:jc w:val="right"/>
      </w:pPr>
      <w:r w:rsidRPr="009E3C45">
        <w:t>к Порядку...</w:t>
      </w:r>
    </w:p>
    <w:p w:rsidR="009E3C45" w:rsidRPr="009E3C45" w:rsidRDefault="009E3C4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9E3C45" w:rsidRPr="009E3C45" w:rsidTr="00AF202B">
        <w:tc>
          <w:tcPr>
            <w:tcW w:w="60"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0" w:type="auto"/>
            <w:shd w:val="clear" w:color="auto" w:fill="FFFFFF" w:themeFill="background1"/>
            <w:tcMar>
              <w:top w:w="113" w:type="dxa"/>
              <w:left w:w="0" w:type="dxa"/>
              <w:bottom w:w="113" w:type="dxa"/>
              <w:right w:w="0" w:type="dxa"/>
            </w:tcMar>
          </w:tcPr>
          <w:p w:rsidR="009E3C45" w:rsidRPr="009E3C45" w:rsidRDefault="009E3C45">
            <w:pPr>
              <w:pStyle w:val="ConsPlusNormal"/>
              <w:jc w:val="center"/>
            </w:pPr>
            <w:r w:rsidRPr="009E3C45">
              <w:t>Список изменяющих документов</w:t>
            </w:r>
          </w:p>
          <w:p w:rsidR="009E3C45" w:rsidRPr="009E3C45" w:rsidRDefault="009E3C45">
            <w:pPr>
              <w:pStyle w:val="ConsPlusNormal"/>
              <w:jc w:val="center"/>
            </w:pPr>
            <w:proofErr w:type="gramStart"/>
            <w:r w:rsidRPr="009E3C45">
              <w:t>(в ред. Постановлений Правительства Ленинградской области</w:t>
            </w:r>
            <w:proofErr w:type="gramEnd"/>
          </w:p>
          <w:p w:rsidR="009E3C45" w:rsidRPr="009E3C45" w:rsidRDefault="009E3C45">
            <w:pPr>
              <w:pStyle w:val="ConsPlusNormal"/>
              <w:jc w:val="center"/>
            </w:pPr>
            <w:r w:rsidRPr="009E3C45">
              <w:t xml:space="preserve">от 18.12.2024 </w:t>
            </w:r>
            <w:hyperlink r:id="rId135">
              <w:r w:rsidRPr="009E3C45">
                <w:t>N 931</w:t>
              </w:r>
            </w:hyperlink>
            <w:r w:rsidRPr="009E3C45">
              <w:t xml:space="preserve">, от 20.05.2026 </w:t>
            </w:r>
            <w:hyperlink r:id="rId136">
              <w:r w:rsidRPr="009E3C45">
                <w:t>N 397</w:t>
              </w:r>
            </w:hyperlink>
            <w:r w:rsidRPr="009E3C45">
              <w:t>)</w:t>
            </w: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r>
    </w:tbl>
    <w:p w:rsidR="009E3C45" w:rsidRPr="009E3C45" w:rsidRDefault="009E3C45">
      <w:pPr>
        <w:pStyle w:val="ConsPlusNormal"/>
      </w:pPr>
    </w:p>
    <w:p w:rsidR="009E3C45" w:rsidRPr="009E3C45" w:rsidRDefault="009E3C45">
      <w:pPr>
        <w:pStyle w:val="ConsPlusNormal"/>
      </w:pPr>
      <w:r w:rsidRPr="009E3C45">
        <w:t>(Форма)</w:t>
      </w:r>
    </w:p>
    <w:p w:rsidR="009E3C45" w:rsidRPr="009E3C45" w:rsidRDefault="009E3C4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81"/>
        <w:gridCol w:w="390"/>
      </w:tblGrid>
      <w:tr w:rsidR="009E3C45" w:rsidRPr="009E3C45">
        <w:tc>
          <w:tcPr>
            <w:tcW w:w="9071" w:type="dxa"/>
            <w:gridSpan w:val="2"/>
            <w:tcBorders>
              <w:top w:val="nil"/>
              <w:left w:val="nil"/>
              <w:bottom w:val="nil"/>
              <w:right w:val="nil"/>
            </w:tcBorders>
          </w:tcPr>
          <w:p w:rsidR="009E3C45" w:rsidRPr="009E3C45" w:rsidRDefault="009E3C45">
            <w:pPr>
              <w:pStyle w:val="ConsPlusNormal"/>
              <w:jc w:val="center"/>
            </w:pPr>
            <w:bookmarkStart w:id="25" w:name="P473"/>
            <w:bookmarkEnd w:id="25"/>
            <w:r w:rsidRPr="009E3C45">
              <w:t>ЗАЯВЛЕНИЕ</w:t>
            </w:r>
          </w:p>
          <w:p w:rsidR="009E3C45" w:rsidRPr="009E3C45" w:rsidRDefault="009E3C45">
            <w:pPr>
              <w:pStyle w:val="ConsPlusNormal"/>
              <w:jc w:val="center"/>
            </w:pPr>
            <w:r w:rsidRPr="009E3C45">
              <w:t>о предоставлении субсидии</w:t>
            </w:r>
          </w:p>
        </w:tc>
      </w:tr>
      <w:tr w:rsidR="009E3C45" w:rsidRPr="009E3C45">
        <w:tc>
          <w:tcPr>
            <w:tcW w:w="9071" w:type="dxa"/>
            <w:gridSpan w:val="2"/>
            <w:tcBorders>
              <w:top w:val="nil"/>
              <w:left w:val="nil"/>
              <w:bottom w:val="nil"/>
              <w:right w:val="nil"/>
            </w:tcBorders>
          </w:tcPr>
          <w:p w:rsidR="009E3C45" w:rsidRPr="009E3C45" w:rsidRDefault="009E3C45">
            <w:pPr>
              <w:pStyle w:val="ConsPlusNormal"/>
            </w:pPr>
          </w:p>
        </w:tc>
      </w:tr>
      <w:tr w:rsidR="009E3C45" w:rsidRPr="009E3C45">
        <w:tc>
          <w:tcPr>
            <w:tcW w:w="9071" w:type="dxa"/>
            <w:gridSpan w:val="2"/>
            <w:tcBorders>
              <w:top w:val="nil"/>
              <w:left w:val="nil"/>
              <w:bottom w:val="nil"/>
              <w:right w:val="nil"/>
            </w:tcBorders>
          </w:tcPr>
          <w:p w:rsidR="009E3C45" w:rsidRPr="009E3C45" w:rsidRDefault="009E3C45">
            <w:pPr>
              <w:pStyle w:val="ConsPlusNormal"/>
              <w:ind w:firstLine="283"/>
              <w:jc w:val="both"/>
            </w:pPr>
            <w:r w:rsidRPr="009E3C45">
              <w:t>Прошу предоставить субсидию в целях финансового обеспечения затрат в связи с производством продукции и вещанием региональных телеканалов Ленинградской области</w:t>
            </w:r>
          </w:p>
        </w:tc>
      </w:tr>
      <w:tr w:rsidR="009E3C45" w:rsidRPr="009E3C45">
        <w:tc>
          <w:tcPr>
            <w:tcW w:w="8681" w:type="dxa"/>
            <w:tcBorders>
              <w:top w:val="nil"/>
              <w:left w:val="nil"/>
              <w:bottom w:val="single" w:sz="4" w:space="0" w:color="auto"/>
              <w:right w:val="nil"/>
            </w:tcBorders>
          </w:tcPr>
          <w:p w:rsidR="009E3C45" w:rsidRPr="009E3C45" w:rsidRDefault="009E3C45">
            <w:pPr>
              <w:pStyle w:val="ConsPlusNormal"/>
            </w:pPr>
          </w:p>
        </w:tc>
        <w:tc>
          <w:tcPr>
            <w:tcW w:w="390" w:type="dxa"/>
            <w:tcBorders>
              <w:top w:val="nil"/>
              <w:left w:val="nil"/>
              <w:bottom w:val="nil"/>
              <w:right w:val="nil"/>
            </w:tcBorders>
          </w:tcPr>
          <w:p w:rsidR="009E3C45" w:rsidRPr="009E3C45" w:rsidRDefault="009E3C45">
            <w:pPr>
              <w:pStyle w:val="ConsPlusNormal"/>
              <w:jc w:val="both"/>
            </w:pPr>
            <w:r w:rsidRPr="009E3C45">
              <w:t>.</w:t>
            </w:r>
          </w:p>
        </w:tc>
      </w:tr>
      <w:tr w:rsidR="009E3C45" w:rsidRPr="009E3C45">
        <w:tc>
          <w:tcPr>
            <w:tcW w:w="8681" w:type="dxa"/>
            <w:tcBorders>
              <w:top w:val="single" w:sz="4" w:space="0" w:color="auto"/>
              <w:left w:val="nil"/>
              <w:bottom w:val="nil"/>
              <w:right w:val="nil"/>
            </w:tcBorders>
          </w:tcPr>
          <w:p w:rsidR="009E3C45" w:rsidRPr="009E3C45" w:rsidRDefault="009E3C45">
            <w:pPr>
              <w:pStyle w:val="ConsPlusNormal"/>
              <w:jc w:val="center"/>
            </w:pPr>
            <w:r w:rsidRPr="009E3C45">
              <w:t>(наименование СМИ)</w:t>
            </w:r>
          </w:p>
        </w:tc>
        <w:tc>
          <w:tcPr>
            <w:tcW w:w="390" w:type="dxa"/>
            <w:tcBorders>
              <w:top w:val="nil"/>
              <w:left w:val="nil"/>
              <w:bottom w:val="nil"/>
              <w:right w:val="nil"/>
            </w:tcBorders>
          </w:tcPr>
          <w:p w:rsidR="009E3C45" w:rsidRPr="009E3C45" w:rsidRDefault="009E3C45">
            <w:pPr>
              <w:pStyle w:val="ConsPlusNormal"/>
            </w:pPr>
          </w:p>
        </w:tc>
      </w:tr>
      <w:tr w:rsidR="009E3C45" w:rsidRPr="009E3C45">
        <w:tc>
          <w:tcPr>
            <w:tcW w:w="9071" w:type="dxa"/>
            <w:gridSpan w:val="2"/>
            <w:tcBorders>
              <w:top w:val="nil"/>
              <w:left w:val="nil"/>
              <w:bottom w:val="nil"/>
              <w:right w:val="nil"/>
            </w:tcBorders>
          </w:tcPr>
          <w:p w:rsidR="009E3C45" w:rsidRPr="009E3C45" w:rsidRDefault="009E3C45">
            <w:pPr>
              <w:pStyle w:val="ConsPlusNormal"/>
              <w:ind w:firstLine="283"/>
              <w:jc w:val="both"/>
            </w:pPr>
            <w:r w:rsidRPr="009E3C45">
              <w:t>Сообщаю, что по состоянию на "___" _______________________ 20__ года</w:t>
            </w:r>
          </w:p>
        </w:tc>
      </w:tr>
      <w:tr w:rsidR="009E3C45" w:rsidRPr="009E3C45">
        <w:tc>
          <w:tcPr>
            <w:tcW w:w="9071" w:type="dxa"/>
            <w:gridSpan w:val="2"/>
            <w:tcBorders>
              <w:top w:val="nil"/>
              <w:left w:val="nil"/>
              <w:bottom w:val="single" w:sz="4" w:space="0" w:color="auto"/>
              <w:right w:val="nil"/>
            </w:tcBorders>
          </w:tcPr>
          <w:p w:rsidR="009E3C45" w:rsidRPr="009E3C45" w:rsidRDefault="009E3C45">
            <w:pPr>
              <w:pStyle w:val="ConsPlusNormal"/>
            </w:pPr>
          </w:p>
        </w:tc>
      </w:tr>
      <w:tr w:rsidR="009E3C45" w:rsidRPr="009E3C4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E3C45" w:rsidRPr="009E3C45" w:rsidRDefault="009E3C45">
            <w:pPr>
              <w:pStyle w:val="ConsPlusNormal"/>
            </w:pPr>
          </w:p>
        </w:tc>
      </w:tr>
      <w:tr w:rsidR="009E3C45" w:rsidRPr="009E3C45">
        <w:tc>
          <w:tcPr>
            <w:tcW w:w="9071" w:type="dxa"/>
            <w:gridSpan w:val="2"/>
            <w:tcBorders>
              <w:top w:val="single" w:sz="4" w:space="0" w:color="auto"/>
              <w:left w:val="nil"/>
              <w:bottom w:val="nil"/>
              <w:right w:val="nil"/>
            </w:tcBorders>
          </w:tcPr>
          <w:p w:rsidR="009E3C45" w:rsidRPr="009E3C45" w:rsidRDefault="009E3C45">
            <w:pPr>
              <w:pStyle w:val="ConsPlusNormal"/>
              <w:jc w:val="center"/>
            </w:pPr>
            <w:r w:rsidRPr="009E3C45">
              <w:t>(наименование юридического лица/индивидуального предпринимателя)</w:t>
            </w:r>
          </w:p>
        </w:tc>
      </w:tr>
      <w:tr w:rsidR="009E3C45" w:rsidRPr="009E3C45">
        <w:tc>
          <w:tcPr>
            <w:tcW w:w="9071" w:type="dxa"/>
            <w:gridSpan w:val="2"/>
            <w:tcBorders>
              <w:top w:val="nil"/>
              <w:left w:val="nil"/>
              <w:bottom w:val="nil"/>
              <w:right w:val="nil"/>
            </w:tcBorders>
          </w:tcPr>
          <w:p w:rsidR="009E3C45" w:rsidRPr="009E3C45" w:rsidRDefault="009E3C45">
            <w:pPr>
              <w:pStyle w:val="ConsPlusNormal"/>
              <w:ind w:firstLine="283"/>
              <w:jc w:val="both"/>
            </w:pPr>
            <w:r w:rsidRPr="009E3C45">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9E3C45">
              <w:t>предоставленных</w:t>
            </w:r>
            <w:proofErr w:type="gramEnd"/>
            <w:r w:rsidRPr="009E3C45">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9E3C45" w:rsidRPr="009E3C45" w:rsidRDefault="009E3C45">
            <w:pPr>
              <w:pStyle w:val="ConsPlusNormal"/>
              <w:ind w:firstLine="283"/>
              <w:jc w:val="both"/>
            </w:pPr>
            <w:proofErr w:type="gramStart"/>
            <w:r w:rsidRPr="009E3C45">
              <w:t xml:space="preserve">не находится в процессе реорганизации (за исключением реорганизации в форме </w:t>
            </w:r>
            <w:r w:rsidRPr="009E3C45">
              <w:lastRenderedPageBreak/>
              <w:t>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9E3C45" w:rsidRPr="009E3C45" w:rsidRDefault="009E3C45">
            <w:pPr>
              <w:pStyle w:val="ConsPlusNormal"/>
              <w:ind w:firstLine="283"/>
              <w:jc w:val="both"/>
            </w:pPr>
            <w:proofErr w:type="gramStart"/>
            <w:r w:rsidRPr="009E3C45">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w:t>
            </w:r>
            <w:proofErr w:type="gramEnd"/>
            <w:r w:rsidRPr="009E3C45">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9E3C45">
              <w:t>и(</w:t>
            </w:r>
            <w:proofErr w:type="gramEnd"/>
            <w:r w:rsidRPr="009E3C45">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3C45" w:rsidRPr="009E3C45" w:rsidRDefault="009E3C45">
            <w:pPr>
              <w:pStyle w:val="ConsPlusNormal"/>
              <w:ind w:firstLine="283"/>
              <w:jc w:val="both"/>
            </w:pPr>
            <w:r w:rsidRPr="009E3C45">
              <w:t xml:space="preserve">отсутствуют сведения в реестре недобросовестных поставщиков (подрядчиков, исполнителей), </w:t>
            </w:r>
            <w:proofErr w:type="gramStart"/>
            <w:r w:rsidRPr="009E3C45">
              <w:t>ведение</w:t>
            </w:r>
            <w:proofErr w:type="gramEnd"/>
            <w:r w:rsidRPr="009E3C45">
              <w:t xml:space="preserve"> которого осуществляется в соответствии с Федеральным </w:t>
            </w:r>
            <w:hyperlink r:id="rId137">
              <w:r w:rsidRPr="009E3C45">
                <w:t>законом</w:t>
              </w:r>
            </w:hyperlink>
            <w:r w:rsidRPr="009E3C45">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E3C45" w:rsidRPr="009E3C45" w:rsidRDefault="009E3C45">
            <w:pPr>
              <w:pStyle w:val="ConsPlusNormal"/>
              <w:ind w:firstLine="283"/>
              <w:jc w:val="both"/>
            </w:pPr>
            <w:proofErr w:type="gramStart"/>
            <w:r w:rsidRPr="009E3C45">
              <w:t>отсутствуют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w:t>
            </w:r>
            <w:proofErr w:type="gramEnd"/>
          </w:p>
        </w:tc>
      </w:tr>
      <w:tr w:rsidR="009E3C45" w:rsidRPr="009E3C45">
        <w:tc>
          <w:tcPr>
            <w:tcW w:w="9071" w:type="dxa"/>
            <w:gridSpan w:val="2"/>
            <w:tcBorders>
              <w:top w:val="nil"/>
              <w:left w:val="nil"/>
              <w:bottom w:val="nil"/>
              <w:right w:val="nil"/>
            </w:tcBorders>
          </w:tcPr>
          <w:p w:rsidR="009E3C45" w:rsidRPr="009E3C45" w:rsidRDefault="009E3C45">
            <w:pPr>
              <w:pStyle w:val="ConsPlusNormal"/>
              <w:ind w:firstLine="283"/>
              <w:jc w:val="both"/>
            </w:pPr>
            <w:proofErr w:type="gramStart"/>
            <w:r w:rsidRPr="009E3C45">
              <w:lastRenderedPageBreak/>
              <w:t xml:space="preserve">не получает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78">
              <w:r w:rsidRPr="009E3C45">
                <w:t>пункте 1.4</w:t>
              </w:r>
            </w:hyperlink>
            <w:r w:rsidRPr="009E3C45">
              <w:t xml:space="preserve">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и вещанием региональных телеканалов Ленинградской области в рамках государственной программы Ленинградской области "Устойчивое общественное развитие в Ленинградской области", утвержденного постановлением</w:t>
            </w:r>
            <w:proofErr w:type="gramEnd"/>
            <w:r w:rsidRPr="009E3C45">
              <w:t xml:space="preserve"> Правительства Ленинградской области от 15 марта 2019 года N 98;</w:t>
            </w:r>
          </w:p>
          <w:p w:rsidR="009E3C45" w:rsidRPr="009E3C45" w:rsidRDefault="009E3C45">
            <w:pPr>
              <w:pStyle w:val="ConsPlusNormal"/>
              <w:ind w:firstLine="283"/>
              <w:jc w:val="both"/>
            </w:pPr>
            <w:r w:rsidRPr="009E3C45">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9E3C45" w:rsidRPr="009E3C45" w:rsidRDefault="009E3C45">
            <w:pPr>
              <w:pStyle w:val="ConsPlusNormal"/>
              <w:ind w:firstLine="283"/>
              <w:jc w:val="both"/>
            </w:pPr>
            <w:r w:rsidRPr="009E3C45">
              <w:t>отсутствует задолженность по выплате заработной платы работникам;</w:t>
            </w:r>
          </w:p>
          <w:p w:rsidR="009E3C45" w:rsidRPr="009E3C45" w:rsidRDefault="009E3C45">
            <w:pPr>
              <w:pStyle w:val="ConsPlusNormal"/>
              <w:ind w:firstLine="283"/>
              <w:jc w:val="both"/>
            </w:pPr>
            <w:r w:rsidRPr="009E3C45">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9E3C45" w:rsidRPr="009E3C45" w:rsidRDefault="009E3C45">
            <w:pPr>
              <w:pStyle w:val="ConsPlusNormal"/>
              <w:ind w:firstLine="283"/>
              <w:jc w:val="both"/>
            </w:pPr>
            <w:r w:rsidRPr="009E3C45">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3C45" w:rsidRPr="009E3C45" w:rsidRDefault="009E3C45">
            <w:pPr>
              <w:pStyle w:val="ConsPlusNormal"/>
              <w:ind w:firstLine="283"/>
              <w:jc w:val="both"/>
            </w:pPr>
            <w:proofErr w:type="gramStart"/>
            <w:r w:rsidRPr="009E3C45">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E3C45" w:rsidRPr="009E3C45" w:rsidRDefault="009E3C45">
            <w:pPr>
              <w:pStyle w:val="ConsPlusNormal"/>
              <w:ind w:firstLine="283"/>
              <w:jc w:val="both"/>
            </w:pPr>
            <w:r w:rsidRPr="009E3C45">
              <w:t xml:space="preserve">не является иностранным агентом в соответствии с Федеральным </w:t>
            </w:r>
            <w:hyperlink r:id="rId138">
              <w:r w:rsidRPr="009E3C45">
                <w:t>законом</w:t>
              </w:r>
            </w:hyperlink>
            <w:r w:rsidRPr="009E3C45">
              <w:t xml:space="preserve"> от 14 июля 2022 года N 255-ФЗ "О </w:t>
            </w:r>
            <w:proofErr w:type="gramStart"/>
            <w:r w:rsidRPr="009E3C45">
              <w:t>контроле за</w:t>
            </w:r>
            <w:proofErr w:type="gramEnd"/>
            <w:r w:rsidRPr="009E3C45">
              <w:t xml:space="preserve"> деятельностью лиц, находящихся под иностранным влиянием";</w:t>
            </w:r>
          </w:p>
          <w:p w:rsidR="009E3C45" w:rsidRPr="009E3C45" w:rsidRDefault="009E3C45">
            <w:pPr>
              <w:pStyle w:val="ConsPlusNormal"/>
              <w:ind w:firstLine="283"/>
              <w:jc w:val="both"/>
            </w:pPr>
            <w:r w:rsidRPr="009E3C45">
              <w:t xml:space="preserve">на едином налоговом счете отсутствует или не превышает размер, определенный </w:t>
            </w:r>
            <w:hyperlink r:id="rId139">
              <w:r w:rsidRPr="009E3C45">
                <w:t xml:space="preserve">пунктом </w:t>
              </w:r>
              <w:r w:rsidRPr="009E3C45">
                <w:lastRenderedPageBreak/>
                <w:t>3 статьи 47</w:t>
              </w:r>
            </w:hyperlink>
            <w:r w:rsidRPr="009E3C45">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3C45" w:rsidRPr="009E3C45" w:rsidRDefault="009E3C45">
            <w:pPr>
              <w:pStyle w:val="ConsPlusNormal"/>
              <w:ind w:firstLine="283"/>
              <w:jc w:val="both"/>
            </w:pPr>
            <w:r w:rsidRPr="009E3C45">
              <w:t>Настоящим участник отбора дает согласие:</w:t>
            </w:r>
          </w:p>
          <w:p w:rsidR="009E3C45" w:rsidRPr="009E3C45" w:rsidRDefault="009E3C45">
            <w:pPr>
              <w:pStyle w:val="ConsPlusNormal"/>
              <w:ind w:firstLine="283"/>
              <w:jc w:val="both"/>
            </w:pPr>
            <w:r w:rsidRPr="009E3C45">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9E3C45" w:rsidRPr="009E3C45" w:rsidRDefault="009E3C45">
            <w:pPr>
              <w:pStyle w:val="ConsPlusNormal"/>
              <w:ind w:firstLine="283"/>
              <w:jc w:val="both"/>
            </w:pPr>
            <w:r w:rsidRPr="009E3C45">
              <w:t xml:space="preserve">на обработку персональных данных в целях подготовки и проведения конкурсного отбора </w:t>
            </w:r>
            <w:proofErr w:type="gramStart"/>
            <w:r w:rsidRPr="009E3C45">
              <w:t>на получение субсидий из областного бюджета Ленинградской области в целях финансового обеспечения затрат в связи с производством</w:t>
            </w:r>
            <w:proofErr w:type="gramEnd"/>
            <w:r w:rsidRPr="009E3C45">
              <w:t xml:space="preserve"> продукции и вещанием региональных телеканалов Ленинградской области в 20__ году, а также в целях осуществления проверок соблюдения условий и порядка предоставления субсидий.</w:t>
            </w:r>
          </w:p>
          <w:p w:rsidR="009E3C45" w:rsidRPr="009E3C45" w:rsidRDefault="009E3C45">
            <w:pPr>
              <w:pStyle w:val="ConsPlusNormal"/>
              <w:ind w:firstLine="283"/>
              <w:jc w:val="both"/>
            </w:pPr>
            <w:r w:rsidRPr="009E3C45">
              <w:t xml:space="preserve">С условиями конкурсного отбора и предоставления субсидий </w:t>
            </w:r>
            <w:proofErr w:type="gramStart"/>
            <w:r w:rsidRPr="009E3C45">
              <w:t>ознакомлен</w:t>
            </w:r>
            <w:proofErr w:type="gramEnd"/>
            <w:r w:rsidRPr="009E3C45">
              <w:t xml:space="preserve"> и согласен.</w:t>
            </w:r>
          </w:p>
        </w:tc>
      </w:tr>
    </w:tbl>
    <w:p w:rsidR="009E3C45" w:rsidRPr="009E3C45" w:rsidRDefault="009E3C4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644"/>
        <w:gridCol w:w="340"/>
        <w:gridCol w:w="3061"/>
      </w:tblGrid>
      <w:tr w:rsidR="009E3C45" w:rsidRPr="009E3C45">
        <w:tc>
          <w:tcPr>
            <w:tcW w:w="4025" w:type="dxa"/>
            <w:vMerge w:val="restart"/>
            <w:tcBorders>
              <w:top w:val="nil"/>
              <w:left w:val="nil"/>
              <w:bottom w:val="nil"/>
              <w:right w:val="nil"/>
            </w:tcBorders>
          </w:tcPr>
          <w:p w:rsidR="009E3C45" w:rsidRPr="009E3C45" w:rsidRDefault="009E3C45">
            <w:pPr>
              <w:pStyle w:val="ConsPlusNormal"/>
            </w:pPr>
            <w:r w:rsidRPr="009E3C45">
              <w:t>Руководитель юридического лица/</w:t>
            </w:r>
          </w:p>
          <w:p w:rsidR="009E3C45" w:rsidRPr="009E3C45" w:rsidRDefault="009E3C45">
            <w:pPr>
              <w:pStyle w:val="ConsPlusNormal"/>
            </w:pPr>
            <w:r w:rsidRPr="009E3C45">
              <w:t>индивидуальный предприниматель</w:t>
            </w:r>
          </w:p>
        </w:tc>
        <w:tc>
          <w:tcPr>
            <w:tcW w:w="1644" w:type="dxa"/>
            <w:tcBorders>
              <w:top w:val="nil"/>
              <w:left w:val="nil"/>
              <w:bottom w:val="single" w:sz="4" w:space="0" w:color="auto"/>
              <w:right w:val="nil"/>
            </w:tcBorders>
          </w:tcPr>
          <w:p w:rsidR="009E3C45" w:rsidRPr="009E3C45" w:rsidRDefault="009E3C45">
            <w:pPr>
              <w:pStyle w:val="ConsPlusNormal"/>
            </w:pPr>
          </w:p>
        </w:tc>
        <w:tc>
          <w:tcPr>
            <w:tcW w:w="340" w:type="dxa"/>
            <w:tcBorders>
              <w:top w:val="nil"/>
              <w:left w:val="nil"/>
              <w:bottom w:val="nil"/>
              <w:right w:val="nil"/>
            </w:tcBorders>
          </w:tcPr>
          <w:p w:rsidR="009E3C45" w:rsidRPr="009E3C45" w:rsidRDefault="009E3C45">
            <w:pPr>
              <w:pStyle w:val="ConsPlusNormal"/>
            </w:pPr>
          </w:p>
        </w:tc>
        <w:tc>
          <w:tcPr>
            <w:tcW w:w="3061" w:type="dxa"/>
            <w:tcBorders>
              <w:top w:val="nil"/>
              <w:left w:val="nil"/>
              <w:bottom w:val="single" w:sz="4" w:space="0" w:color="auto"/>
              <w:right w:val="nil"/>
            </w:tcBorders>
          </w:tcPr>
          <w:p w:rsidR="009E3C45" w:rsidRPr="009E3C45" w:rsidRDefault="009E3C45">
            <w:pPr>
              <w:pStyle w:val="ConsPlusNormal"/>
            </w:pPr>
          </w:p>
        </w:tc>
      </w:tr>
      <w:tr w:rsidR="009E3C45" w:rsidRPr="009E3C45">
        <w:tblPrEx>
          <w:tblBorders>
            <w:insideH w:val="none" w:sz="0" w:space="0" w:color="auto"/>
          </w:tblBorders>
        </w:tblPrEx>
        <w:tc>
          <w:tcPr>
            <w:tcW w:w="4025" w:type="dxa"/>
            <w:vMerge/>
            <w:tcBorders>
              <w:top w:val="nil"/>
              <w:left w:val="nil"/>
              <w:bottom w:val="nil"/>
              <w:right w:val="nil"/>
            </w:tcBorders>
          </w:tcPr>
          <w:p w:rsidR="009E3C45" w:rsidRPr="009E3C45" w:rsidRDefault="009E3C45">
            <w:pPr>
              <w:pStyle w:val="ConsPlusNormal"/>
            </w:pPr>
          </w:p>
        </w:tc>
        <w:tc>
          <w:tcPr>
            <w:tcW w:w="1644" w:type="dxa"/>
            <w:tcBorders>
              <w:top w:val="single" w:sz="4" w:space="0" w:color="auto"/>
              <w:left w:val="nil"/>
              <w:bottom w:val="nil"/>
              <w:right w:val="nil"/>
            </w:tcBorders>
          </w:tcPr>
          <w:p w:rsidR="009E3C45" w:rsidRPr="009E3C45" w:rsidRDefault="009E3C45">
            <w:pPr>
              <w:pStyle w:val="ConsPlusNormal"/>
              <w:jc w:val="center"/>
            </w:pPr>
            <w:r w:rsidRPr="009E3C45">
              <w:t>(подпись)</w:t>
            </w:r>
          </w:p>
        </w:tc>
        <w:tc>
          <w:tcPr>
            <w:tcW w:w="340" w:type="dxa"/>
            <w:tcBorders>
              <w:top w:val="nil"/>
              <w:left w:val="nil"/>
              <w:bottom w:val="nil"/>
              <w:right w:val="nil"/>
            </w:tcBorders>
          </w:tcPr>
          <w:p w:rsidR="009E3C45" w:rsidRPr="009E3C45" w:rsidRDefault="009E3C45">
            <w:pPr>
              <w:pStyle w:val="ConsPlusNormal"/>
            </w:pPr>
          </w:p>
        </w:tc>
        <w:tc>
          <w:tcPr>
            <w:tcW w:w="3061" w:type="dxa"/>
            <w:tcBorders>
              <w:top w:val="single" w:sz="4" w:space="0" w:color="auto"/>
              <w:left w:val="nil"/>
              <w:bottom w:val="nil"/>
              <w:right w:val="nil"/>
            </w:tcBorders>
          </w:tcPr>
          <w:p w:rsidR="009E3C45" w:rsidRPr="009E3C45" w:rsidRDefault="009E3C45">
            <w:pPr>
              <w:pStyle w:val="ConsPlusNormal"/>
              <w:jc w:val="center"/>
            </w:pPr>
            <w:proofErr w:type="gramStart"/>
            <w:r w:rsidRPr="009E3C45">
              <w:t>(фамилия, имя, отчество (при наличии)</w:t>
            </w:r>
            <w:proofErr w:type="gramEnd"/>
          </w:p>
        </w:tc>
      </w:tr>
      <w:tr w:rsidR="009E3C45" w:rsidRPr="009E3C45">
        <w:tblPrEx>
          <w:tblBorders>
            <w:insideH w:val="none" w:sz="0" w:space="0" w:color="auto"/>
          </w:tblBorders>
        </w:tblPrEx>
        <w:tc>
          <w:tcPr>
            <w:tcW w:w="9070" w:type="dxa"/>
            <w:gridSpan w:val="4"/>
            <w:tcBorders>
              <w:top w:val="nil"/>
              <w:left w:val="nil"/>
              <w:bottom w:val="nil"/>
              <w:right w:val="nil"/>
            </w:tcBorders>
          </w:tcPr>
          <w:p w:rsidR="009E3C45" w:rsidRPr="009E3C45" w:rsidRDefault="009E3C45">
            <w:pPr>
              <w:pStyle w:val="ConsPlusNormal"/>
            </w:pPr>
          </w:p>
        </w:tc>
      </w:tr>
      <w:tr w:rsidR="009E3C45" w:rsidRPr="009E3C45">
        <w:tblPrEx>
          <w:tblBorders>
            <w:insideH w:val="none" w:sz="0" w:space="0" w:color="auto"/>
          </w:tblBorders>
        </w:tblPrEx>
        <w:tc>
          <w:tcPr>
            <w:tcW w:w="4025" w:type="dxa"/>
            <w:vMerge w:val="restart"/>
            <w:tcBorders>
              <w:top w:val="nil"/>
              <w:left w:val="nil"/>
              <w:bottom w:val="nil"/>
              <w:right w:val="nil"/>
            </w:tcBorders>
          </w:tcPr>
          <w:p w:rsidR="009E3C45" w:rsidRPr="009E3C45" w:rsidRDefault="009E3C45">
            <w:pPr>
              <w:pStyle w:val="ConsPlusNormal"/>
            </w:pPr>
            <w:r w:rsidRPr="009E3C45">
              <w:t>Главный бухгалтер юридического лица/индивидуального предпринимателя</w:t>
            </w:r>
          </w:p>
          <w:p w:rsidR="009E3C45" w:rsidRPr="009E3C45" w:rsidRDefault="009E3C45">
            <w:pPr>
              <w:pStyle w:val="ConsPlusNormal"/>
            </w:pPr>
            <w:r w:rsidRPr="009E3C45">
              <w:t>(при наличии)</w:t>
            </w:r>
          </w:p>
        </w:tc>
        <w:tc>
          <w:tcPr>
            <w:tcW w:w="1644" w:type="dxa"/>
            <w:tcBorders>
              <w:top w:val="nil"/>
              <w:left w:val="nil"/>
              <w:bottom w:val="single" w:sz="4" w:space="0" w:color="auto"/>
              <w:right w:val="nil"/>
            </w:tcBorders>
          </w:tcPr>
          <w:p w:rsidR="009E3C45" w:rsidRPr="009E3C45" w:rsidRDefault="009E3C45">
            <w:pPr>
              <w:pStyle w:val="ConsPlusNormal"/>
            </w:pPr>
          </w:p>
        </w:tc>
        <w:tc>
          <w:tcPr>
            <w:tcW w:w="340" w:type="dxa"/>
            <w:tcBorders>
              <w:top w:val="nil"/>
              <w:left w:val="nil"/>
              <w:bottom w:val="nil"/>
              <w:right w:val="nil"/>
            </w:tcBorders>
          </w:tcPr>
          <w:p w:rsidR="009E3C45" w:rsidRPr="009E3C45" w:rsidRDefault="009E3C45">
            <w:pPr>
              <w:pStyle w:val="ConsPlusNormal"/>
            </w:pPr>
          </w:p>
        </w:tc>
        <w:tc>
          <w:tcPr>
            <w:tcW w:w="3061" w:type="dxa"/>
            <w:tcBorders>
              <w:top w:val="nil"/>
              <w:left w:val="nil"/>
              <w:bottom w:val="single" w:sz="4" w:space="0" w:color="auto"/>
              <w:right w:val="nil"/>
            </w:tcBorders>
          </w:tcPr>
          <w:p w:rsidR="009E3C45" w:rsidRPr="009E3C45" w:rsidRDefault="009E3C45">
            <w:pPr>
              <w:pStyle w:val="ConsPlusNormal"/>
            </w:pPr>
          </w:p>
        </w:tc>
      </w:tr>
      <w:tr w:rsidR="009E3C45" w:rsidRPr="009E3C45">
        <w:tblPrEx>
          <w:tblBorders>
            <w:insideH w:val="none" w:sz="0" w:space="0" w:color="auto"/>
          </w:tblBorders>
        </w:tblPrEx>
        <w:tc>
          <w:tcPr>
            <w:tcW w:w="4025" w:type="dxa"/>
            <w:vMerge/>
            <w:tcBorders>
              <w:top w:val="nil"/>
              <w:left w:val="nil"/>
              <w:bottom w:val="nil"/>
              <w:right w:val="nil"/>
            </w:tcBorders>
          </w:tcPr>
          <w:p w:rsidR="009E3C45" w:rsidRPr="009E3C45" w:rsidRDefault="009E3C45">
            <w:pPr>
              <w:pStyle w:val="ConsPlusNormal"/>
            </w:pPr>
          </w:p>
        </w:tc>
        <w:tc>
          <w:tcPr>
            <w:tcW w:w="1644" w:type="dxa"/>
            <w:tcBorders>
              <w:top w:val="single" w:sz="4" w:space="0" w:color="auto"/>
              <w:left w:val="nil"/>
              <w:bottom w:val="nil"/>
              <w:right w:val="nil"/>
            </w:tcBorders>
          </w:tcPr>
          <w:p w:rsidR="009E3C45" w:rsidRPr="009E3C45" w:rsidRDefault="009E3C45">
            <w:pPr>
              <w:pStyle w:val="ConsPlusNormal"/>
              <w:jc w:val="center"/>
            </w:pPr>
            <w:r w:rsidRPr="009E3C45">
              <w:t>(подпись)</w:t>
            </w:r>
          </w:p>
        </w:tc>
        <w:tc>
          <w:tcPr>
            <w:tcW w:w="340" w:type="dxa"/>
            <w:tcBorders>
              <w:top w:val="nil"/>
              <w:left w:val="nil"/>
              <w:bottom w:val="nil"/>
              <w:right w:val="nil"/>
            </w:tcBorders>
          </w:tcPr>
          <w:p w:rsidR="009E3C45" w:rsidRPr="009E3C45" w:rsidRDefault="009E3C45">
            <w:pPr>
              <w:pStyle w:val="ConsPlusNormal"/>
            </w:pPr>
          </w:p>
        </w:tc>
        <w:tc>
          <w:tcPr>
            <w:tcW w:w="3061" w:type="dxa"/>
            <w:tcBorders>
              <w:top w:val="single" w:sz="4" w:space="0" w:color="auto"/>
              <w:left w:val="nil"/>
              <w:bottom w:val="nil"/>
              <w:right w:val="nil"/>
            </w:tcBorders>
          </w:tcPr>
          <w:p w:rsidR="009E3C45" w:rsidRPr="009E3C45" w:rsidRDefault="009E3C45">
            <w:pPr>
              <w:pStyle w:val="ConsPlusNormal"/>
              <w:jc w:val="center"/>
            </w:pPr>
            <w:proofErr w:type="gramStart"/>
            <w:r w:rsidRPr="009E3C45">
              <w:t>(фамилия, имя, отчество (при наличии)</w:t>
            </w:r>
            <w:proofErr w:type="gramEnd"/>
          </w:p>
        </w:tc>
      </w:tr>
      <w:tr w:rsidR="009E3C45" w:rsidRPr="009E3C45">
        <w:tblPrEx>
          <w:tblBorders>
            <w:insideH w:val="none" w:sz="0" w:space="0" w:color="auto"/>
          </w:tblBorders>
        </w:tblPrEx>
        <w:tc>
          <w:tcPr>
            <w:tcW w:w="9070" w:type="dxa"/>
            <w:gridSpan w:val="4"/>
            <w:tcBorders>
              <w:top w:val="nil"/>
              <w:left w:val="nil"/>
              <w:bottom w:val="nil"/>
              <w:right w:val="nil"/>
            </w:tcBorders>
          </w:tcPr>
          <w:p w:rsidR="009E3C45" w:rsidRPr="009E3C45" w:rsidRDefault="009E3C45">
            <w:pPr>
              <w:pStyle w:val="ConsPlusNormal"/>
            </w:pPr>
          </w:p>
        </w:tc>
      </w:tr>
      <w:tr w:rsidR="009E3C45" w:rsidRPr="009E3C45">
        <w:tblPrEx>
          <w:tblBorders>
            <w:insideH w:val="none" w:sz="0" w:space="0" w:color="auto"/>
          </w:tblBorders>
        </w:tblPrEx>
        <w:tc>
          <w:tcPr>
            <w:tcW w:w="9070" w:type="dxa"/>
            <w:gridSpan w:val="4"/>
            <w:tcBorders>
              <w:top w:val="nil"/>
              <w:left w:val="nil"/>
              <w:bottom w:val="nil"/>
              <w:right w:val="nil"/>
            </w:tcBorders>
          </w:tcPr>
          <w:p w:rsidR="009E3C45" w:rsidRPr="009E3C45" w:rsidRDefault="009E3C45">
            <w:pPr>
              <w:pStyle w:val="ConsPlusNormal"/>
            </w:pPr>
            <w:r w:rsidRPr="009E3C45">
              <w:t>Место печати</w:t>
            </w:r>
          </w:p>
          <w:p w:rsidR="009E3C45" w:rsidRPr="009E3C45" w:rsidRDefault="009E3C45">
            <w:pPr>
              <w:pStyle w:val="ConsPlusNormal"/>
            </w:pPr>
            <w:r w:rsidRPr="009E3C45">
              <w:t>юридического лица/</w:t>
            </w:r>
          </w:p>
          <w:p w:rsidR="009E3C45" w:rsidRPr="009E3C45" w:rsidRDefault="009E3C45">
            <w:pPr>
              <w:pStyle w:val="ConsPlusNormal"/>
            </w:pPr>
            <w:r w:rsidRPr="009E3C45">
              <w:t>индивидуального предпринимателя</w:t>
            </w:r>
          </w:p>
          <w:p w:rsidR="009E3C45" w:rsidRPr="009E3C45" w:rsidRDefault="009E3C45">
            <w:pPr>
              <w:pStyle w:val="ConsPlusNormal"/>
            </w:pPr>
            <w:r w:rsidRPr="009E3C45">
              <w:t>(при наличии)</w:t>
            </w:r>
          </w:p>
        </w:tc>
      </w:tr>
      <w:tr w:rsidR="009E3C45" w:rsidRPr="009E3C45">
        <w:tblPrEx>
          <w:tblBorders>
            <w:insideH w:val="none" w:sz="0" w:space="0" w:color="auto"/>
          </w:tblBorders>
        </w:tblPrEx>
        <w:tc>
          <w:tcPr>
            <w:tcW w:w="9070" w:type="dxa"/>
            <w:gridSpan w:val="4"/>
            <w:tcBorders>
              <w:top w:val="nil"/>
              <w:left w:val="nil"/>
              <w:bottom w:val="nil"/>
              <w:right w:val="nil"/>
            </w:tcBorders>
          </w:tcPr>
          <w:p w:rsidR="009E3C45" w:rsidRPr="009E3C45" w:rsidRDefault="009E3C45">
            <w:pPr>
              <w:pStyle w:val="ConsPlusNormal"/>
            </w:pPr>
          </w:p>
        </w:tc>
      </w:tr>
      <w:tr w:rsidR="009E3C45" w:rsidRPr="009E3C45">
        <w:tblPrEx>
          <w:tblBorders>
            <w:insideH w:val="none" w:sz="0" w:space="0" w:color="auto"/>
          </w:tblBorders>
        </w:tblPrEx>
        <w:tc>
          <w:tcPr>
            <w:tcW w:w="9070" w:type="dxa"/>
            <w:gridSpan w:val="4"/>
            <w:tcBorders>
              <w:top w:val="nil"/>
              <w:left w:val="nil"/>
              <w:bottom w:val="nil"/>
              <w:right w:val="nil"/>
            </w:tcBorders>
          </w:tcPr>
          <w:p w:rsidR="009E3C45" w:rsidRPr="009E3C45" w:rsidRDefault="009E3C45">
            <w:pPr>
              <w:pStyle w:val="ConsPlusNormal"/>
            </w:pPr>
            <w:r w:rsidRPr="009E3C45">
              <w:t>"___" ____________ 20__ года</w:t>
            </w:r>
          </w:p>
        </w:tc>
      </w:tr>
    </w:tbl>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ind w:firstLine="540"/>
        <w:jc w:val="both"/>
      </w:pPr>
    </w:p>
    <w:p w:rsidR="009E3C45" w:rsidRPr="009E3C45" w:rsidRDefault="009E3C45">
      <w:pPr>
        <w:pStyle w:val="ConsPlusNormal"/>
        <w:jc w:val="right"/>
        <w:outlineLvl w:val="1"/>
      </w:pPr>
      <w:r w:rsidRPr="009E3C45">
        <w:t>Приложение 2</w:t>
      </w:r>
    </w:p>
    <w:p w:rsidR="009E3C45" w:rsidRPr="009E3C45" w:rsidRDefault="009E3C45">
      <w:pPr>
        <w:pStyle w:val="ConsPlusNormal"/>
        <w:jc w:val="right"/>
      </w:pPr>
      <w:r w:rsidRPr="009E3C45">
        <w:t>к Порядку...</w:t>
      </w:r>
    </w:p>
    <w:p w:rsidR="009E3C45" w:rsidRPr="009E3C45" w:rsidRDefault="009E3C45">
      <w:pPr>
        <w:pStyle w:val="ConsPlusNormal"/>
      </w:pPr>
    </w:p>
    <w:p w:rsidR="009E3C45" w:rsidRPr="009E3C45" w:rsidRDefault="009E3C45">
      <w:pPr>
        <w:pStyle w:val="ConsPlusTitle"/>
        <w:jc w:val="center"/>
      </w:pPr>
      <w:bookmarkStart w:id="26" w:name="P535"/>
      <w:bookmarkEnd w:id="26"/>
      <w:r w:rsidRPr="009E3C45">
        <w:t>КРИТЕРИИ</w:t>
      </w:r>
    </w:p>
    <w:p w:rsidR="009E3C45" w:rsidRPr="009E3C45" w:rsidRDefault="009E3C45">
      <w:pPr>
        <w:pStyle w:val="ConsPlusTitle"/>
        <w:jc w:val="center"/>
      </w:pPr>
      <w:r w:rsidRPr="009E3C45">
        <w:t>ОЦЕНКИ КОЛИЧЕСТВЕННЫХ И КАЧЕСТВЕННЫХ ХАРАКТЕРИСТИК СРЕДСТВА</w:t>
      </w:r>
    </w:p>
    <w:p w:rsidR="009E3C45" w:rsidRPr="009E3C45" w:rsidRDefault="009E3C45">
      <w:pPr>
        <w:pStyle w:val="ConsPlusTitle"/>
        <w:jc w:val="center"/>
      </w:pPr>
      <w:r w:rsidRPr="009E3C45">
        <w:t>МАССОВОЙ ИНФОРМАЦИИ (РЕГИОНАЛЬНОГО КАНАЛА), НА ПРОИЗВОДСТВО</w:t>
      </w:r>
    </w:p>
    <w:p w:rsidR="009E3C45" w:rsidRPr="009E3C45" w:rsidRDefault="009E3C45">
      <w:pPr>
        <w:pStyle w:val="ConsPlusTitle"/>
        <w:jc w:val="center"/>
      </w:pPr>
      <w:proofErr w:type="gramStart"/>
      <w:r w:rsidRPr="009E3C45">
        <w:t>КОТОРОГО</w:t>
      </w:r>
      <w:proofErr w:type="gramEnd"/>
      <w:r w:rsidRPr="009E3C45">
        <w:t xml:space="preserve"> ЗАПРАШИВАЕТСЯ СУБСИДИЯ</w:t>
      </w:r>
    </w:p>
    <w:p w:rsidR="009E3C45" w:rsidRPr="009E3C45" w:rsidRDefault="009E3C4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9E3C45" w:rsidRPr="009E3C45" w:rsidTr="00AF202B">
        <w:tc>
          <w:tcPr>
            <w:tcW w:w="60"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0" w:type="auto"/>
            <w:shd w:val="clear" w:color="auto" w:fill="FFFFFF" w:themeFill="background1"/>
            <w:tcMar>
              <w:top w:w="113" w:type="dxa"/>
              <w:left w:w="0" w:type="dxa"/>
              <w:bottom w:w="113" w:type="dxa"/>
              <w:right w:w="0" w:type="dxa"/>
            </w:tcMar>
          </w:tcPr>
          <w:p w:rsidR="009E3C45" w:rsidRPr="009E3C45" w:rsidRDefault="009E3C45">
            <w:pPr>
              <w:pStyle w:val="ConsPlusNormal"/>
              <w:jc w:val="center"/>
            </w:pPr>
            <w:r w:rsidRPr="009E3C45">
              <w:t>Список изменяющих документов</w:t>
            </w:r>
          </w:p>
          <w:p w:rsidR="009E3C45" w:rsidRPr="009E3C45" w:rsidRDefault="009E3C45">
            <w:pPr>
              <w:pStyle w:val="ConsPlusNormal"/>
              <w:jc w:val="center"/>
            </w:pPr>
            <w:proofErr w:type="gramStart"/>
            <w:r w:rsidRPr="009E3C45">
              <w:t xml:space="preserve">(в ред. </w:t>
            </w:r>
            <w:hyperlink r:id="rId140">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18.12.2024 N 931)</w:t>
            </w: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r>
    </w:tbl>
    <w:p w:rsidR="009E3C45" w:rsidRPr="009E3C45" w:rsidRDefault="009E3C45">
      <w:pPr>
        <w:pStyle w:val="ConsPlusNormal"/>
      </w:pPr>
    </w:p>
    <w:p w:rsidR="009E3C45" w:rsidRPr="009E3C45" w:rsidRDefault="009E3C45">
      <w:pPr>
        <w:pStyle w:val="ConsPlusNormal"/>
        <w:sectPr w:rsidR="009E3C45" w:rsidRPr="009E3C45" w:rsidSect="003249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644"/>
        <w:gridCol w:w="1871"/>
        <w:gridCol w:w="1417"/>
        <w:gridCol w:w="1247"/>
      </w:tblGrid>
      <w:tr w:rsidR="009E3C45" w:rsidRPr="009E3C45">
        <w:tc>
          <w:tcPr>
            <w:tcW w:w="510" w:type="dxa"/>
          </w:tcPr>
          <w:p w:rsidR="009E3C45" w:rsidRPr="009E3C45" w:rsidRDefault="009E3C45">
            <w:pPr>
              <w:pStyle w:val="ConsPlusNormal"/>
              <w:jc w:val="center"/>
            </w:pPr>
            <w:r w:rsidRPr="009E3C45">
              <w:lastRenderedPageBreak/>
              <w:t xml:space="preserve">N </w:t>
            </w:r>
            <w:proofErr w:type="gramStart"/>
            <w:r w:rsidRPr="009E3C45">
              <w:t>п</w:t>
            </w:r>
            <w:proofErr w:type="gramEnd"/>
            <w:r w:rsidRPr="009E3C45">
              <w:t>/п</w:t>
            </w:r>
          </w:p>
        </w:tc>
        <w:tc>
          <w:tcPr>
            <w:tcW w:w="3458" w:type="dxa"/>
          </w:tcPr>
          <w:p w:rsidR="009E3C45" w:rsidRPr="009E3C45" w:rsidRDefault="009E3C45">
            <w:pPr>
              <w:pStyle w:val="ConsPlusNormal"/>
              <w:jc w:val="center"/>
            </w:pPr>
            <w:r w:rsidRPr="009E3C45">
              <w:t>Наименование критерия</w:t>
            </w:r>
          </w:p>
        </w:tc>
        <w:tc>
          <w:tcPr>
            <w:tcW w:w="1644" w:type="dxa"/>
          </w:tcPr>
          <w:p w:rsidR="009E3C45" w:rsidRPr="009E3C45" w:rsidRDefault="009E3C45">
            <w:pPr>
              <w:pStyle w:val="ConsPlusNormal"/>
              <w:jc w:val="center"/>
            </w:pPr>
            <w:r w:rsidRPr="009E3C45">
              <w:t>Единица измерения</w:t>
            </w:r>
          </w:p>
        </w:tc>
        <w:tc>
          <w:tcPr>
            <w:tcW w:w="1871" w:type="dxa"/>
          </w:tcPr>
          <w:p w:rsidR="009E3C45" w:rsidRPr="009E3C45" w:rsidRDefault="009E3C45">
            <w:pPr>
              <w:pStyle w:val="ConsPlusNormal"/>
              <w:jc w:val="center"/>
            </w:pPr>
            <w:r w:rsidRPr="009E3C45">
              <w:t>Показатель</w:t>
            </w:r>
          </w:p>
        </w:tc>
        <w:tc>
          <w:tcPr>
            <w:tcW w:w="1417" w:type="dxa"/>
          </w:tcPr>
          <w:p w:rsidR="009E3C45" w:rsidRPr="009E3C45" w:rsidRDefault="009E3C45">
            <w:pPr>
              <w:pStyle w:val="ConsPlusNormal"/>
              <w:jc w:val="center"/>
            </w:pPr>
            <w:r w:rsidRPr="009E3C45">
              <w:t>Количество баллов</w:t>
            </w:r>
          </w:p>
        </w:tc>
        <w:tc>
          <w:tcPr>
            <w:tcW w:w="1247" w:type="dxa"/>
          </w:tcPr>
          <w:p w:rsidR="009E3C45" w:rsidRPr="009E3C45" w:rsidRDefault="009E3C45">
            <w:pPr>
              <w:pStyle w:val="ConsPlusNormal"/>
              <w:jc w:val="center"/>
            </w:pPr>
            <w:r w:rsidRPr="009E3C45">
              <w:t>Удельный вес</w:t>
            </w:r>
          </w:p>
        </w:tc>
      </w:tr>
      <w:tr w:rsidR="009E3C45" w:rsidRPr="009E3C45">
        <w:tc>
          <w:tcPr>
            <w:tcW w:w="510" w:type="dxa"/>
          </w:tcPr>
          <w:p w:rsidR="009E3C45" w:rsidRPr="009E3C45" w:rsidRDefault="009E3C45">
            <w:pPr>
              <w:pStyle w:val="ConsPlusNormal"/>
              <w:jc w:val="center"/>
            </w:pPr>
            <w:r w:rsidRPr="009E3C45">
              <w:t>1</w:t>
            </w:r>
          </w:p>
        </w:tc>
        <w:tc>
          <w:tcPr>
            <w:tcW w:w="3458" w:type="dxa"/>
          </w:tcPr>
          <w:p w:rsidR="009E3C45" w:rsidRPr="009E3C45" w:rsidRDefault="009E3C45">
            <w:pPr>
              <w:pStyle w:val="ConsPlusNormal"/>
              <w:jc w:val="center"/>
            </w:pPr>
            <w:r w:rsidRPr="009E3C45">
              <w:t>2</w:t>
            </w:r>
          </w:p>
        </w:tc>
        <w:tc>
          <w:tcPr>
            <w:tcW w:w="1644" w:type="dxa"/>
          </w:tcPr>
          <w:p w:rsidR="009E3C45" w:rsidRPr="009E3C45" w:rsidRDefault="009E3C45">
            <w:pPr>
              <w:pStyle w:val="ConsPlusNormal"/>
              <w:jc w:val="center"/>
            </w:pPr>
            <w:r w:rsidRPr="009E3C45">
              <w:t>3</w:t>
            </w:r>
          </w:p>
        </w:tc>
        <w:tc>
          <w:tcPr>
            <w:tcW w:w="1871" w:type="dxa"/>
          </w:tcPr>
          <w:p w:rsidR="009E3C45" w:rsidRPr="009E3C45" w:rsidRDefault="009E3C45">
            <w:pPr>
              <w:pStyle w:val="ConsPlusNormal"/>
              <w:jc w:val="center"/>
            </w:pPr>
            <w:r w:rsidRPr="009E3C45">
              <w:t>4</w:t>
            </w:r>
          </w:p>
        </w:tc>
        <w:tc>
          <w:tcPr>
            <w:tcW w:w="1417" w:type="dxa"/>
          </w:tcPr>
          <w:p w:rsidR="009E3C45" w:rsidRPr="009E3C45" w:rsidRDefault="009E3C45">
            <w:pPr>
              <w:pStyle w:val="ConsPlusNormal"/>
              <w:jc w:val="center"/>
            </w:pPr>
            <w:r w:rsidRPr="009E3C45">
              <w:t>5</w:t>
            </w:r>
          </w:p>
        </w:tc>
        <w:tc>
          <w:tcPr>
            <w:tcW w:w="1247" w:type="dxa"/>
          </w:tcPr>
          <w:p w:rsidR="009E3C45" w:rsidRPr="009E3C45" w:rsidRDefault="009E3C45">
            <w:pPr>
              <w:pStyle w:val="ConsPlusNormal"/>
              <w:jc w:val="center"/>
            </w:pPr>
            <w:r w:rsidRPr="009E3C45">
              <w:t>6</w:t>
            </w:r>
          </w:p>
        </w:tc>
      </w:tr>
      <w:tr w:rsidR="009E3C45" w:rsidRPr="009E3C45">
        <w:tc>
          <w:tcPr>
            <w:tcW w:w="510" w:type="dxa"/>
            <w:vMerge w:val="restart"/>
          </w:tcPr>
          <w:p w:rsidR="009E3C45" w:rsidRPr="009E3C45" w:rsidRDefault="009E3C45">
            <w:pPr>
              <w:pStyle w:val="ConsPlusNormal"/>
              <w:jc w:val="center"/>
            </w:pPr>
            <w:r w:rsidRPr="009E3C45">
              <w:t>1</w:t>
            </w:r>
          </w:p>
        </w:tc>
        <w:tc>
          <w:tcPr>
            <w:tcW w:w="3458" w:type="dxa"/>
            <w:vMerge w:val="restart"/>
          </w:tcPr>
          <w:p w:rsidR="009E3C45" w:rsidRPr="009E3C45" w:rsidRDefault="009E3C45">
            <w:pPr>
              <w:pStyle w:val="ConsPlusNormal"/>
            </w:pPr>
            <w:r w:rsidRPr="009E3C45">
              <w:t xml:space="preserve">Объем программ </w:t>
            </w:r>
            <w:proofErr w:type="gramStart"/>
            <w:r w:rsidRPr="009E3C45">
              <w:t>и(</w:t>
            </w:r>
            <w:proofErr w:type="gramEnd"/>
            <w:r w:rsidRPr="009E3C45">
              <w:t>или) информационных материалов собственного производства от общего объема вещания в неделю &lt;1&gt;</w:t>
            </w:r>
          </w:p>
        </w:tc>
        <w:tc>
          <w:tcPr>
            <w:tcW w:w="1644" w:type="dxa"/>
            <w:vMerge w:val="restart"/>
          </w:tcPr>
          <w:p w:rsidR="009E3C45" w:rsidRPr="009E3C45" w:rsidRDefault="009E3C45">
            <w:pPr>
              <w:pStyle w:val="ConsPlusNormal"/>
            </w:pPr>
            <w:r w:rsidRPr="009E3C45">
              <w:t>Процентов</w:t>
            </w:r>
          </w:p>
        </w:tc>
        <w:tc>
          <w:tcPr>
            <w:tcW w:w="1871" w:type="dxa"/>
          </w:tcPr>
          <w:p w:rsidR="009E3C45" w:rsidRPr="009E3C45" w:rsidRDefault="009E3C45">
            <w:pPr>
              <w:pStyle w:val="ConsPlusNormal"/>
            </w:pPr>
            <w:r w:rsidRPr="009E3C45">
              <w:t>Более 20</w:t>
            </w:r>
          </w:p>
        </w:tc>
        <w:tc>
          <w:tcPr>
            <w:tcW w:w="1417" w:type="dxa"/>
          </w:tcPr>
          <w:p w:rsidR="009E3C45" w:rsidRPr="009E3C45" w:rsidRDefault="009E3C45">
            <w:pPr>
              <w:pStyle w:val="ConsPlusNormal"/>
              <w:jc w:val="center"/>
            </w:pPr>
            <w:r w:rsidRPr="009E3C45">
              <w:t>5</w:t>
            </w:r>
          </w:p>
        </w:tc>
        <w:tc>
          <w:tcPr>
            <w:tcW w:w="1247" w:type="dxa"/>
            <w:vMerge w:val="restart"/>
          </w:tcPr>
          <w:p w:rsidR="009E3C45" w:rsidRPr="009E3C45" w:rsidRDefault="009E3C45">
            <w:pPr>
              <w:pStyle w:val="ConsPlusNormal"/>
              <w:jc w:val="center"/>
            </w:pPr>
            <w:r w:rsidRPr="009E3C45">
              <w:t>7</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16 до 20 включительно</w:t>
            </w:r>
          </w:p>
        </w:tc>
        <w:tc>
          <w:tcPr>
            <w:tcW w:w="1417" w:type="dxa"/>
          </w:tcPr>
          <w:p w:rsidR="009E3C45" w:rsidRPr="009E3C45" w:rsidRDefault="009E3C45">
            <w:pPr>
              <w:pStyle w:val="ConsPlusNormal"/>
              <w:jc w:val="center"/>
            </w:pPr>
            <w:r w:rsidRPr="009E3C45">
              <w:t>4</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9 до 15 включительно</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9</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Borders>
              <w:bottom w:val="nil"/>
            </w:tcBorders>
          </w:tcPr>
          <w:p w:rsidR="009E3C45" w:rsidRPr="009E3C45" w:rsidRDefault="009E3C45">
            <w:pPr>
              <w:pStyle w:val="ConsPlusNormal"/>
              <w:jc w:val="center"/>
            </w:pPr>
            <w:r w:rsidRPr="009E3C45">
              <w:t>2</w:t>
            </w:r>
          </w:p>
        </w:tc>
        <w:tc>
          <w:tcPr>
            <w:tcW w:w="3458" w:type="dxa"/>
            <w:vMerge w:val="restart"/>
            <w:tcBorders>
              <w:bottom w:val="nil"/>
            </w:tcBorders>
          </w:tcPr>
          <w:p w:rsidR="009E3C45" w:rsidRPr="009E3C45" w:rsidRDefault="009E3C45">
            <w:pPr>
              <w:pStyle w:val="ConsPlusNormal"/>
            </w:pPr>
            <w:r w:rsidRPr="009E3C45">
              <w:t>Охват аудитории средства массовой информации (регионального канала) (далее - СМИ):</w:t>
            </w:r>
          </w:p>
          <w:p w:rsidR="009E3C45" w:rsidRPr="009E3C45" w:rsidRDefault="009E3C45">
            <w:pPr>
              <w:pStyle w:val="ConsPlusNormal"/>
            </w:pPr>
            <w:r w:rsidRPr="009E3C45">
              <w:t>для эфирного/цифрового вещания - отношение численности населения, охваченного таким видом вещания (в соответствии с лицензией на вещание или в соответствии с договором с организацией, осуществляющей телевещание на территории Ленинградской области), к численности населения муниципальных образований, на территории которых осуществляется вещание;</w:t>
            </w:r>
          </w:p>
        </w:tc>
        <w:tc>
          <w:tcPr>
            <w:tcW w:w="1644" w:type="dxa"/>
            <w:vMerge w:val="restart"/>
            <w:tcBorders>
              <w:bottom w:val="nil"/>
            </w:tcBorders>
          </w:tcPr>
          <w:p w:rsidR="009E3C45" w:rsidRPr="009E3C45" w:rsidRDefault="009E3C45">
            <w:pPr>
              <w:pStyle w:val="ConsPlusNormal"/>
            </w:pPr>
            <w:r w:rsidRPr="009E3C45">
              <w:t>Процентов</w:t>
            </w:r>
          </w:p>
        </w:tc>
        <w:tc>
          <w:tcPr>
            <w:tcW w:w="1871" w:type="dxa"/>
          </w:tcPr>
          <w:p w:rsidR="009E3C45" w:rsidRPr="009E3C45" w:rsidRDefault="009E3C45">
            <w:pPr>
              <w:pStyle w:val="ConsPlusNormal"/>
            </w:pPr>
            <w:r w:rsidRPr="009E3C45">
              <w:t>Более 90</w:t>
            </w:r>
          </w:p>
        </w:tc>
        <w:tc>
          <w:tcPr>
            <w:tcW w:w="1417" w:type="dxa"/>
          </w:tcPr>
          <w:p w:rsidR="009E3C45" w:rsidRPr="009E3C45" w:rsidRDefault="009E3C45">
            <w:pPr>
              <w:pStyle w:val="ConsPlusNormal"/>
              <w:jc w:val="center"/>
            </w:pPr>
            <w:r w:rsidRPr="009E3C45">
              <w:t>7</w:t>
            </w:r>
          </w:p>
        </w:tc>
        <w:tc>
          <w:tcPr>
            <w:tcW w:w="1247" w:type="dxa"/>
            <w:vMerge w:val="restart"/>
            <w:tcBorders>
              <w:bottom w:val="nil"/>
            </w:tcBorders>
          </w:tcPr>
          <w:p w:rsidR="009E3C45" w:rsidRPr="009E3C45" w:rsidRDefault="009E3C45">
            <w:pPr>
              <w:pStyle w:val="ConsPlusNormal"/>
              <w:jc w:val="center"/>
            </w:pPr>
            <w:r w:rsidRPr="009E3C45">
              <w:t>11</w:t>
            </w:r>
          </w:p>
        </w:tc>
      </w:tr>
      <w:tr w:rsidR="009E3C45" w:rsidRPr="009E3C45">
        <w:tc>
          <w:tcPr>
            <w:tcW w:w="510" w:type="dxa"/>
            <w:vMerge/>
            <w:tcBorders>
              <w:bottom w:val="nil"/>
            </w:tcBorders>
          </w:tcPr>
          <w:p w:rsidR="009E3C45" w:rsidRPr="009E3C45" w:rsidRDefault="009E3C45">
            <w:pPr>
              <w:pStyle w:val="ConsPlusNormal"/>
            </w:pPr>
          </w:p>
        </w:tc>
        <w:tc>
          <w:tcPr>
            <w:tcW w:w="3458" w:type="dxa"/>
            <w:vMerge/>
            <w:tcBorders>
              <w:bottom w:val="nil"/>
            </w:tcBorders>
          </w:tcPr>
          <w:p w:rsidR="009E3C45" w:rsidRPr="009E3C45" w:rsidRDefault="009E3C45">
            <w:pPr>
              <w:pStyle w:val="ConsPlusNormal"/>
            </w:pPr>
          </w:p>
        </w:tc>
        <w:tc>
          <w:tcPr>
            <w:tcW w:w="1644" w:type="dxa"/>
            <w:vMerge/>
            <w:tcBorders>
              <w:bottom w:val="nil"/>
            </w:tcBorders>
          </w:tcPr>
          <w:p w:rsidR="009E3C45" w:rsidRPr="009E3C45" w:rsidRDefault="009E3C45">
            <w:pPr>
              <w:pStyle w:val="ConsPlusNormal"/>
            </w:pPr>
          </w:p>
        </w:tc>
        <w:tc>
          <w:tcPr>
            <w:tcW w:w="1871" w:type="dxa"/>
          </w:tcPr>
          <w:p w:rsidR="009E3C45" w:rsidRPr="009E3C45" w:rsidRDefault="009E3C45">
            <w:pPr>
              <w:pStyle w:val="ConsPlusNormal"/>
            </w:pPr>
            <w:r w:rsidRPr="009E3C45">
              <w:t>От 81 до 90 включительно</w:t>
            </w:r>
          </w:p>
        </w:tc>
        <w:tc>
          <w:tcPr>
            <w:tcW w:w="1417" w:type="dxa"/>
          </w:tcPr>
          <w:p w:rsidR="009E3C45" w:rsidRPr="009E3C45" w:rsidRDefault="009E3C45">
            <w:pPr>
              <w:pStyle w:val="ConsPlusNormal"/>
              <w:jc w:val="center"/>
            </w:pPr>
            <w:r w:rsidRPr="009E3C45">
              <w:t>6</w:t>
            </w:r>
          </w:p>
        </w:tc>
        <w:tc>
          <w:tcPr>
            <w:tcW w:w="1247" w:type="dxa"/>
            <w:vMerge/>
            <w:tcBorders>
              <w:bottom w:val="nil"/>
            </w:tcBorders>
          </w:tcPr>
          <w:p w:rsidR="009E3C45" w:rsidRPr="009E3C45" w:rsidRDefault="009E3C45">
            <w:pPr>
              <w:pStyle w:val="ConsPlusNormal"/>
            </w:pPr>
          </w:p>
        </w:tc>
      </w:tr>
      <w:tr w:rsidR="009E3C45" w:rsidRPr="009E3C45">
        <w:tc>
          <w:tcPr>
            <w:tcW w:w="510" w:type="dxa"/>
            <w:vMerge/>
            <w:tcBorders>
              <w:bottom w:val="nil"/>
            </w:tcBorders>
          </w:tcPr>
          <w:p w:rsidR="009E3C45" w:rsidRPr="009E3C45" w:rsidRDefault="009E3C45">
            <w:pPr>
              <w:pStyle w:val="ConsPlusNormal"/>
            </w:pPr>
          </w:p>
        </w:tc>
        <w:tc>
          <w:tcPr>
            <w:tcW w:w="3458" w:type="dxa"/>
            <w:vMerge/>
            <w:tcBorders>
              <w:bottom w:val="nil"/>
            </w:tcBorders>
          </w:tcPr>
          <w:p w:rsidR="009E3C45" w:rsidRPr="009E3C45" w:rsidRDefault="009E3C45">
            <w:pPr>
              <w:pStyle w:val="ConsPlusNormal"/>
            </w:pPr>
          </w:p>
        </w:tc>
        <w:tc>
          <w:tcPr>
            <w:tcW w:w="1644" w:type="dxa"/>
            <w:vMerge/>
            <w:tcBorders>
              <w:bottom w:val="nil"/>
            </w:tcBorders>
          </w:tcPr>
          <w:p w:rsidR="009E3C45" w:rsidRPr="009E3C45" w:rsidRDefault="009E3C45">
            <w:pPr>
              <w:pStyle w:val="ConsPlusNormal"/>
            </w:pPr>
          </w:p>
        </w:tc>
        <w:tc>
          <w:tcPr>
            <w:tcW w:w="1871" w:type="dxa"/>
          </w:tcPr>
          <w:p w:rsidR="009E3C45" w:rsidRPr="009E3C45" w:rsidRDefault="009E3C45">
            <w:pPr>
              <w:pStyle w:val="ConsPlusNormal"/>
            </w:pPr>
            <w:r w:rsidRPr="009E3C45">
              <w:t>От 71 до 80 включительно</w:t>
            </w:r>
          </w:p>
        </w:tc>
        <w:tc>
          <w:tcPr>
            <w:tcW w:w="1417" w:type="dxa"/>
          </w:tcPr>
          <w:p w:rsidR="009E3C45" w:rsidRPr="009E3C45" w:rsidRDefault="009E3C45">
            <w:pPr>
              <w:pStyle w:val="ConsPlusNormal"/>
              <w:jc w:val="center"/>
            </w:pPr>
            <w:r w:rsidRPr="009E3C45">
              <w:t>5</w:t>
            </w:r>
          </w:p>
        </w:tc>
        <w:tc>
          <w:tcPr>
            <w:tcW w:w="1247" w:type="dxa"/>
            <w:vMerge/>
            <w:tcBorders>
              <w:bottom w:val="nil"/>
            </w:tcBorders>
          </w:tcPr>
          <w:p w:rsidR="009E3C45" w:rsidRPr="009E3C45" w:rsidRDefault="009E3C45">
            <w:pPr>
              <w:pStyle w:val="ConsPlusNormal"/>
            </w:pPr>
          </w:p>
        </w:tc>
      </w:tr>
      <w:tr w:rsidR="009E3C45" w:rsidRPr="009E3C45">
        <w:tc>
          <w:tcPr>
            <w:tcW w:w="510" w:type="dxa"/>
            <w:vMerge/>
            <w:tcBorders>
              <w:bottom w:val="nil"/>
            </w:tcBorders>
          </w:tcPr>
          <w:p w:rsidR="009E3C45" w:rsidRPr="009E3C45" w:rsidRDefault="009E3C45">
            <w:pPr>
              <w:pStyle w:val="ConsPlusNormal"/>
            </w:pPr>
          </w:p>
        </w:tc>
        <w:tc>
          <w:tcPr>
            <w:tcW w:w="3458" w:type="dxa"/>
            <w:vMerge/>
            <w:tcBorders>
              <w:bottom w:val="nil"/>
            </w:tcBorders>
          </w:tcPr>
          <w:p w:rsidR="009E3C45" w:rsidRPr="009E3C45" w:rsidRDefault="009E3C45">
            <w:pPr>
              <w:pStyle w:val="ConsPlusNormal"/>
            </w:pPr>
          </w:p>
        </w:tc>
        <w:tc>
          <w:tcPr>
            <w:tcW w:w="1644" w:type="dxa"/>
            <w:vMerge/>
            <w:tcBorders>
              <w:bottom w:val="nil"/>
            </w:tcBorders>
          </w:tcPr>
          <w:p w:rsidR="009E3C45" w:rsidRPr="009E3C45" w:rsidRDefault="009E3C45">
            <w:pPr>
              <w:pStyle w:val="ConsPlusNormal"/>
            </w:pPr>
          </w:p>
        </w:tc>
        <w:tc>
          <w:tcPr>
            <w:tcW w:w="1871" w:type="dxa"/>
          </w:tcPr>
          <w:p w:rsidR="009E3C45" w:rsidRPr="009E3C45" w:rsidRDefault="009E3C45">
            <w:pPr>
              <w:pStyle w:val="ConsPlusNormal"/>
            </w:pPr>
            <w:r w:rsidRPr="009E3C45">
              <w:t>От 60 до 70 включительно</w:t>
            </w:r>
          </w:p>
        </w:tc>
        <w:tc>
          <w:tcPr>
            <w:tcW w:w="1417" w:type="dxa"/>
          </w:tcPr>
          <w:p w:rsidR="009E3C45" w:rsidRPr="009E3C45" w:rsidRDefault="009E3C45">
            <w:pPr>
              <w:pStyle w:val="ConsPlusNormal"/>
              <w:jc w:val="center"/>
            </w:pPr>
            <w:r w:rsidRPr="009E3C45">
              <w:t>3</w:t>
            </w:r>
          </w:p>
        </w:tc>
        <w:tc>
          <w:tcPr>
            <w:tcW w:w="1247" w:type="dxa"/>
            <w:vMerge/>
            <w:tcBorders>
              <w:bottom w:val="nil"/>
            </w:tcBorders>
          </w:tcPr>
          <w:p w:rsidR="009E3C45" w:rsidRPr="009E3C45" w:rsidRDefault="009E3C45">
            <w:pPr>
              <w:pStyle w:val="ConsPlusNormal"/>
            </w:pPr>
          </w:p>
        </w:tc>
      </w:tr>
      <w:tr w:rsidR="009E3C45" w:rsidRPr="009E3C45">
        <w:tblPrEx>
          <w:tblBorders>
            <w:insideH w:val="nil"/>
          </w:tblBorders>
        </w:tblPrEx>
        <w:tc>
          <w:tcPr>
            <w:tcW w:w="510" w:type="dxa"/>
            <w:vMerge/>
            <w:tcBorders>
              <w:bottom w:val="nil"/>
            </w:tcBorders>
          </w:tcPr>
          <w:p w:rsidR="009E3C45" w:rsidRPr="009E3C45" w:rsidRDefault="009E3C45">
            <w:pPr>
              <w:pStyle w:val="ConsPlusNormal"/>
            </w:pPr>
          </w:p>
        </w:tc>
        <w:tc>
          <w:tcPr>
            <w:tcW w:w="3458" w:type="dxa"/>
            <w:vMerge/>
            <w:tcBorders>
              <w:bottom w:val="nil"/>
            </w:tcBorders>
          </w:tcPr>
          <w:p w:rsidR="009E3C45" w:rsidRPr="009E3C45" w:rsidRDefault="009E3C45">
            <w:pPr>
              <w:pStyle w:val="ConsPlusNormal"/>
            </w:pPr>
          </w:p>
        </w:tc>
        <w:tc>
          <w:tcPr>
            <w:tcW w:w="1644" w:type="dxa"/>
            <w:vMerge/>
            <w:tcBorders>
              <w:bottom w:val="nil"/>
            </w:tcBorders>
          </w:tcPr>
          <w:p w:rsidR="009E3C45" w:rsidRPr="009E3C45" w:rsidRDefault="009E3C45">
            <w:pPr>
              <w:pStyle w:val="ConsPlusNormal"/>
            </w:pPr>
          </w:p>
        </w:tc>
        <w:tc>
          <w:tcPr>
            <w:tcW w:w="1871" w:type="dxa"/>
            <w:tcBorders>
              <w:bottom w:val="nil"/>
            </w:tcBorders>
          </w:tcPr>
          <w:p w:rsidR="009E3C45" w:rsidRPr="009E3C45" w:rsidRDefault="009E3C45">
            <w:pPr>
              <w:pStyle w:val="ConsPlusNormal"/>
            </w:pPr>
            <w:r w:rsidRPr="009E3C45">
              <w:t>Менее 60</w:t>
            </w:r>
          </w:p>
        </w:tc>
        <w:tc>
          <w:tcPr>
            <w:tcW w:w="1417" w:type="dxa"/>
            <w:tcBorders>
              <w:bottom w:val="nil"/>
            </w:tcBorders>
          </w:tcPr>
          <w:p w:rsidR="009E3C45" w:rsidRPr="009E3C45" w:rsidRDefault="009E3C45">
            <w:pPr>
              <w:pStyle w:val="ConsPlusNormal"/>
              <w:jc w:val="center"/>
            </w:pPr>
            <w:r w:rsidRPr="009E3C45">
              <w:t>0</w:t>
            </w:r>
          </w:p>
        </w:tc>
        <w:tc>
          <w:tcPr>
            <w:tcW w:w="1247" w:type="dxa"/>
            <w:vMerge/>
            <w:tcBorders>
              <w:bottom w:val="nil"/>
            </w:tcBorders>
          </w:tcPr>
          <w:p w:rsidR="009E3C45" w:rsidRPr="009E3C45" w:rsidRDefault="009E3C45">
            <w:pPr>
              <w:pStyle w:val="ConsPlusNormal"/>
            </w:pPr>
          </w:p>
        </w:tc>
      </w:tr>
      <w:tr w:rsidR="009E3C45" w:rsidRPr="009E3C45">
        <w:tblPrEx>
          <w:tblBorders>
            <w:insideH w:val="nil"/>
          </w:tblBorders>
        </w:tblPrEx>
        <w:tc>
          <w:tcPr>
            <w:tcW w:w="510" w:type="dxa"/>
            <w:tcBorders>
              <w:top w:val="nil"/>
            </w:tcBorders>
          </w:tcPr>
          <w:p w:rsidR="009E3C45" w:rsidRPr="009E3C45" w:rsidRDefault="009E3C45">
            <w:pPr>
              <w:pStyle w:val="ConsPlusNormal"/>
            </w:pPr>
          </w:p>
        </w:tc>
        <w:tc>
          <w:tcPr>
            <w:tcW w:w="3458" w:type="dxa"/>
            <w:tcBorders>
              <w:top w:val="nil"/>
            </w:tcBorders>
          </w:tcPr>
          <w:p w:rsidR="009E3C45" w:rsidRPr="009E3C45" w:rsidRDefault="009E3C45">
            <w:pPr>
              <w:pStyle w:val="ConsPlusNormal"/>
            </w:pPr>
            <w:r w:rsidRPr="009E3C45">
              <w:t xml:space="preserve">для кабельного/спутникового вещания - отношение количества </w:t>
            </w:r>
            <w:r w:rsidRPr="009E3C45">
              <w:lastRenderedPageBreak/>
              <w:t>абонентов услуг сети кабельного телевещания, установленных на основе заключенных договоров с кабельными операторами, к численности населения, охваченного таким видом вещания, рамках территории, указанной в лицензии (абонент - домохозяйство, средний размер которого составляет 2,5 человека).</w:t>
            </w:r>
          </w:p>
          <w:p w:rsidR="009E3C45" w:rsidRPr="009E3C45" w:rsidRDefault="009E3C45">
            <w:pPr>
              <w:pStyle w:val="ConsPlusNormal"/>
            </w:pPr>
            <w:r w:rsidRPr="009E3C45">
              <w:t>Число абонентов не может превышать численности населения, охваченного таким видом вещания в рамках территории, указанной в лицензии</w:t>
            </w:r>
          </w:p>
        </w:tc>
        <w:tc>
          <w:tcPr>
            <w:tcW w:w="1644" w:type="dxa"/>
            <w:tcBorders>
              <w:top w:val="nil"/>
            </w:tcBorders>
          </w:tcPr>
          <w:p w:rsidR="009E3C45" w:rsidRPr="009E3C45" w:rsidRDefault="009E3C45">
            <w:pPr>
              <w:pStyle w:val="ConsPlusNormal"/>
            </w:pPr>
          </w:p>
        </w:tc>
        <w:tc>
          <w:tcPr>
            <w:tcW w:w="1871" w:type="dxa"/>
            <w:tcBorders>
              <w:top w:val="nil"/>
            </w:tcBorders>
          </w:tcPr>
          <w:p w:rsidR="009E3C45" w:rsidRPr="009E3C45" w:rsidRDefault="009E3C45">
            <w:pPr>
              <w:pStyle w:val="ConsPlusNormal"/>
            </w:pPr>
          </w:p>
        </w:tc>
        <w:tc>
          <w:tcPr>
            <w:tcW w:w="1417" w:type="dxa"/>
            <w:tcBorders>
              <w:top w:val="nil"/>
            </w:tcBorders>
          </w:tcPr>
          <w:p w:rsidR="009E3C45" w:rsidRPr="009E3C45" w:rsidRDefault="009E3C45">
            <w:pPr>
              <w:pStyle w:val="ConsPlusNormal"/>
            </w:pPr>
          </w:p>
        </w:tc>
        <w:tc>
          <w:tcPr>
            <w:tcW w:w="1247" w:type="dxa"/>
            <w:tcBorders>
              <w:top w:val="nil"/>
            </w:tcBorders>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lastRenderedPageBreak/>
              <w:t>3</w:t>
            </w:r>
          </w:p>
        </w:tc>
        <w:tc>
          <w:tcPr>
            <w:tcW w:w="3458" w:type="dxa"/>
            <w:vMerge w:val="restart"/>
          </w:tcPr>
          <w:p w:rsidR="009E3C45" w:rsidRPr="009E3C45" w:rsidRDefault="009E3C45">
            <w:pPr>
              <w:pStyle w:val="ConsPlusNormal"/>
            </w:pPr>
            <w:r w:rsidRPr="009E3C45">
              <w:t>Количество социальных сетей в информационно-телекоммуникационной сети "Интернет" (далее - сеть "Интернет"), в которых созданы сообщества СМИ</w:t>
            </w:r>
          </w:p>
        </w:tc>
        <w:tc>
          <w:tcPr>
            <w:tcW w:w="1644" w:type="dxa"/>
            <w:vMerge w:val="restart"/>
          </w:tcPr>
          <w:p w:rsidR="009E3C45" w:rsidRPr="009E3C45" w:rsidRDefault="009E3C45">
            <w:pPr>
              <w:pStyle w:val="ConsPlusNormal"/>
              <w:jc w:val="center"/>
            </w:pPr>
            <w:r w:rsidRPr="009E3C45">
              <w:t>Единиц</w:t>
            </w:r>
          </w:p>
        </w:tc>
        <w:tc>
          <w:tcPr>
            <w:tcW w:w="1871" w:type="dxa"/>
          </w:tcPr>
          <w:p w:rsidR="009E3C45" w:rsidRPr="009E3C45" w:rsidRDefault="009E3C45">
            <w:pPr>
              <w:pStyle w:val="ConsPlusNormal"/>
            </w:pPr>
            <w:r w:rsidRPr="009E3C45">
              <w:t>Более 1</w:t>
            </w:r>
          </w:p>
        </w:tc>
        <w:tc>
          <w:tcPr>
            <w:tcW w:w="1417" w:type="dxa"/>
          </w:tcPr>
          <w:p w:rsidR="009E3C45" w:rsidRPr="009E3C45" w:rsidRDefault="009E3C45">
            <w:pPr>
              <w:pStyle w:val="ConsPlusNormal"/>
              <w:jc w:val="center"/>
            </w:pPr>
            <w:r w:rsidRPr="009E3C45">
              <w:t>2</w:t>
            </w:r>
          </w:p>
        </w:tc>
        <w:tc>
          <w:tcPr>
            <w:tcW w:w="1247" w:type="dxa"/>
            <w:vMerge w:val="restart"/>
          </w:tcPr>
          <w:p w:rsidR="009E3C45" w:rsidRPr="009E3C45" w:rsidRDefault="009E3C45">
            <w:pPr>
              <w:pStyle w:val="ConsPlusNormal"/>
              <w:jc w:val="center"/>
            </w:pPr>
            <w:r w:rsidRPr="009E3C45">
              <w:t>3</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jc w:val="center"/>
            </w:pPr>
            <w:r w:rsidRPr="009E3C45">
              <w:t>1</w:t>
            </w:r>
          </w:p>
        </w:tc>
        <w:tc>
          <w:tcPr>
            <w:tcW w:w="1417" w:type="dxa"/>
          </w:tcPr>
          <w:p w:rsidR="009E3C45" w:rsidRPr="009E3C45" w:rsidRDefault="009E3C45">
            <w:pPr>
              <w:pStyle w:val="ConsPlusNormal"/>
              <w:jc w:val="center"/>
            </w:pPr>
            <w:r w:rsidRPr="009E3C45">
              <w:t>1</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4</w:t>
            </w:r>
          </w:p>
        </w:tc>
        <w:tc>
          <w:tcPr>
            <w:tcW w:w="3458" w:type="dxa"/>
            <w:vMerge w:val="restart"/>
          </w:tcPr>
          <w:p w:rsidR="009E3C45" w:rsidRPr="009E3C45" w:rsidRDefault="009E3C45">
            <w:pPr>
              <w:pStyle w:val="ConsPlusNormal"/>
            </w:pPr>
            <w:r w:rsidRPr="009E3C45">
              <w:t>Среднее количество уникальных посетителей сайта СМИ за три месяца, предшествующих конкурсному отбору</w:t>
            </w:r>
          </w:p>
        </w:tc>
        <w:tc>
          <w:tcPr>
            <w:tcW w:w="1644" w:type="dxa"/>
            <w:vMerge w:val="restart"/>
          </w:tcPr>
          <w:p w:rsidR="009E3C45" w:rsidRPr="009E3C45" w:rsidRDefault="009E3C45">
            <w:pPr>
              <w:pStyle w:val="ConsPlusNormal"/>
              <w:jc w:val="center"/>
            </w:pPr>
            <w:r w:rsidRPr="009E3C45">
              <w:t>Человек</w:t>
            </w:r>
          </w:p>
        </w:tc>
        <w:tc>
          <w:tcPr>
            <w:tcW w:w="1871" w:type="dxa"/>
          </w:tcPr>
          <w:p w:rsidR="009E3C45" w:rsidRPr="009E3C45" w:rsidRDefault="009E3C45">
            <w:pPr>
              <w:pStyle w:val="ConsPlusNormal"/>
            </w:pPr>
            <w:r w:rsidRPr="009E3C45">
              <w:t>Более 200000</w:t>
            </w:r>
          </w:p>
        </w:tc>
        <w:tc>
          <w:tcPr>
            <w:tcW w:w="1417" w:type="dxa"/>
          </w:tcPr>
          <w:p w:rsidR="009E3C45" w:rsidRPr="009E3C45" w:rsidRDefault="009E3C45">
            <w:pPr>
              <w:pStyle w:val="ConsPlusNormal"/>
              <w:jc w:val="center"/>
            </w:pPr>
            <w:r w:rsidRPr="009E3C45">
              <w:t>3</w:t>
            </w:r>
          </w:p>
        </w:tc>
        <w:tc>
          <w:tcPr>
            <w:tcW w:w="1247" w:type="dxa"/>
            <w:vMerge w:val="restart"/>
          </w:tcPr>
          <w:p w:rsidR="009E3C45" w:rsidRPr="009E3C45" w:rsidRDefault="009E3C45">
            <w:pPr>
              <w:pStyle w:val="ConsPlusNormal"/>
              <w:jc w:val="center"/>
            </w:pPr>
            <w:r w:rsidRPr="009E3C45">
              <w:t>4</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150001 до 200000 включительно</w:t>
            </w:r>
          </w:p>
        </w:tc>
        <w:tc>
          <w:tcPr>
            <w:tcW w:w="1417" w:type="dxa"/>
          </w:tcPr>
          <w:p w:rsidR="009E3C45" w:rsidRPr="009E3C45" w:rsidRDefault="009E3C45">
            <w:pPr>
              <w:pStyle w:val="ConsPlusNormal"/>
              <w:jc w:val="center"/>
            </w:pPr>
            <w:r w:rsidRPr="009E3C45">
              <w:t>2</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100000 до 150000 включительно</w:t>
            </w:r>
          </w:p>
        </w:tc>
        <w:tc>
          <w:tcPr>
            <w:tcW w:w="1417" w:type="dxa"/>
          </w:tcPr>
          <w:p w:rsidR="009E3C45" w:rsidRPr="009E3C45" w:rsidRDefault="009E3C45">
            <w:pPr>
              <w:pStyle w:val="ConsPlusNormal"/>
              <w:jc w:val="center"/>
            </w:pPr>
            <w:r w:rsidRPr="009E3C45">
              <w:t>1</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100000</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lastRenderedPageBreak/>
              <w:t>5</w:t>
            </w:r>
          </w:p>
        </w:tc>
        <w:tc>
          <w:tcPr>
            <w:tcW w:w="3458" w:type="dxa"/>
            <w:vMerge w:val="restart"/>
          </w:tcPr>
          <w:p w:rsidR="009E3C45" w:rsidRPr="009E3C45" w:rsidRDefault="009E3C45">
            <w:pPr>
              <w:pStyle w:val="ConsPlusNormal"/>
            </w:pPr>
            <w:r w:rsidRPr="009E3C45">
              <w:t xml:space="preserve">Количество участников сообществ СМИ в социальных сетях </w:t>
            </w:r>
            <w:proofErr w:type="gramStart"/>
            <w:r w:rsidRPr="009E3C45">
              <w:t>и(</w:t>
            </w:r>
            <w:proofErr w:type="gramEnd"/>
            <w:r w:rsidRPr="009E3C45">
              <w:t>или) число подписчиков в мессенджерах в сети "Интернет" &lt;2&gt;</w:t>
            </w:r>
          </w:p>
        </w:tc>
        <w:tc>
          <w:tcPr>
            <w:tcW w:w="1644" w:type="dxa"/>
            <w:vMerge w:val="restart"/>
          </w:tcPr>
          <w:p w:rsidR="009E3C45" w:rsidRPr="009E3C45" w:rsidRDefault="009E3C45">
            <w:pPr>
              <w:pStyle w:val="ConsPlusNormal"/>
              <w:jc w:val="center"/>
            </w:pPr>
            <w:r w:rsidRPr="009E3C45">
              <w:t>Человек</w:t>
            </w:r>
          </w:p>
        </w:tc>
        <w:tc>
          <w:tcPr>
            <w:tcW w:w="1871" w:type="dxa"/>
          </w:tcPr>
          <w:p w:rsidR="009E3C45" w:rsidRPr="009E3C45" w:rsidRDefault="009E3C45">
            <w:pPr>
              <w:pStyle w:val="ConsPlusNormal"/>
            </w:pPr>
            <w:r w:rsidRPr="009E3C45">
              <w:t>Более 70000</w:t>
            </w:r>
          </w:p>
        </w:tc>
        <w:tc>
          <w:tcPr>
            <w:tcW w:w="1417" w:type="dxa"/>
          </w:tcPr>
          <w:p w:rsidR="009E3C45" w:rsidRPr="009E3C45" w:rsidRDefault="009E3C45">
            <w:pPr>
              <w:pStyle w:val="ConsPlusNormal"/>
              <w:jc w:val="center"/>
            </w:pPr>
            <w:r w:rsidRPr="009E3C45">
              <w:t>7</w:t>
            </w:r>
          </w:p>
        </w:tc>
        <w:tc>
          <w:tcPr>
            <w:tcW w:w="1247" w:type="dxa"/>
            <w:vMerge w:val="restart"/>
          </w:tcPr>
          <w:p w:rsidR="009E3C45" w:rsidRPr="009E3C45" w:rsidRDefault="009E3C45">
            <w:pPr>
              <w:pStyle w:val="ConsPlusNormal"/>
              <w:jc w:val="center"/>
            </w:pPr>
            <w:r w:rsidRPr="009E3C45">
              <w:t>11</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50001 до 70000 включительно</w:t>
            </w:r>
          </w:p>
        </w:tc>
        <w:tc>
          <w:tcPr>
            <w:tcW w:w="1417" w:type="dxa"/>
          </w:tcPr>
          <w:p w:rsidR="009E3C45" w:rsidRPr="009E3C45" w:rsidRDefault="009E3C45">
            <w:pPr>
              <w:pStyle w:val="ConsPlusNormal"/>
              <w:jc w:val="center"/>
            </w:pPr>
            <w:r w:rsidRPr="009E3C45">
              <w:t>6</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30001 до 50000 включительно</w:t>
            </w:r>
          </w:p>
        </w:tc>
        <w:tc>
          <w:tcPr>
            <w:tcW w:w="1417" w:type="dxa"/>
          </w:tcPr>
          <w:p w:rsidR="009E3C45" w:rsidRPr="009E3C45" w:rsidRDefault="009E3C45">
            <w:pPr>
              <w:pStyle w:val="ConsPlusNormal"/>
              <w:jc w:val="center"/>
            </w:pPr>
            <w:r w:rsidRPr="009E3C45">
              <w:t>5</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20001 до 30000 включительно</w:t>
            </w:r>
          </w:p>
        </w:tc>
        <w:tc>
          <w:tcPr>
            <w:tcW w:w="1417" w:type="dxa"/>
          </w:tcPr>
          <w:p w:rsidR="009E3C45" w:rsidRPr="009E3C45" w:rsidRDefault="009E3C45">
            <w:pPr>
              <w:pStyle w:val="ConsPlusNormal"/>
              <w:jc w:val="center"/>
            </w:pPr>
            <w:r w:rsidRPr="009E3C45">
              <w:t>4</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15000 до 20000 включительно</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20000</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6</w:t>
            </w:r>
          </w:p>
        </w:tc>
        <w:tc>
          <w:tcPr>
            <w:tcW w:w="3458" w:type="dxa"/>
            <w:vMerge w:val="restart"/>
          </w:tcPr>
          <w:p w:rsidR="009E3C45" w:rsidRPr="009E3C45" w:rsidRDefault="009E3C45">
            <w:pPr>
              <w:pStyle w:val="ConsPlusNormal"/>
            </w:pPr>
            <w:r w:rsidRPr="009E3C45">
              <w:t>Охват аудитории СМИ в сети "Интернет", определяемый как отношение среднемесячного числа уникальных посетителей сайта СМИ за три месяца, предшествующих конкурсному отбору, к численности населения территории, на которой распространяется СМИ</w:t>
            </w:r>
          </w:p>
        </w:tc>
        <w:tc>
          <w:tcPr>
            <w:tcW w:w="1644" w:type="dxa"/>
            <w:vMerge w:val="restart"/>
          </w:tcPr>
          <w:p w:rsidR="009E3C45" w:rsidRPr="009E3C45" w:rsidRDefault="009E3C45">
            <w:pPr>
              <w:pStyle w:val="ConsPlusNormal"/>
              <w:jc w:val="center"/>
            </w:pPr>
            <w:r w:rsidRPr="009E3C45">
              <w:t>Процентов</w:t>
            </w:r>
          </w:p>
        </w:tc>
        <w:tc>
          <w:tcPr>
            <w:tcW w:w="1871" w:type="dxa"/>
          </w:tcPr>
          <w:p w:rsidR="009E3C45" w:rsidRPr="009E3C45" w:rsidRDefault="009E3C45">
            <w:pPr>
              <w:pStyle w:val="ConsPlusNormal"/>
            </w:pPr>
            <w:r w:rsidRPr="009E3C45">
              <w:t>Более 20</w:t>
            </w:r>
          </w:p>
        </w:tc>
        <w:tc>
          <w:tcPr>
            <w:tcW w:w="1417" w:type="dxa"/>
          </w:tcPr>
          <w:p w:rsidR="009E3C45" w:rsidRPr="009E3C45" w:rsidRDefault="009E3C45">
            <w:pPr>
              <w:pStyle w:val="ConsPlusNormal"/>
              <w:jc w:val="center"/>
            </w:pPr>
            <w:r w:rsidRPr="009E3C45">
              <w:t>6</w:t>
            </w:r>
          </w:p>
        </w:tc>
        <w:tc>
          <w:tcPr>
            <w:tcW w:w="1247" w:type="dxa"/>
            <w:vMerge w:val="restart"/>
          </w:tcPr>
          <w:p w:rsidR="009E3C45" w:rsidRPr="009E3C45" w:rsidRDefault="009E3C45">
            <w:pPr>
              <w:pStyle w:val="ConsPlusNormal"/>
              <w:jc w:val="center"/>
            </w:pPr>
            <w:r w:rsidRPr="009E3C45">
              <w:t>6</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16 до 20 включительно</w:t>
            </w:r>
          </w:p>
        </w:tc>
        <w:tc>
          <w:tcPr>
            <w:tcW w:w="1417" w:type="dxa"/>
          </w:tcPr>
          <w:p w:rsidR="009E3C45" w:rsidRPr="009E3C45" w:rsidRDefault="009E3C45">
            <w:pPr>
              <w:pStyle w:val="ConsPlusNormal"/>
              <w:jc w:val="center"/>
            </w:pPr>
            <w:r w:rsidRPr="009E3C45">
              <w:t>5</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10 до 15 включительно</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10</w:t>
            </w:r>
          </w:p>
        </w:tc>
        <w:tc>
          <w:tcPr>
            <w:tcW w:w="1417" w:type="dxa"/>
          </w:tcPr>
          <w:p w:rsidR="009E3C45" w:rsidRPr="009E3C45" w:rsidRDefault="009E3C45">
            <w:pPr>
              <w:pStyle w:val="ConsPlusNormal"/>
              <w:jc w:val="center"/>
            </w:pPr>
            <w:r w:rsidRPr="009E3C45">
              <w:t>1</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6.1</w:t>
            </w:r>
          </w:p>
        </w:tc>
        <w:tc>
          <w:tcPr>
            <w:tcW w:w="3458" w:type="dxa"/>
            <w:vMerge w:val="restart"/>
          </w:tcPr>
          <w:p w:rsidR="009E3C45" w:rsidRPr="009E3C45" w:rsidRDefault="009E3C45">
            <w:pPr>
              <w:pStyle w:val="ConsPlusNormal"/>
            </w:pPr>
            <w:r w:rsidRPr="009E3C45">
              <w:t xml:space="preserve">Охват аудитории СМИ в социальных сетях (определяется как отношение количества участников сообществ СМИ в социальных сетях </w:t>
            </w:r>
            <w:proofErr w:type="gramStart"/>
            <w:r w:rsidRPr="009E3C45">
              <w:t>и(</w:t>
            </w:r>
            <w:proofErr w:type="gramEnd"/>
            <w:r w:rsidRPr="009E3C45">
              <w:t>или) подписчиков в мессенджерах в сети "Интернет" к численности населения территории, на которой распространяется СМИ) &lt;2&gt;</w:t>
            </w:r>
          </w:p>
        </w:tc>
        <w:tc>
          <w:tcPr>
            <w:tcW w:w="1644" w:type="dxa"/>
            <w:vMerge w:val="restart"/>
          </w:tcPr>
          <w:p w:rsidR="009E3C45" w:rsidRPr="009E3C45" w:rsidRDefault="009E3C45">
            <w:pPr>
              <w:pStyle w:val="ConsPlusNormal"/>
              <w:jc w:val="center"/>
            </w:pPr>
            <w:r w:rsidRPr="009E3C45">
              <w:t>Процентов</w:t>
            </w:r>
          </w:p>
        </w:tc>
        <w:tc>
          <w:tcPr>
            <w:tcW w:w="1871" w:type="dxa"/>
          </w:tcPr>
          <w:p w:rsidR="009E3C45" w:rsidRPr="009E3C45" w:rsidRDefault="009E3C45">
            <w:pPr>
              <w:pStyle w:val="ConsPlusNormal"/>
            </w:pPr>
            <w:r w:rsidRPr="009E3C45">
              <w:t>Более 15</w:t>
            </w:r>
          </w:p>
        </w:tc>
        <w:tc>
          <w:tcPr>
            <w:tcW w:w="1417" w:type="dxa"/>
          </w:tcPr>
          <w:p w:rsidR="009E3C45" w:rsidRPr="009E3C45" w:rsidRDefault="009E3C45">
            <w:pPr>
              <w:pStyle w:val="ConsPlusNormal"/>
              <w:jc w:val="center"/>
            </w:pPr>
            <w:r w:rsidRPr="009E3C45">
              <w:t>5</w:t>
            </w:r>
          </w:p>
        </w:tc>
        <w:tc>
          <w:tcPr>
            <w:tcW w:w="1247" w:type="dxa"/>
            <w:vMerge w:val="restart"/>
          </w:tcPr>
          <w:p w:rsidR="009E3C45" w:rsidRPr="009E3C45" w:rsidRDefault="009E3C45">
            <w:pPr>
              <w:pStyle w:val="ConsPlusNormal"/>
              <w:jc w:val="center"/>
            </w:pPr>
            <w:r w:rsidRPr="009E3C45">
              <w:t>7</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11 до 15 включительно</w:t>
            </w:r>
          </w:p>
        </w:tc>
        <w:tc>
          <w:tcPr>
            <w:tcW w:w="1417" w:type="dxa"/>
          </w:tcPr>
          <w:p w:rsidR="009E3C45" w:rsidRPr="009E3C45" w:rsidRDefault="009E3C45">
            <w:pPr>
              <w:pStyle w:val="ConsPlusNormal"/>
              <w:jc w:val="center"/>
            </w:pPr>
            <w:r w:rsidRPr="009E3C45">
              <w:t>4</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8 до 10 включительно</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5 до 7 включительно</w:t>
            </w:r>
          </w:p>
        </w:tc>
        <w:tc>
          <w:tcPr>
            <w:tcW w:w="1417" w:type="dxa"/>
          </w:tcPr>
          <w:p w:rsidR="009E3C45" w:rsidRPr="009E3C45" w:rsidRDefault="009E3C45">
            <w:pPr>
              <w:pStyle w:val="ConsPlusNormal"/>
              <w:jc w:val="center"/>
            </w:pPr>
            <w:r w:rsidRPr="009E3C45">
              <w:t>2</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5</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7</w:t>
            </w:r>
          </w:p>
        </w:tc>
        <w:tc>
          <w:tcPr>
            <w:tcW w:w="3458" w:type="dxa"/>
            <w:vMerge w:val="restart"/>
          </w:tcPr>
          <w:p w:rsidR="009E3C45" w:rsidRPr="009E3C45" w:rsidRDefault="009E3C45">
            <w:pPr>
              <w:pStyle w:val="ConsPlusNormal"/>
            </w:pPr>
            <w:r w:rsidRPr="009E3C45">
              <w:t>Средний охват просмотров информационных материалов (записей) в день, опубликованных в сообществе СМИ в социальной сети в "Интернет" с наибольшим количеством подписчиков в течение любой недели месяца, предшествующего опубликованию объявления о проведении конкурсного отбора.</w:t>
            </w:r>
          </w:p>
          <w:p w:rsidR="009E3C45" w:rsidRPr="009E3C45" w:rsidRDefault="009E3C45">
            <w:pPr>
              <w:pStyle w:val="ConsPlusNormal"/>
            </w:pPr>
            <w:r w:rsidRPr="009E3C45">
              <w:t xml:space="preserve">Подтверждается скриншотами </w:t>
            </w:r>
            <w:proofErr w:type="gramStart"/>
            <w:r w:rsidRPr="009E3C45">
              <w:t>интернет-страницы</w:t>
            </w:r>
            <w:proofErr w:type="gramEnd"/>
            <w:r w:rsidRPr="009E3C45">
              <w:t xml:space="preserve"> с данными статистики сообщества, заверенными подписью и печатью (при наличии) участника отбора &lt;2&gt;</w:t>
            </w:r>
          </w:p>
        </w:tc>
        <w:tc>
          <w:tcPr>
            <w:tcW w:w="1644" w:type="dxa"/>
            <w:vMerge w:val="restart"/>
          </w:tcPr>
          <w:p w:rsidR="009E3C45" w:rsidRPr="009E3C45" w:rsidRDefault="009E3C45">
            <w:pPr>
              <w:pStyle w:val="ConsPlusNormal"/>
              <w:jc w:val="center"/>
            </w:pPr>
            <w:r w:rsidRPr="009E3C45">
              <w:t>Просмотров</w:t>
            </w:r>
          </w:p>
        </w:tc>
        <w:tc>
          <w:tcPr>
            <w:tcW w:w="1871" w:type="dxa"/>
          </w:tcPr>
          <w:p w:rsidR="009E3C45" w:rsidRPr="009E3C45" w:rsidRDefault="009E3C45">
            <w:pPr>
              <w:pStyle w:val="ConsPlusNormal"/>
            </w:pPr>
            <w:r w:rsidRPr="009E3C45">
              <w:t>Более 5000</w:t>
            </w:r>
          </w:p>
        </w:tc>
        <w:tc>
          <w:tcPr>
            <w:tcW w:w="1417" w:type="dxa"/>
          </w:tcPr>
          <w:p w:rsidR="009E3C45" w:rsidRPr="009E3C45" w:rsidRDefault="009E3C45">
            <w:pPr>
              <w:pStyle w:val="ConsPlusNormal"/>
              <w:jc w:val="center"/>
            </w:pPr>
            <w:r w:rsidRPr="009E3C45">
              <w:t>5</w:t>
            </w:r>
          </w:p>
        </w:tc>
        <w:tc>
          <w:tcPr>
            <w:tcW w:w="1247" w:type="dxa"/>
            <w:vMerge w:val="restart"/>
          </w:tcPr>
          <w:p w:rsidR="009E3C45" w:rsidRPr="009E3C45" w:rsidRDefault="009E3C45">
            <w:pPr>
              <w:pStyle w:val="ConsPlusNormal"/>
              <w:jc w:val="center"/>
            </w:pPr>
            <w:r w:rsidRPr="009E3C45">
              <w:t>7</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3501 до 5000 включительно</w:t>
            </w:r>
          </w:p>
        </w:tc>
        <w:tc>
          <w:tcPr>
            <w:tcW w:w="1417" w:type="dxa"/>
          </w:tcPr>
          <w:p w:rsidR="009E3C45" w:rsidRPr="009E3C45" w:rsidRDefault="009E3C45">
            <w:pPr>
              <w:pStyle w:val="ConsPlusNormal"/>
              <w:jc w:val="center"/>
            </w:pPr>
            <w:r w:rsidRPr="009E3C45">
              <w:t>4</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2201 до 3500 включительно</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1501 до 2200 включительно</w:t>
            </w:r>
          </w:p>
        </w:tc>
        <w:tc>
          <w:tcPr>
            <w:tcW w:w="1417" w:type="dxa"/>
          </w:tcPr>
          <w:p w:rsidR="009E3C45" w:rsidRPr="009E3C45" w:rsidRDefault="009E3C45">
            <w:pPr>
              <w:pStyle w:val="ConsPlusNormal"/>
              <w:jc w:val="center"/>
            </w:pPr>
            <w:r w:rsidRPr="009E3C45">
              <w:t>2</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От 800 до 1500 включительно</w:t>
            </w:r>
          </w:p>
        </w:tc>
        <w:tc>
          <w:tcPr>
            <w:tcW w:w="1417" w:type="dxa"/>
          </w:tcPr>
          <w:p w:rsidR="009E3C45" w:rsidRPr="009E3C45" w:rsidRDefault="009E3C45">
            <w:pPr>
              <w:pStyle w:val="ConsPlusNormal"/>
              <w:jc w:val="center"/>
            </w:pPr>
            <w:r w:rsidRPr="009E3C45">
              <w:t>1</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Менее 800</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8</w:t>
            </w:r>
          </w:p>
        </w:tc>
        <w:tc>
          <w:tcPr>
            <w:tcW w:w="3458" w:type="dxa"/>
            <w:vMerge w:val="restart"/>
          </w:tcPr>
          <w:p w:rsidR="009E3C45" w:rsidRPr="009E3C45" w:rsidRDefault="009E3C45">
            <w:pPr>
              <w:pStyle w:val="ConsPlusNormal"/>
            </w:pPr>
            <w:r w:rsidRPr="009E3C45">
              <w:t>Наличие статуса обязательного общедоступного телеканала Ленинградской области (в соответствии с решением Федеральной конкурсной комиссии по телерадиовещанию)</w:t>
            </w:r>
          </w:p>
        </w:tc>
        <w:tc>
          <w:tcPr>
            <w:tcW w:w="1644" w:type="dxa"/>
            <w:vMerge w:val="restart"/>
          </w:tcPr>
          <w:p w:rsidR="009E3C45" w:rsidRPr="009E3C45" w:rsidRDefault="009E3C45">
            <w:pPr>
              <w:pStyle w:val="ConsPlusNormal"/>
              <w:jc w:val="center"/>
            </w:pPr>
            <w:r w:rsidRPr="009E3C45">
              <w:t>Да/нет</w:t>
            </w:r>
          </w:p>
        </w:tc>
        <w:tc>
          <w:tcPr>
            <w:tcW w:w="1871" w:type="dxa"/>
          </w:tcPr>
          <w:p w:rsidR="009E3C45" w:rsidRPr="009E3C45" w:rsidRDefault="009E3C45">
            <w:pPr>
              <w:pStyle w:val="ConsPlusNormal"/>
            </w:pPr>
            <w:r w:rsidRPr="009E3C45">
              <w:t>Да</w:t>
            </w:r>
          </w:p>
        </w:tc>
        <w:tc>
          <w:tcPr>
            <w:tcW w:w="1417" w:type="dxa"/>
          </w:tcPr>
          <w:p w:rsidR="009E3C45" w:rsidRPr="009E3C45" w:rsidRDefault="009E3C45">
            <w:pPr>
              <w:pStyle w:val="ConsPlusNormal"/>
              <w:jc w:val="center"/>
            </w:pPr>
            <w:r w:rsidRPr="009E3C45">
              <w:t>10</w:t>
            </w:r>
          </w:p>
        </w:tc>
        <w:tc>
          <w:tcPr>
            <w:tcW w:w="1247" w:type="dxa"/>
            <w:vMerge w:val="restart"/>
          </w:tcPr>
          <w:p w:rsidR="009E3C45" w:rsidRPr="009E3C45" w:rsidRDefault="009E3C45">
            <w:pPr>
              <w:pStyle w:val="ConsPlusNormal"/>
              <w:jc w:val="center"/>
            </w:pPr>
            <w:r w:rsidRPr="009E3C45">
              <w:t>15</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Нет</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9</w:t>
            </w:r>
          </w:p>
        </w:tc>
        <w:tc>
          <w:tcPr>
            <w:tcW w:w="3458" w:type="dxa"/>
            <w:vMerge w:val="restart"/>
          </w:tcPr>
          <w:p w:rsidR="009E3C45" w:rsidRPr="009E3C45" w:rsidRDefault="009E3C45">
            <w:pPr>
              <w:pStyle w:val="ConsPlusNormal"/>
            </w:pPr>
            <w:r w:rsidRPr="009E3C45">
              <w:t>Тип вещания</w:t>
            </w:r>
          </w:p>
        </w:tc>
        <w:tc>
          <w:tcPr>
            <w:tcW w:w="1644" w:type="dxa"/>
            <w:vMerge w:val="restart"/>
          </w:tcPr>
          <w:p w:rsidR="009E3C45" w:rsidRPr="009E3C45" w:rsidRDefault="009E3C45">
            <w:pPr>
              <w:pStyle w:val="ConsPlusNormal"/>
            </w:pPr>
          </w:p>
        </w:tc>
        <w:tc>
          <w:tcPr>
            <w:tcW w:w="1871" w:type="dxa"/>
          </w:tcPr>
          <w:p w:rsidR="009E3C45" w:rsidRPr="009E3C45" w:rsidRDefault="009E3C45">
            <w:pPr>
              <w:pStyle w:val="ConsPlusNormal"/>
            </w:pPr>
            <w:r w:rsidRPr="009E3C45">
              <w:t>Цифровое, спутниковое, кабельное вещание, онлайн-вещание</w:t>
            </w:r>
          </w:p>
        </w:tc>
        <w:tc>
          <w:tcPr>
            <w:tcW w:w="1417" w:type="dxa"/>
          </w:tcPr>
          <w:p w:rsidR="009E3C45" w:rsidRPr="009E3C45" w:rsidRDefault="009E3C45">
            <w:pPr>
              <w:pStyle w:val="ConsPlusNormal"/>
              <w:jc w:val="center"/>
            </w:pPr>
            <w:r w:rsidRPr="009E3C45">
              <w:t>10</w:t>
            </w:r>
          </w:p>
        </w:tc>
        <w:tc>
          <w:tcPr>
            <w:tcW w:w="1247" w:type="dxa"/>
            <w:vMerge w:val="restart"/>
          </w:tcPr>
          <w:p w:rsidR="009E3C45" w:rsidRPr="009E3C45" w:rsidRDefault="009E3C45">
            <w:pPr>
              <w:pStyle w:val="ConsPlusNormal"/>
              <w:jc w:val="center"/>
            </w:pPr>
            <w:r w:rsidRPr="009E3C45">
              <w:t>15</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 xml:space="preserve">Кабельное, спутниковое </w:t>
            </w:r>
            <w:r w:rsidRPr="009E3C45">
              <w:lastRenderedPageBreak/>
              <w:t>вещание, онлайн-вещание</w:t>
            </w:r>
          </w:p>
        </w:tc>
        <w:tc>
          <w:tcPr>
            <w:tcW w:w="1417" w:type="dxa"/>
          </w:tcPr>
          <w:p w:rsidR="009E3C45" w:rsidRPr="009E3C45" w:rsidRDefault="009E3C45">
            <w:pPr>
              <w:pStyle w:val="ConsPlusNormal"/>
              <w:jc w:val="center"/>
            </w:pPr>
            <w:r w:rsidRPr="009E3C45">
              <w:lastRenderedPageBreak/>
              <w:t>8</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Кабельное и спутниковое вещание</w:t>
            </w:r>
          </w:p>
        </w:tc>
        <w:tc>
          <w:tcPr>
            <w:tcW w:w="1417" w:type="dxa"/>
          </w:tcPr>
          <w:p w:rsidR="009E3C45" w:rsidRPr="009E3C45" w:rsidRDefault="009E3C45">
            <w:pPr>
              <w:pStyle w:val="ConsPlusNormal"/>
              <w:jc w:val="center"/>
            </w:pPr>
            <w:r w:rsidRPr="009E3C45">
              <w:t>7</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Цифровое вещание (вставка в эфире обязательного общедоступного телеканала)</w:t>
            </w:r>
          </w:p>
        </w:tc>
        <w:tc>
          <w:tcPr>
            <w:tcW w:w="1417" w:type="dxa"/>
          </w:tcPr>
          <w:p w:rsidR="009E3C45" w:rsidRPr="009E3C45" w:rsidRDefault="009E3C45">
            <w:pPr>
              <w:pStyle w:val="ConsPlusNormal"/>
              <w:jc w:val="center"/>
            </w:pPr>
            <w:r w:rsidRPr="009E3C45">
              <w:t>6</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Спутниковое вещание</w:t>
            </w:r>
          </w:p>
        </w:tc>
        <w:tc>
          <w:tcPr>
            <w:tcW w:w="1417" w:type="dxa"/>
          </w:tcPr>
          <w:p w:rsidR="009E3C45" w:rsidRPr="009E3C45" w:rsidRDefault="009E3C45">
            <w:pPr>
              <w:pStyle w:val="ConsPlusNormal"/>
              <w:jc w:val="center"/>
            </w:pPr>
            <w:r w:rsidRPr="009E3C45">
              <w:t>5</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Кабельное вещание</w:t>
            </w:r>
          </w:p>
        </w:tc>
        <w:tc>
          <w:tcPr>
            <w:tcW w:w="1417" w:type="dxa"/>
          </w:tcPr>
          <w:p w:rsidR="009E3C45" w:rsidRPr="009E3C45" w:rsidRDefault="009E3C45">
            <w:pPr>
              <w:pStyle w:val="ConsPlusNormal"/>
              <w:jc w:val="center"/>
            </w:pPr>
            <w:r w:rsidRPr="009E3C45">
              <w:t>4</w:t>
            </w:r>
          </w:p>
        </w:tc>
        <w:tc>
          <w:tcPr>
            <w:tcW w:w="1247" w:type="dxa"/>
            <w:vMerge/>
          </w:tcPr>
          <w:p w:rsidR="009E3C45" w:rsidRPr="009E3C45" w:rsidRDefault="009E3C45">
            <w:pPr>
              <w:pStyle w:val="ConsPlusNormal"/>
            </w:pP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Эфирное вещание</w:t>
            </w:r>
          </w:p>
        </w:tc>
        <w:tc>
          <w:tcPr>
            <w:tcW w:w="1417" w:type="dxa"/>
          </w:tcPr>
          <w:p w:rsidR="009E3C45" w:rsidRPr="009E3C45" w:rsidRDefault="009E3C45">
            <w:pPr>
              <w:pStyle w:val="ConsPlusNormal"/>
              <w:jc w:val="center"/>
            </w:pPr>
            <w:r w:rsidRPr="009E3C45">
              <w:t>3</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10</w:t>
            </w:r>
          </w:p>
        </w:tc>
        <w:tc>
          <w:tcPr>
            <w:tcW w:w="3458" w:type="dxa"/>
            <w:vMerge w:val="restart"/>
          </w:tcPr>
          <w:p w:rsidR="009E3C45" w:rsidRPr="009E3C45" w:rsidRDefault="009E3C45">
            <w:pPr>
              <w:pStyle w:val="ConsPlusNormal"/>
            </w:pPr>
            <w:r w:rsidRPr="009E3C45">
              <w:t xml:space="preserve">Осуществление освещения наиболее важных областных мероприятий, а также событий Ленинградской области в формате прямого эфира </w:t>
            </w:r>
            <w:proofErr w:type="gramStart"/>
            <w:r w:rsidRPr="009E3C45">
              <w:t>и(</w:t>
            </w:r>
            <w:proofErr w:type="gramEnd"/>
            <w:r w:rsidRPr="009E3C45">
              <w:t>или) трансляции в записи</w:t>
            </w:r>
          </w:p>
        </w:tc>
        <w:tc>
          <w:tcPr>
            <w:tcW w:w="1644" w:type="dxa"/>
            <w:vMerge w:val="restart"/>
          </w:tcPr>
          <w:p w:rsidR="009E3C45" w:rsidRPr="009E3C45" w:rsidRDefault="009E3C45">
            <w:pPr>
              <w:pStyle w:val="ConsPlusNormal"/>
              <w:jc w:val="center"/>
            </w:pPr>
            <w:r w:rsidRPr="009E3C45">
              <w:t>Да/нет</w:t>
            </w:r>
          </w:p>
        </w:tc>
        <w:tc>
          <w:tcPr>
            <w:tcW w:w="1871" w:type="dxa"/>
          </w:tcPr>
          <w:p w:rsidR="009E3C45" w:rsidRPr="009E3C45" w:rsidRDefault="009E3C45">
            <w:pPr>
              <w:pStyle w:val="ConsPlusNormal"/>
            </w:pPr>
            <w:r w:rsidRPr="009E3C45">
              <w:t>Да</w:t>
            </w:r>
          </w:p>
        </w:tc>
        <w:tc>
          <w:tcPr>
            <w:tcW w:w="1417" w:type="dxa"/>
          </w:tcPr>
          <w:p w:rsidR="009E3C45" w:rsidRPr="009E3C45" w:rsidRDefault="009E3C45">
            <w:pPr>
              <w:pStyle w:val="ConsPlusNormal"/>
              <w:jc w:val="center"/>
            </w:pPr>
            <w:r w:rsidRPr="009E3C45">
              <w:t>5</w:t>
            </w:r>
          </w:p>
        </w:tc>
        <w:tc>
          <w:tcPr>
            <w:tcW w:w="1247" w:type="dxa"/>
            <w:vMerge w:val="restart"/>
          </w:tcPr>
          <w:p w:rsidR="009E3C45" w:rsidRPr="009E3C45" w:rsidRDefault="009E3C45">
            <w:pPr>
              <w:pStyle w:val="ConsPlusNormal"/>
              <w:jc w:val="center"/>
            </w:pPr>
            <w:r w:rsidRPr="009E3C45">
              <w:t>7</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Нет</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r w:rsidR="009E3C45" w:rsidRPr="009E3C45">
        <w:tc>
          <w:tcPr>
            <w:tcW w:w="510" w:type="dxa"/>
            <w:vMerge w:val="restart"/>
          </w:tcPr>
          <w:p w:rsidR="009E3C45" w:rsidRPr="009E3C45" w:rsidRDefault="009E3C45">
            <w:pPr>
              <w:pStyle w:val="ConsPlusNormal"/>
              <w:jc w:val="center"/>
            </w:pPr>
            <w:r w:rsidRPr="009E3C45">
              <w:t>11</w:t>
            </w:r>
          </w:p>
        </w:tc>
        <w:tc>
          <w:tcPr>
            <w:tcW w:w="3458" w:type="dxa"/>
            <w:vMerge w:val="restart"/>
          </w:tcPr>
          <w:p w:rsidR="009E3C45" w:rsidRPr="009E3C45" w:rsidRDefault="009E3C45">
            <w:pPr>
              <w:pStyle w:val="ConsPlusNormal"/>
            </w:pPr>
            <w:r w:rsidRPr="009E3C45">
              <w:t xml:space="preserve">Производство и размещение в эфире СМИ авторских </w:t>
            </w:r>
            <w:proofErr w:type="gramStart"/>
            <w:r w:rsidRPr="009E3C45">
              <w:t>и(</w:t>
            </w:r>
            <w:proofErr w:type="gramEnd"/>
            <w:r w:rsidRPr="009E3C45">
              <w:t>или) аналитических программ (не менее 24 выпусков в год, предшествующий году конкурсного отбора)</w:t>
            </w:r>
          </w:p>
        </w:tc>
        <w:tc>
          <w:tcPr>
            <w:tcW w:w="1644" w:type="dxa"/>
            <w:vMerge w:val="restart"/>
          </w:tcPr>
          <w:p w:rsidR="009E3C45" w:rsidRPr="009E3C45" w:rsidRDefault="009E3C45">
            <w:pPr>
              <w:pStyle w:val="ConsPlusNormal"/>
              <w:jc w:val="center"/>
            </w:pPr>
            <w:r w:rsidRPr="009E3C45">
              <w:t>Да/нет</w:t>
            </w:r>
          </w:p>
        </w:tc>
        <w:tc>
          <w:tcPr>
            <w:tcW w:w="1871" w:type="dxa"/>
          </w:tcPr>
          <w:p w:rsidR="009E3C45" w:rsidRPr="009E3C45" w:rsidRDefault="009E3C45">
            <w:pPr>
              <w:pStyle w:val="ConsPlusNormal"/>
            </w:pPr>
            <w:r w:rsidRPr="009E3C45">
              <w:t>Да</w:t>
            </w:r>
          </w:p>
        </w:tc>
        <w:tc>
          <w:tcPr>
            <w:tcW w:w="1417" w:type="dxa"/>
          </w:tcPr>
          <w:p w:rsidR="009E3C45" w:rsidRPr="009E3C45" w:rsidRDefault="009E3C45">
            <w:pPr>
              <w:pStyle w:val="ConsPlusNormal"/>
              <w:jc w:val="center"/>
            </w:pPr>
            <w:r w:rsidRPr="009E3C45">
              <w:t>5</w:t>
            </w:r>
          </w:p>
        </w:tc>
        <w:tc>
          <w:tcPr>
            <w:tcW w:w="1247" w:type="dxa"/>
            <w:vMerge w:val="restart"/>
          </w:tcPr>
          <w:p w:rsidR="009E3C45" w:rsidRPr="009E3C45" w:rsidRDefault="009E3C45">
            <w:pPr>
              <w:pStyle w:val="ConsPlusNormal"/>
              <w:jc w:val="center"/>
            </w:pPr>
            <w:r w:rsidRPr="009E3C45">
              <w:t>7</w:t>
            </w:r>
          </w:p>
        </w:tc>
      </w:tr>
      <w:tr w:rsidR="009E3C45" w:rsidRPr="009E3C45">
        <w:tc>
          <w:tcPr>
            <w:tcW w:w="510" w:type="dxa"/>
            <w:vMerge/>
          </w:tcPr>
          <w:p w:rsidR="009E3C45" w:rsidRPr="009E3C45" w:rsidRDefault="009E3C45">
            <w:pPr>
              <w:pStyle w:val="ConsPlusNormal"/>
            </w:pPr>
          </w:p>
        </w:tc>
        <w:tc>
          <w:tcPr>
            <w:tcW w:w="3458" w:type="dxa"/>
            <w:vMerge/>
          </w:tcPr>
          <w:p w:rsidR="009E3C45" w:rsidRPr="009E3C45" w:rsidRDefault="009E3C45">
            <w:pPr>
              <w:pStyle w:val="ConsPlusNormal"/>
            </w:pPr>
          </w:p>
        </w:tc>
        <w:tc>
          <w:tcPr>
            <w:tcW w:w="1644" w:type="dxa"/>
            <w:vMerge/>
          </w:tcPr>
          <w:p w:rsidR="009E3C45" w:rsidRPr="009E3C45" w:rsidRDefault="009E3C45">
            <w:pPr>
              <w:pStyle w:val="ConsPlusNormal"/>
            </w:pPr>
          </w:p>
        </w:tc>
        <w:tc>
          <w:tcPr>
            <w:tcW w:w="1871" w:type="dxa"/>
          </w:tcPr>
          <w:p w:rsidR="009E3C45" w:rsidRPr="009E3C45" w:rsidRDefault="009E3C45">
            <w:pPr>
              <w:pStyle w:val="ConsPlusNormal"/>
            </w:pPr>
            <w:r w:rsidRPr="009E3C45">
              <w:t>Нет</w:t>
            </w:r>
          </w:p>
        </w:tc>
        <w:tc>
          <w:tcPr>
            <w:tcW w:w="1417" w:type="dxa"/>
          </w:tcPr>
          <w:p w:rsidR="009E3C45" w:rsidRPr="009E3C45" w:rsidRDefault="009E3C45">
            <w:pPr>
              <w:pStyle w:val="ConsPlusNormal"/>
              <w:jc w:val="center"/>
            </w:pPr>
            <w:r w:rsidRPr="009E3C45">
              <w:t>0</w:t>
            </w:r>
          </w:p>
        </w:tc>
        <w:tc>
          <w:tcPr>
            <w:tcW w:w="1247" w:type="dxa"/>
            <w:vMerge/>
          </w:tcPr>
          <w:p w:rsidR="009E3C45" w:rsidRPr="009E3C45" w:rsidRDefault="009E3C45">
            <w:pPr>
              <w:pStyle w:val="ConsPlusNormal"/>
            </w:pPr>
          </w:p>
        </w:tc>
      </w:tr>
    </w:tbl>
    <w:p w:rsidR="009E3C45" w:rsidRPr="009E3C45" w:rsidRDefault="009E3C45">
      <w:pPr>
        <w:pStyle w:val="ConsPlusNormal"/>
        <w:sectPr w:rsidR="009E3C45" w:rsidRPr="009E3C45">
          <w:pgSz w:w="16838" w:h="11905" w:orient="landscape"/>
          <w:pgMar w:top="1701" w:right="1134" w:bottom="850" w:left="1134" w:header="0" w:footer="0" w:gutter="0"/>
          <w:cols w:space="720"/>
          <w:titlePg/>
        </w:sectPr>
      </w:pPr>
    </w:p>
    <w:p w:rsidR="009E3C45" w:rsidRPr="009E3C45" w:rsidRDefault="009E3C45">
      <w:pPr>
        <w:pStyle w:val="ConsPlusNormal"/>
      </w:pPr>
    </w:p>
    <w:p w:rsidR="009E3C45" w:rsidRPr="009E3C45" w:rsidRDefault="009E3C45">
      <w:pPr>
        <w:pStyle w:val="ConsPlusNormal"/>
        <w:ind w:firstLine="540"/>
        <w:jc w:val="both"/>
      </w:pPr>
      <w:r w:rsidRPr="009E3C45">
        <w:t>--------------------------------</w:t>
      </w:r>
    </w:p>
    <w:p w:rsidR="009E3C45" w:rsidRPr="009E3C45" w:rsidRDefault="009E3C45">
      <w:pPr>
        <w:pStyle w:val="ConsPlusNormal"/>
        <w:spacing w:before="220"/>
        <w:ind w:firstLine="540"/>
        <w:jc w:val="both"/>
      </w:pPr>
      <w:r w:rsidRPr="009E3C45">
        <w:t>&lt;1</w:t>
      </w:r>
      <w:proofErr w:type="gramStart"/>
      <w:r w:rsidRPr="009E3C45">
        <w:t>&gt; П</w:t>
      </w:r>
      <w:proofErr w:type="gramEnd"/>
      <w:r w:rsidRPr="009E3C45">
        <w:t>одтверждается информацией о выпускаемых программах, их периодичности и хронометраже, тематике (сетка вещания).</w:t>
      </w:r>
    </w:p>
    <w:p w:rsidR="009E3C45" w:rsidRPr="009E3C45" w:rsidRDefault="009E3C45">
      <w:pPr>
        <w:pStyle w:val="ConsPlusNormal"/>
        <w:spacing w:before="220"/>
        <w:ind w:firstLine="540"/>
        <w:jc w:val="both"/>
      </w:pPr>
      <w:r w:rsidRPr="009E3C45">
        <w:t>&lt;2</w:t>
      </w:r>
      <w:proofErr w:type="gramStart"/>
      <w:r w:rsidRPr="009E3C45">
        <w:t>&gt; П</w:t>
      </w:r>
      <w:proofErr w:type="gramEnd"/>
      <w:r w:rsidRPr="009E3C45">
        <w:t>ри определении балла к рассмотрению не принимаются сообщества СМИ в социальных сетях в случае, если последнее обновление новостной ленты сообщества осуществлялось ранее чем за три дня до даты опубликования объявления о проведении конкурсного отбора.</w:t>
      </w:r>
    </w:p>
    <w:p w:rsidR="009E3C45" w:rsidRPr="009E3C45" w:rsidRDefault="009E3C45">
      <w:pPr>
        <w:pStyle w:val="ConsPlusNormal"/>
        <w:jc w:val="center"/>
      </w:pPr>
    </w:p>
    <w:p w:rsidR="009E3C45" w:rsidRPr="009E3C45" w:rsidRDefault="009E3C45">
      <w:pPr>
        <w:pStyle w:val="ConsPlusNormal"/>
        <w:jc w:val="center"/>
      </w:pPr>
    </w:p>
    <w:p w:rsidR="009E3C45" w:rsidRPr="009E3C45" w:rsidRDefault="009E3C45">
      <w:pPr>
        <w:pStyle w:val="ConsPlusNormal"/>
        <w:jc w:val="center"/>
      </w:pPr>
    </w:p>
    <w:p w:rsidR="009E3C45" w:rsidRPr="009E3C45" w:rsidRDefault="009E3C45">
      <w:pPr>
        <w:pStyle w:val="ConsPlusNormal"/>
        <w:jc w:val="center"/>
      </w:pPr>
    </w:p>
    <w:p w:rsidR="009E3C45" w:rsidRPr="009E3C45" w:rsidRDefault="009E3C45">
      <w:pPr>
        <w:pStyle w:val="ConsPlusNormal"/>
        <w:jc w:val="center"/>
      </w:pPr>
    </w:p>
    <w:p w:rsidR="009E3C45" w:rsidRPr="009E3C45" w:rsidRDefault="009E3C45">
      <w:pPr>
        <w:pStyle w:val="ConsPlusNormal"/>
        <w:jc w:val="right"/>
        <w:outlineLvl w:val="1"/>
      </w:pPr>
      <w:r w:rsidRPr="009E3C45">
        <w:t>Приложение 3</w:t>
      </w:r>
    </w:p>
    <w:p w:rsidR="009E3C45" w:rsidRPr="009E3C45" w:rsidRDefault="009E3C45">
      <w:pPr>
        <w:pStyle w:val="ConsPlusNormal"/>
        <w:jc w:val="right"/>
      </w:pPr>
      <w:r w:rsidRPr="009E3C45">
        <w:t>к Порядку...</w:t>
      </w:r>
    </w:p>
    <w:p w:rsidR="009E3C45" w:rsidRPr="009E3C45" w:rsidRDefault="009E3C4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8"/>
        <w:gridCol w:w="113"/>
      </w:tblGrid>
      <w:tr w:rsidR="009E3C45" w:rsidRPr="009E3C45" w:rsidTr="00AF202B">
        <w:tc>
          <w:tcPr>
            <w:tcW w:w="60"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c>
          <w:tcPr>
            <w:tcW w:w="0" w:type="auto"/>
            <w:shd w:val="clear" w:color="auto" w:fill="FFFFFF" w:themeFill="background1"/>
            <w:tcMar>
              <w:top w:w="113" w:type="dxa"/>
              <w:left w:w="0" w:type="dxa"/>
              <w:bottom w:w="113" w:type="dxa"/>
              <w:right w:w="0" w:type="dxa"/>
            </w:tcMar>
          </w:tcPr>
          <w:p w:rsidR="009E3C45" w:rsidRPr="009E3C45" w:rsidRDefault="009E3C45">
            <w:pPr>
              <w:pStyle w:val="ConsPlusNormal"/>
              <w:jc w:val="center"/>
            </w:pPr>
            <w:r w:rsidRPr="009E3C45">
              <w:t>Список изменяющих документов</w:t>
            </w:r>
          </w:p>
          <w:p w:rsidR="009E3C45" w:rsidRPr="009E3C45" w:rsidRDefault="009E3C45">
            <w:pPr>
              <w:pStyle w:val="ConsPlusNormal"/>
              <w:jc w:val="center"/>
            </w:pPr>
            <w:proofErr w:type="gramStart"/>
            <w:r w:rsidRPr="009E3C45">
              <w:t xml:space="preserve">(в ред. </w:t>
            </w:r>
            <w:hyperlink r:id="rId141">
              <w:r w:rsidRPr="009E3C45">
                <w:t>Постановления</w:t>
              </w:r>
            </w:hyperlink>
            <w:r w:rsidRPr="009E3C45">
              <w:t xml:space="preserve"> Правительства Ленинградской области</w:t>
            </w:r>
            <w:proofErr w:type="gramEnd"/>
          </w:p>
          <w:p w:rsidR="009E3C45" w:rsidRPr="009E3C45" w:rsidRDefault="009E3C45">
            <w:pPr>
              <w:pStyle w:val="ConsPlusNormal"/>
              <w:jc w:val="center"/>
            </w:pPr>
            <w:r w:rsidRPr="009E3C45">
              <w:t>от 19.07.2021 N 464)</w:t>
            </w:r>
          </w:p>
        </w:tc>
        <w:tc>
          <w:tcPr>
            <w:tcW w:w="113" w:type="dxa"/>
            <w:shd w:val="clear" w:color="auto" w:fill="FFFFFF" w:themeFill="background1"/>
            <w:tcMar>
              <w:top w:w="0" w:type="dxa"/>
              <w:left w:w="0" w:type="dxa"/>
              <w:bottom w:w="0" w:type="dxa"/>
              <w:right w:w="0" w:type="dxa"/>
            </w:tcMar>
          </w:tcPr>
          <w:p w:rsidR="009E3C45" w:rsidRPr="009E3C45" w:rsidRDefault="009E3C45">
            <w:pPr>
              <w:pStyle w:val="ConsPlusNormal"/>
            </w:pPr>
          </w:p>
        </w:tc>
      </w:tr>
    </w:tbl>
    <w:p w:rsidR="009E3C45" w:rsidRPr="009E3C45" w:rsidRDefault="009E3C4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7"/>
      </w:tblGrid>
      <w:tr w:rsidR="009E3C45" w:rsidRPr="009E3C45">
        <w:tc>
          <w:tcPr>
            <w:tcW w:w="9077" w:type="dxa"/>
            <w:tcBorders>
              <w:top w:val="nil"/>
              <w:left w:val="nil"/>
              <w:bottom w:val="nil"/>
              <w:right w:val="nil"/>
            </w:tcBorders>
          </w:tcPr>
          <w:p w:rsidR="009E3C45" w:rsidRPr="009E3C45" w:rsidRDefault="009E3C45">
            <w:pPr>
              <w:pStyle w:val="ConsPlusNormal"/>
              <w:jc w:val="center"/>
            </w:pPr>
            <w:bookmarkStart w:id="27" w:name="P725"/>
            <w:bookmarkEnd w:id="27"/>
            <w:r w:rsidRPr="009E3C45">
              <w:t>Таблица</w:t>
            </w:r>
          </w:p>
          <w:p w:rsidR="009E3C45" w:rsidRPr="009E3C45" w:rsidRDefault="009E3C45">
            <w:pPr>
              <w:pStyle w:val="ConsPlusNormal"/>
              <w:jc w:val="center"/>
            </w:pPr>
            <w:r w:rsidRPr="009E3C45">
              <w:t>оценки количественных и качественных характеристик средства</w:t>
            </w:r>
          </w:p>
          <w:p w:rsidR="009E3C45" w:rsidRPr="009E3C45" w:rsidRDefault="009E3C45">
            <w:pPr>
              <w:pStyle w:val="ConsPlusNormal"/>
              <w:jc w:val="center"/>
            </w:pPr>
            <w:r w:rsidRPr="009E3C45">
              <w:t>массовой информации (регионального канала), на производство</w:t>
            </w:r>
          </w:p>
          <w:p w:rsidR="009E3C45" w:rsidRPr="009E3C45" w:rsidRDefault="009E3C45">
            <w:pPr>
              <w:pStyle w:val="ConsPlusNormal"/>
              <w:jc w:val="center"/>
            </w:pPr>
            <w:proofErr w:type="gramStart"/>
            <w:r w:rsidRPr="009E3C45">
              <w:t>которого</w:t>
            </w:r>
            <w:proofErr w:type="gramEnd"/>
            <w:r w:rsidRPr="009E3C45">
              <w:t xml:space="preserve"> запрашивается субсидия</w:t>
            </w:r>
          </w:p>
          <w:p w:rsidR="009E3C45" w:rsidRPr="009E3C45" w:rsidRDefault="009E3C45">
            <w:pPr>
              <w:pStyle w:val="ConsPlusNormal"/>
              <w:jc w:val="center"/>
            </w:pPr>
            <w:r w:rsidRPr="009E3C45">
              <w:t>__________________________________________________________________</w:t>
            </w:r>
          </w:p>
          <w:p w:rsidR="009E3C45" w:rsidRPr="009E3C45" w:rsidRDefault="009E3C45">
            <w:pPr>
              <w:pStyle w:val="ConsPlusNormal"/>
              <w:jc w:val="center"/>
            </w:pPr>
            <w:proofErr w:type="gramStart"/>
            <w:r w:rsidRPr="009E3C45">
              <w:t>(наименование средства массовой информации (регионального канала)</w:t>
            </w:r>
            <w:proofErr w:type="gramEnd"/>
          </w:p>
        </w:tc>
      </w:tr>
    </w:tbl>
    <w:p w:rsidR="009E3C45" w:rsidRPr="009E3C45" w:rsidRDefault="009E3C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450"/>
      </w:tblGrid>
      <w:tr w:rsidR="009E3C45" w:rsidRPr="009E3C45">
        <w:tc>
          <w:tcPr>
            <w:tcW w:w="567" w:type="dxa"/>
          </w:tcPr>
          <w:p w:rsidR="009E3C45" w:rsidRPr="009E3C45" w:rsidRDefault="009E3C45">
            <w:pPr>
              <w:pStyle w:val="ConsPlusNormal"/>
              <w:jc w:val="center"/>
            </w:pPr>
            <w:r w:rsidRPr="009E3C45">
              <w:t xml:space="preserve">N </w:t>
            </w:r>
            <w:proofErr w:type="gramStart"/>
            <w:r w:rsidRPr="009E3C45">
              <w:t>п</w:t>
            </w:r>
            <w:proofErr w:type="gramEnd"/>
            <w:r w:rsidRPr="009E3C45">
              <w:t>/п</w:t>
            </w:r>
          </w:p>
        </w:tc>
        <w:tc>
          <w:tcPr>
            <w:tcW w:w="7030" w:type="dxa"/>
          </w:tcPr>
          <w:p w:rsidR="009E3C45" w:rsidRPr="009E3C45" w:rsidRDefault="009E3C45">
            <w:pPr>
              <w:pStyle w:val="ConsPlusNormal"/>
              <w:jc w:val="center"/>
            </w:pPr>
            <w:r w:rsidRPr="009E3C45">
              <w:t>Наименование критерия</w:t>
            </w:r>
          </w:p>
        </w:tc>
        <w:tc>
          <w:tcPr>
            <w:tcW w:w="1450" w:type="dxa"/>
          </w:tcPr>
          <w:p w:rsidR="009E3C45" w:rsidRPr="009E3C45" w:rsidRDefault="009E3C45">
            <w:pPr>
              <w:pStyle w:val="ConsPlusNormal"/>
              <w:jc w:val="center"/>
            </w:pPr>
            <w:r w:rsidRPr="009E3C45">
              <w:t>Количество баллов</w:t>
            </w:r>
          </w:p>
        </w:tc>
      </w:tr>
      <w:tr w:rsidR="009E3C45" w:rsidRPr="009E3C45">
        <w:tc>
          <w:tcPr>
            <w:tcW w:w="567" w:type="dxa"/>
          </w:tcPr>
          <w:p w:rsidR="009E3C45" w:rsidRPr="009E3C45" w:rsidRDefault="009E3C45">
            <w:pPr>
              <w:pStyle w:val="ConsPlusNormal"/>
              <w:jc w:val="center"/>
            </w:pPr>
            <w:r w:rsidRPr="009E3C45">
              <w:t>1</w:t>
            </w:r>
          </w:p>
        </w:tc>
        <w:tc>
          <w:tcPr>
            <w:tcW w:w="7030" w:type="dxa"/>
          </w:tcPr>
          <w:p w:rsidR="009E3C45" w:rsidRPr="009E3C45" w:rsidRDefault="009E3C45">
            <w:pPr>
              <w:pStyle w:val="ConsPlusNormal"/>
            </w:pPr>
            <w:r w:rsidRPr="009E3C45">
              <w:t xml:space="preserve">Объем программ </w:t>
            </w:r>
            <w:proofErr w:type="gramStart"/>
            <w:r w:rsidRPr="009E3C45">
              <w:t>и(</w:t>
            </w:r>
            <w:proofErr w:type="gramEnd"/>
            <w:r w:rsidRPr="009E3C45">
              <w:t>или) информационных материалов собственного производства от общего объема вещания в неделю</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2</w:t>
            </w:r>
          </w:p>
        </w:tc>
        <w:tc>
          <w:tcPr>
            <w:tcW w:w="7030" w:type="dxa"/>
          </w:tcPr>
          <w:p w:rsidR="009E3C45" w:rsidRPr="009E3C45" w:rsidRDefault="009E3C45">
            <w:pPr>
              <w:pStyle w:val="ConsPlusNormal"/>
            </w:pPr>
            <w:r w:rsidRPr="009E3C45">
              <w:t>Охват аудитории средства массовой информации (регионального канала) (далее - СМИ)</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3</w:t>
            </w:r>
          </w:p>
        </w:tc>
        <w:tc>
          <w:tcPr>
            <w:tcW w:w="7030" w:type="dxa"/>
          </w:tcPr>
          <w:p w:rsidR="009E3C45" w:rsidRPr="009E3C45" w:rsidRDefault="009E3C45">
            <w:pPr>
              <w:pStyle w:val="ConsPlusNormal"/>
            </w:pPr>
            <w:r w:rsidRPr="009E3C45">
              <w:t>Количество социальных сетей, в которых созданы сообщества СМИ</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4</w:t>
            </w:r>
          </w:p>
        </w:tc>
        <w:tc>
          <w:tcPr>
            <w:tcW w:w="7030" w:type="dxa"/>
          </w:tcPr>
          <w:p w:rsidR="009E3C45" w:rsidRPr="009E3C45" w:rsidRDefault="009E3C45">
            <w:pPr>
              <w:pStyle w:val="ConsPlusNormal"/>
            </w:pPr>
            <w:r w:rsidRPr="009E3C45">
              <w:t>Среднее количество уникальных посетителей сайта СМИ за три месяца, предшествующих конкурсному отбору</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5</w:t>
            </w:r>
          </w:p>
        </w:tc>
        <w:tc>
          <w:tcPr>
            <w:tcW w:w="7030" w:type="dxa"/>
          </w:tcPr>
          <w:p w:rsidR="009E3C45" w:rsidRPr="009E3C45" w:rsidRDefault="009E3C45">
            <w:pPr>
              <w:pStyle w:val="ConsPlusNormal"/>
            </w:pPr>
            <w:r w:rsidRPr="009E3C45">
              <w:t xml:space="preserve">Среднее количество участников сообществ СМИ в социальных сетях </w:t>
            </w:r>
            <w:proofErr w:type="gramStart"/>
            <w:r w:rsidRPr="009E3C45">
              <w:t>и(</w:t>
            </w:r>
            <w:proofErr w:type="gramEnd"/>
            <w:r w:rsidRPr="009E3C45">
              <w:t>или) число подписчиков в мессенджерах в информационно-телекоммуникационной сети "Интернет"</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6</w:t>
            </w:r>
          </w:p>
        </w:tc>
        <w:tc>
          <w:tcPr>
            <w:tcW w:w="7030" w:type="dxa"/>
          </w:tcPr>
          <w:p w:rsidR="009E3C45" w:rsidRPr="009E3C45" w:rsidRDefault="009E3C45">
            <w:pPr>
              <w:pStyle w:val="ConsPlusNormal"/>
            </w:pPr>
            <w:r w:rsidRPr="009E3C45">
              <w:t>Охват аудитории СМИ в информационно-телекоммуникационной сети "Интернет"</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6.1</w:t>
            </w:r>
          </w:p>
        </w:tc>
        <w:tc>
          <w:tcPr>
            <w:tcW w:w="7030" w:type="dxa"/>
          </w:tcPr>
          <w:p w:rsidR="009E3C45" w:rsidRPr="009E3C45" w:rsidRDefault="009E3C45">
            <w:pPr>
              <w:pStyle w:val="ConsPlusNormal"/>
            </w:pPr>
            <w:r w:rsidRPr="009E3C45">
              <w:t>Охват аудитории СМИ в социальных сетях в информационно-телекоммуникационной сети "Интернет"</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lastRenderedPageBreak/>
              <w:t>7</w:t>
            </w:r>
          </w:p>
        </w:tc>
        <w:tc>
          <w:tcPr>
            <w:tcW w:w="7030" w:type="dxa"/>
          </w:tcPr>
          <w:p w:rsidR="009E3C45" w:rsidRPr="009E3C45" w:rsidRDefault="009E3C45">
            <w:pPr>
              <w:pStyle w:val="ConsPlusNormal"/>
            </w:pPr>
            <w:r w:rsidRPr="009E3C45">
              <w:t>Средний охват просмотров новостных сообщений СМИ, опубликованных в социальных сетях в информационно-телекоммуникационной сети "Интернет"</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8</w:t>
            </w:r>
          </w:p>
        </w:tc>
        <w:tc>
          <w:tcPr>
            <w:tcW w:w="7030" w:type="dxa"/>
          </w:tcPr>
          <w:p w:rsidR="009E3C45" w:rsidRPr="009E3C45" w:rsidRDefault="009E3C45">
            <w:pPr>
              <w:pStyle w:val="ConsPlusNormal"/>
            </w:pPr>
            <w:r w:rsidRPr="009E3C45">
              <w:t>Наличие статуса обязательного общедоступного телеканала Ленинградской области</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9</w:t>
            </w:r>
          </w:p>
        </w:tc>
        <w:tc>
          <w:tcPr>
            <w:tcW w:w="7030" w:type="dxa"/>
          </w:tcPr>
          <w:p w:rsidR="009E3C45" w:rsidRPr="009E3C45" w:rsidRDefault="009E3C45">
            <w:pPr>
              <w:pStyle w:val="ConsPlusNormal"/>
            </w:pPr>
            <w:r w:rsidRPr="009E3C45">
              <w:t>Тип вещания</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10</w:t>
            </w:r>
          </w:p>
        </w:tc>
        <w:tc>
          <w:tcPr>
            <w:tcW w:w="7030" w:type="dxa"/>
          </w:tcPr>
          <w:p w:rsidR="009E3C45" w:rsidRPr="009E3C45" w:rsidRDefault="009E3C45">
            <w:pPr>
              <w:pStyle w:val="ConsPlusNormal"/>
            </w:pPr>
            <w:r w:rsidRPr="009E3C45">
              <w:t xml:space="preserve">Осуществление освещения наиболее важных областных мероприятий, а также событий Ленинградской области в формате прямого эфира </w:t>
            </w:r>
            <w:proofErr w:type="gramStart"/>
            <w:r w:rsidRPr="009E3C45">
              <w:t>и(</w:t>
            </w:r>
            <w:proofErr w:type="gramEnd"/>
            <w:r w:rsidRPr="009E3C45">
              <w:t>или) трансляции в записи</w:t>
            </w:r>
          </w:p>
        </w:tc>
        <w:tc>
          <w:tcPr>
            <w:tcW w:w="1450" w:type="dxa"/>
          </w:tcPr>
          <w:p w:rsidR="009E3C45" w:rsidRPr="009E3C45" w:rsidRDefault="009E3C45">
            <w:pPr>
              <w:pStyle w:val="ConsPlusNormal"/>
            </w:pPr>
          </w:p>
        </w:tc>
      </w:tr>
      <w:tr w:rsidR="009E3C45" w:rsidRPr="009E3C45">
        <w:tc>
          <w:tcPr>
            <w:tcW w:w="567" w:type="dxa"/>
          </w:tcPr>
          <w:p w:rsidR="009E3C45" w:rsidRPr="009E3C45" w:rsidRDefault="009E3C45">
            <w:pPr>
              <w:pStyle w:val="ConsPlusNormal"/>
              <w:jc w:val="center"/>
            </w:pPr>
            <w:r w:rsidRPr="009E3C45">
              <w:t>11</w:t>
            </w:r>
          </w:p>
        </w:tc>
        <w:tc>
          <w:tcPr>
            <w:tcW w:w="7030" w:type="dxa"/>
          </w:tcPr>
          <w:p w:rsidR="009E3C45" w:rsidRPr="009E3C45" w:rsidRDefault="009E3C45">
            <w:pPr>
              <w:pStyle w:val="ConsPlusNormal"/>
            </w:pPr>
            <w:r w:rsidRPr="009E3C45">
              <w:t xml:space="preserve">Производство и размещение в эфире СМИ авторских </w:t>
            </w:r>
            <w:proofErr w:type="gramStart"/>
            <w:r w:rsidRPr="009E3C45">
              <w:t>и(</w:t>
            </w:r>
            <w:proofErr w:type="gramEnd"/>
            <w:r w:rsidRPr="009E3C45">
              <w:t>или) аналитических программ (не менее 24 выпусков в году, предшествующем году конкурсного отбора)</w:t>
            </w:r>
          </w:p>
        </w:tc>
        <w:tc>
          <w:tcPr>
            <w:tcW w:w="1450" w:type="dxa"/>
          </w:tcPr>
          <w:p w:rsidR="009E3C45" w:rsidRPr="009E3C45" w:rsidRDefault="009E3C45">
            <w:pPr>
              <w:pStyle w:val="ConsPlusNormal"/>
            </w:pPr>
          </w:p>
        </w:tc>
      </w:tr>
      <w:tr w:rsidR="009E3C45" w:rsidRPr="009E3C45">
        <w:tc>
          <w:tcPr>
            <w:tcW w:w="7597" w:type="dxa"/>
            <w:gridSpan w:val="2"/>
          </w:tcPr>
          <w:p w:rsidR="009E3C45" w:rsidRPr="009E3C45" w:rsidRDefault="009E3C45">
            <w:pPr>
              <w:pStyle w:val="ConsPlusNormal"/>
            </w:pPr>
            <w:r w:rsidRPr="009E3C45">
              <w:t>Итого</w:t>
            </w:r>
          </w:p>
        </w:tc>
        <w:tc>
          <w:tcPr>
            <w:tcW w:w="1450" w:type="dxa"/>
          </w:tcPr>
          <w:p w:rsidR="009E3C45" w:rsidRPr="009E3C45" w:rsidRDefault="009E3C45">
            <w:pPr>
              <w:pStyle w:val="ConsPlusNormal"/>
            </w:pPr>
          </w:p>
        </w:tc>
      </w:tr>
    </w:tbl>
    <w:p w:rsidR="009E3C45" w:rsidRPr="009E3C45" w:rsidRDefault="009E3C45">
      <w:pPr>
        <w:pStyle w:val="ConsPlusNormal"/>
      </w:pPr>
    </w:p>
    <w:p w:rsidR="009E3C45" w:rsidRPr="009E3C45" w:rsidRDefault="009E3C45">
      <w:pPr>
        <w:pStyle w:val="ConsPlusNormal"/>
      </w:pPr>
    </w:p>
    <w:p w:rsidR="009E3C45" w:rsidRPr="009E3C45" w:rsidRDefault="009E3C45">
      <w:pPr>
        <w:pStyle w:val="ConsPlusNormal"/>
        <w:pBdr>
          <w:bottom w:val="single" w:sz="6" w:space="0" w:color="auto"/>
        </w:pBdr>
        <w:spacing w:before="100" w:after="100"/>
        <w:jc w:val="both"/>
        <w:rPr>
          <w:sz w:val="2"/>
          <w:szCs w:val="2"/>
        </w:rPr>
      </w:pPr>
    </w:p>
    <w:p w:rsidR="00CE46C7" w:rsidRPr="009E3C45" w:rsidRDefault="00CE46C7">
      <w:bookmarkStart w:id="28" w:name="_GoBack"/>
      <w:bookmarkEnd w:id="28"/>
    </w:p>
    <w:sectPr w:rsidR="00CE46C7" w:rsidRPr="009E3C4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45"/>
    <w:rsid w:val="009E3C45"/>
    <w:rsid w:val="00AF202B"/>
    <w:rsid w:val="00CE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C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3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3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3C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3C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3C4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E3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C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3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3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3C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3C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3C4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E3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30454&amp;dst=100079" TargetMode="External"/><Relationship Id="rId21" Type="http://schemas.openxmlformats.org/officeDocument/2006/relationships/hyperlink" Target="https://login.consultant.ru/link/?req=doc&amp;base=SPB&amp;n=328484&amp;dst=159177" TargetMode="External"/><Relationship Id="rId42" Type="http://schemas.openxmlformats.org/officeDocument/2006/relationships/hyperlink" Target="https://login.consultant.ru/link/?req=doc&amp;base=SPB&amp;n=285455&amp;dst=100104" TargetMode="External"/><Relationship Id="rId63" Type="http://schemas.openxmlformats.org/officeDocument/2006/relationships/hyperlink" Target="https://login.consultant.ru/link/?req=doc&amp;base=SPB&amp;n=224253&amp;dst=100046" TargetMode="External"/><Relationship Id="rId84" Type="http://schemas.openxmlformats.org/officeDocument/2006/relationships/hyperlink" Target="https://login.consultant.ru/link/?req=doc&amp;base=SPB&amp;n=303319&amp;dst=100119" TargetMode="External"/><Relationship Id="rId138" Type="http://schemas.openxmlformats.org/officeDocument/2006/relationships/hyperlink" Target="https://login.consultant.ru/link/?req=doc&amp;base=LAW&amp;n=503698" TargetMode="External"/><Relationship Id="rId107" Type="http://schemas.openxmlformats.org/officeDocument/2006/relationships/hyperlink" Target="https://login.consultant.ru/link/?req=doc&amp;base=SPB&amp;n=303319&amp;dst=100163" TargetMode="External"/><Relationship Id="rId11" Type="http://schemas.openxmlformats.org/officeDocument/2006/relationships/hyperlink" Target="https://login.consultant.ru/link/?req=doc&amp;base=SPB&amp;n=285455&amp;dst=100103" TargetMode="External"/><Relationship Id="rId32" Type="http://schemas.openxmlformats.org/officeDocument/2006/relationships/hyperlink" Target="https://login.consultant.ru/link/?req=doc&amp;base=SPB&amp;n=267435&amp;dst=100005" TargetMode="External"/><Relationship Id="rId37" Type="http://schemas.openxmlformats.org/officeDocument/2006/relationships/hyperlink" Target="https://login.consultant.ru/link/?req=doc&amp;base=SPB&amp;n=328929&amp;dst=100016" TargetMode="External"/><Relationship Id="rId53" Type="http://schemas.openxmlformats.org/officeDocument/2006/relationships/hyperlink" Target="https://login.consultant.ru/link/?req=doc&amp;base=SPB&amp;n=303319&amp;dst=100022" TargetMode="External"/><Relationship Id="rId58" Type="http://schemas.openxmlformats.org/officeDocument/2006/relationships/hyperlink" Target="https://login.consultant.ru/link/?req=doc&amp;base=SPB&amp;n=303319&amp;dst=100054" TargetMode="External"/><Relationship Id="rId74" Type="http://schemas.openxmlformats.org/officeDocument/2006/relationships/hyperlink" Target="https://login.consultant.ru/link/?req=doc&amp;base=SPB&amp;n=330454&amp;dst=100077" TargetMode="External"/><Relationship Id="rId79" Type="http://schemas.openxmlformats.org/officeDocument/2006/relationships/hyperlink" Target="https://login.consultant.ru/link/?req=doc&amp;base=SPB&amp;n=303319&amp;dst=100109" TargetMode="External"/><Relationship Id="rId102" Type="http://schemas.openxmlformats.org/officeDocument/2006/relationships/hyperlink" Target="https://login.consultant.ru/link/?req=doc&amp;base=SPB&amp;n=303319&amp;dst=100153" TargetMode="External"/><Relationship Id="rId123" Type="http://schemas.openxmlformats.org/officeDocument/2006/relationships/hyperlink" Target="https://login.consultant.ru/link/?req=doc&amp;base=SPB&amp;n=330454&amp;dst=100081" TargetMode="External"/><Relationship Id="rId128" Type="http://schemas.openxmlformats.org/officeDocument/2006/relationships/image" Target="media/image4.wmf"/><Relationship Id="rId5" Type="http://schemas.openxmlformats.org/officeDocument/2006/relationships/hyperlink" Target="https://login.consultant.ru/link/?req=doc&amp;base=SPB&amp;n=309340&amp;dst=100118" TargetMode="External"/><Relationship Id="rId90" Type="http://schemas.openxmlformats.org/officeDocument/2006/relationships/hyperlink" Target="https://login.consultant.ru/link/?req=doc&amp;base=SPB&amp;n=303319&amp;dst=100128" TargetMode="External"/><Relationship Id="rId95" Type="http://schemas.openxmlformats.org/officeDocument/2006/relationships/hyperlink" Target="https://login.consultant.ru/link/?req=doc&amp;base=SPB&amp;n=303319&amp;dst=100145" TargetMode="External"/><Relationship Id="rId22" Type="http://schemas.openxmlformats.org/officeDocument/2006/relationships/hyperlink" Target="https://login.consultant.ru/link/?req=doc&amp;base=SPB&amp;n=244218&amp;dst=100011" TargetMode="External"/><Relationship Id="rId27" Type="http://schemas.openxmlformats.org/officeDocument/2006/relationships/hyperlink" Target="https://login.consultant.ru/link/?req=doc&amp;base=SPB&amp;n=285457&amp;dst=100035" TargetMode="External"/><Relationship Id="rId43" Type="http://schemas.openxmlformats.org/officeDocument/2006/relationships/hyperlink" Target="https://login.consultant.ru/link/?req=doc&amp;base=SPB&amp;n=303319&amp;dst=100014" TargetMode="External"/><Relationship Id="rId48" Type="http://schemas.openxmlformats.org/officeDocument/2006/relationships/hyperlink" Target="https://login.consultant.ru/link/?req=doc&amp;base=SPB&amp;n=303319&amp;dst=100018" TargetMode="External"/><Relationship Id="rId64" Type="http://schemas.openxmlformats.org/officeDocument/2006/relationships/hyperlink" Target="https://login.consultant.ru/link/?req=doc&amp;base=SPB&amp;n=224253&amp;dst=100046" TargetMode="External"/><Relationship Id="rId69" Type="http://schemas.openxmlformats.org/officeDocument/2006/relationships/hyperlink" Target="https://login.consultant.ru/link/?req=doc&amp;base=SPB&amp;n=330454&amp;dst=100075" TargetMode="External"/><Relationship Id="rId113" Type="http://schemas.openxmlformats.org/officeDocument/2006/relationships/hyperlink" Target="https://login.consultant.ru/link/?req=doc&amp;base=SPB&amp;n=330454&amp;dst=100078" TargetMode="External"/><Relationship Id="rId118" Type="http://schemas.openxmlformats.org/officeDocument/2006/relationships/hyperlink" Target="https://login.consultant.ru/link/?req=doc&amp;base=SPB&amp;n=330454&amp;dst=100080" TargetMode="External"/><Relationship Id="rId134" Type="http://schemas.openxmlformats.org/officeDocument/2006/relationships/hyperlink" Target="https://login.consultant.ru/link/?req=doc&amp;base=SPB&amp;n=330454&amp;dst=100090" TargetMode="External"/><Relationship Id="rId139" Type="http://schemas.openxmlformats.org/officeDocument/2006/relationships/hyperlink" Target="https://login.consultant.ru/link/?req=doc&amp;base=LAW&amp;n=532255&amp;dst=5769" TargetMode="External"/><Relationship Id="rId80" Type="http://schemas.openxmlformats.org/officeDocument/2006/relationships/hyperlink" Target="https://login.consultant.ru/link/?req=doc&amp;base=SPB&amp;n=328929&amp;dst=100016" TargetMode="External"/><Relationship Id="rId85" Type="http://schemas.openxmlformats.org/officeDocument/2006/relationships/hyperlink" Target="https://login.consultant.ru/link/?req=doc&amp;base=SPB&amp;n=303319&amp;dst=100120" TargetMode="External"/><Relationship Id="rId12" Type="http://schemas.openxmlformats.org/officeDocument/2006/relationships/hyperlink" Target="https://login.consultant.ru/link/?req=doc&amp;base=SPB&amp;n=267435&amp;dst=100005" TargetMode="External"/><Relationship Id="rId17" Type="http://schemas.openxmlformats.org/officeDocument/2006/relationships/hyperlink" Target="https://login.consultant.ru/link/?req=doc&amp;base=SPB&amp;n=328929&amp;dst=100016" TargetMode="External"/><Relationship Id="rId33" Type="http://schemas.openxmlformats.org/officeDocument/2006/relationships/hyperlink" Target="https://login.consultant.ru/link/?req=doc&amp;base=SPB&amp;n=285459&amp;dst=100020" TargetMode="External"/><Relationship Id="rId38" Type="http://schemas.openxmlformats.org/officeDocument/2006/relationships/hyperlink" Target="https://login.consultant.ru/link/?req=doc&amp;base=SPB&amp;n=330454&amp;dst=100074" TargetMode="External"/><Relationship Id="rId59" Type="http://schemas.openxmlformats.org/officeDocument/2006/relationships/hyperlink" Target="https://login.consultant.ru/link/?req=doc&amp;base=SPB&amp;n=244218&amp;dst=100025" TargetMode="External"/><Relationship Id="rId103" Type="http://schemas.openxmlformats.org/officeDocument/2006/relationships/hyperlink" Target="https://login.consultant.ru/link/?req=doc&amp;base=SPB&amp;n=303319&amp;dst=100154" TargetMode="External"/><Relationship Id="rId108" Type="http://schemas.openxmlformats.org/officeDocument/2006/relationships/hyperlink" Target="https://press.lenobl.ru" TargetMode="External"/><Relationship Id="rId124" Type="http://schemas.openxmlformats.org/officeDocument/2006/relationships/hyperlink" Target="https://login.consultant.ru/link/?req=doc&amp;base=SPB&amp;n=330454&amp;dst=100082" TargetMode="External"/><Relationship Id="rId129" Type="http://schemas.openxmlformats.org/officeDocument/2006/relationships/hyperlink" Target="https://login.consultant.ru/link/?req=doc&amp;base=SPB&amp;n=303319&amp;dst=100261" TargetMode="External"/><Relationship Id="rId54" Type="http://schemas.openxmlformats.org/officeDocument/2006/relationships/hyperlink" Target="https://login.consultant.ru/link/?req=doc&amp;base=SPB&amp;n=303319&amp;dst=100024" TargetMode="External"/><Relationship Id="rId70" Type="http://schemas.openxmlformats.org/officeDocument/2006/relationships/hyperlink" Target="https://login.consultant.ru/link/?req=doc&amp;base=SPB&amp;n=244218&amp;dst=100029" TargetMode="External"/><Relationship Id="rId75" Type="http://schemas.openxmlformats.org/officeDocument/2006/relationships/hyperlink" Target="https://login.consultant.ru/link/?req=doc&amp;base=LAW&amp;n=503698" TargetMode="External"/><Relationship Id="rId91" Type="http://schemas.openxmlformats.org/officeDocument/2006/relationships/hyperlink" Target="https://login.consultant.ru/link/?req=doc&amp;base=SPB&amp;n=303319&amp;dst=100131" TargetMode="External"/><Relationship Id="rId96" Type="http://schemas.openxmlformats.org/officeDocument/2006/relationships/hyperlink" Target="https://login.consultant.ru/link/?req=doc&amp;base=SPB&amp;n=303319&amp;dst=100146" TargetMode="External"/><Relationship Id="rId140" Type="http://schemas.openxmlformats.org/officeDocument/2006/relationships/hyperlink" Target="https://login.consultant.ru/link/?req=doc&amp;base=SPB&amp;n=303319&amp;dst=100308" TargetMode="External"/><Relationship Id="rId1" Type="http://schemas.openxmlformats.org/officeDocument/2006/relationships/styles" Target="styles.xml"/><Relationship Id="rId6" Type="http://schemas.openxmlformats.org/officeDocument/2006/relationships/hyperlink" Target="https://login.consultant.ru/link/?req=doc&amp;base=SPB&amp;n=224253&amp;dst=100005" TargetMode="External"/><Relationship Id="rId23" Type="http://schemas.openxmlformats.org/officeDocument/2006/relationships/hyperlink" Target="https://login.consultant.ru/link/?req=doc&amp;base=SPB&amp;n=303319&amp;dst=100012" TargetMode="External"/><Relationship Id="rId28" Type="http://schemas.openxmlformats.org/officeDocument/2006/relationships/hyperlink" Target="https://login.consultant.ru/link/?req=doc&amp;base=SPB&amp;n=244218&amp;dst=100013" TargetMode="External"/><Relationship Id="rId49" Type="http://schemas.openxmlformats.org/officeDocument/2006/relationships/hyperlink" Target="https://login.consultant.ru/link/?req=doc&amp;base=SPB&amp;n=244218&amp;dst=100021" TargetMode="External"/><Relationship Id="rId114" Type="http://schemas.openxmlformats.org/officeDocument/2006/relationships/image" Target="media/image1.wmf"/><Relationship Id="rId119" Type="http://schemas.openxmlformats.org/officeDocument/2006/relationships/hyperlink" Target="https://login.consultant.ru/link/?req=doc&amp;base=SPB&amp;n=303319&amp;dst=100247" TargetMode="External"/><Relationship Id="rId44" Type="http://schemas.openxmlformats.org/officeDocument/2006/relationships/hyperlink" Target="https://login.consultant.ru/link/?req=doc&amp;base=SPB&amp;n=309340&amp;dst=100118" TargetMode="External"/><Relationship Id="rId60" Type="http://schemas.openxmlformats.org/officeDocument/2006/relationships/hyperlink" Target="https://login.consultant.ru/link/?req=doc&amp;base=SPB&amp;n=303319&amp;dst=100054" TargetMode="External"/><Relationship Id="rId65" Type="http://schemas.openxmlformats.org/officeDocument/2006/relationships/hyperlink" Target="https://login.consultant.ru/link/?req=doc&amp;base=SPB&amp;n=224253&amp;dst=100047" TargetMode="External"/><Relationship Id="rId81" Type="http://schemas.openxmlformats.org/officeDocument/2006/relationships/hyperlink" Target="https://login.consultant.ru/link/?req=doc&amp;base=SPB&amp;n=328929&amp;dst=100018" TargetMode="External"/><Relationship Id="rId86" Type="http://schemas.openxmlformats.org/officeDocument/2006/relationships/hyperlink" Target="https://rkn.gov.ru/" TargetMode="External"/><Relationship Id="rId130" Type="http://schemas.openxmlformats.org/officeDocument/2006/relationships/hyperlink" Target="https://login.consultant.ru/link/?req=doc&amp;base=SPB&amp;n=330454&amp;dst=100089" TargetMode="External"/><Relationship Id="rId135" Type="http://schemas.openxmlformats.org/officeDocument/2006/relationships/hyperlink" Target="https://login.consultant.ru/link/?req=doc&amp;base=SPB&amp;n=303319&amp;dst=100282" TargetMode="External"/><Relationship Id="rId13" Type="http://schemas.openxmlformats.org/officeDocument/2006/relationships/hyperlink" Target="https://login.consultant.ru/link/?req=doc&amp;base=SPB&amp;n=285459&amp;dst=100020" TargetMode="External"/><Relationship Id="rId18" Type="http://schemas.openxmlformats.org/officeDocument/2006/relationships/hyperlink" Target="https://login.consultant.ru/link/?req=doc&amp;base=SPB&amp;n=330454&amp;dst=100072" TargetMode="External"/><Relationship Id="rId39" Type="http://schemas.openxmlformats.org/officeDocument/2006/relationships/hyperlink" Target="https://login.consultant.ru/link/?req=doc&amp;base=SPB&amp;n=244218&amp;dst=100015" TargetMode="External"/><Relationship Id="rId109" Type="http://schemas.openxmlformats.org/officeDocument/2006/relationships/hyperlink" Target="https://login.consultant.ru/link/?req=doc&amp;base=SPB&amp;n=303319&amp;dst=100168" TargetMode="External"/><Relationship Id="rId34" Type="http://schemas.openxmlformats.org/officeDocument/2006/relationships/hyperlink" Target="https://login.consultant.ru/link/?req=doc&amp;base=SPB&amp;n=285456&amp;dst=100032" TargetMode="External"/><Relationship Id="rId50" Type="http://schemas.openxmlformats.org/officeDocument/2006/relationships/hyperlink" Target="https://login.consultant.ru/link/?req=doc&amp;base=SPB&amp;n=303319&amp;dst=100020" TargetMode="External"/><Relationship Id="rId55" Type="http://schemas.openxmlformats.org/officeDocument/2006/relationships/hyperlink" Target="https://login.consultant.ru/link/?req=doc&amp;base=SPB&amp;n=303319&amp;dst=100048" TargetMode="External"/><Relationship Id="rId76" Type="http://schemas.openxmlformats.org/officeDocument/2006/relationships/hyperlink" Target="https://login.consultant.ru/link/?req=doc&amp;base=LAW&amp;n=532255&amp;dst=5769" TargetMode="External"/><Relationship Id="rId97" Type="http://schemas.openxmlformats.org/officeDocument/2006/relationships/hyperlink" Target="https://login.consultant.ru/link/?req=doc&amp;base=SPB&amp;n=303319&amp;dst=100147" TargetMode="External"/><Relationship Id="rId104" Type="http://schemas.openxmlformats.org/officeDocument/2006/relationships/hyperlink" Target="https://login.consultant.ru/link/?req=doc&amp;base=SPB&amp;n=303319&amp;dst=100155" TargetMode="External"/><Relationship Id="rId120" Type="http://schemas.openxmlformats.org/officeDocument/2006/relationships/hyperlink" Target="https://login.consultant.ru/link/?req=doc&amp;base=SPB&amp;n=285459&amp;dst=100030" TargetMode="External"/><Relationship Id="rId125" Type="http://schemas.openxmlformats.org/officeDocument/2006/relationships/hyperlink" Target="https://login.consultant.ru/link/?req=doc&amp;base=SPB&amp;n=330454&amp;dst=100087" TargetMode="External"/><Relationship Id="rId141" Type="http://schemas.openxmlformats.org/officeDocument/2006/relationships/hyperlink" Target="https://login.consultant.ru/link/?req=doc&amp;base=SPB&amp;n=244218&amp;dst=100390" TargetMode="External"/><Relationship Id="rId7" Type="http://schemas.openxmlformats.org/officeDocument/2006/relationships/hyperlink" Target="https://login.consultant.ru/link/?req=doc&amp;base=SPB&amp;n=285457&amp;dst=100035" TargetMode="External"/><Relationship Id="rId71" Type="http://schemas.openxmlformats.org/officeDocument/2006/relationships/hyperlink" Target="https://press.lenobl.ru" TargetMode="External"/><Relationship Id="rId92" Type="http://schemas.openxmlformats.org/officeDocument/2006/relationships/hyperlink" Target="https://login.consultant.ru/link/?req=doc&amp;base=SPB&amp;n=303319&amp;dst=10013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85458&amp;dst=100589" TargetMode="External"/><Relationship Id="rId24" Type="http://schemas.openxmlformats.org/officeDocument/2006/relationships/hyperlink" Target="https://login.consultant.ru/link/?req=doc&amp;base=SPB&amp;n=330454&amp;dst=100073" TargetMode="External"/><Relationship Id="rId40" Type="http://schemas.openxmlformats.org/officeDocument/2006/relationships/hyperlink" Target="https://login.consultant.ru/link/?req=doc&amp;base=SPB&amp;n=328484&amp;dst=159177" TargetMode="External"/><Relationship Id="rId45" Type="http://schemas.openxmlformats.org/officeDocument/2006/relationships/hyperlink" Target="https://login.consultant.ru/link/?req=doc&amp;base=SPB&amp;n=304469&amp;dst=100012" TargetMode="External"/><Relationship Id="rId66" Type="http://schemas.openxmlformats.org/officeDocument/2006/relationships/hyperlink" Target="https://login.consultant.ru/link/?req=doc&amp;base=SPB&amp;n=224253&amp;dst=100049" TargetMode="External"/><Relationship Id="rId87" Type="http://schemas.openxmlformats.org/officeDocument/2006/relationships/hyperlink" Target="https://login.consultant.ru/link/?req=doc&amp;base=SPB&amp;n=303319&amp;dst=100121" TargetMode="External"/><Relationship Id="rId110" Type="http://schemas.openxmlformats.org/officeDocument/2006/relationships/hyperlink" Target="https://login.consultant.ru/link/?req=doc&amp;base=SPB&amp;n=303319&amp;dst=100169" TargetMode="External"/><Relationship Id="rId115" Type="http://schemas.openxmlformats.org/officeDocument/2006/relationships/image" Target="media/image2.wmf"/><Relationship Id="rId131" Type="http://schemas.openxmlformats.org/officeDocument/2006/relationships/hyperlink" Target="https://login.consultant.ru/link/?req=doc&amp;base=SPB&amp;n=303319&amp;dst=100273" TargetMode="External"/><Relationship Id="rId136" Type="http://schemas.openxmlformats.org/officeDocument/2006/relationships/hyperlink" Target="https://login.consultant.ru/link/?req=doc&amp;base=SPB&amp;n=330454&amp;dst=100094" TargetMode="External"/><Relationship Id="rId61" Type="http://schemas.openxmlformats.org/officeDocument/2006/relationships/hyperlink" Target="https://login.consultant.ru/link/?req=doc&amp;base=SPB&amp;n=224253&amp;dst=100044" TargetMode="External"/><Relationship Id="rId82" Type="http://schemas.openxmlformats.org/officeDocument/2006/relationships/hyperlink" Target="https://login.consultant.ru/link/?req=doc&amp;base=SPB&amp;n=328929&amp;dst=100019" TargetMode="External"/><Relationship Id="rId19" Type="http://schemas.openxmlformats.org/officeDocument/2006/relationships/hyperlink" Target="https://login.consultant.ru/link/?req=doc&amp;base=LAW&amp;n=535012&amp;dst=103399" TargetMode="External"/><Relationship Id="rId14" Type="http://schemas.openxmlformats.org/officeDocument/2006/relationships/hyperlink" Target="https://login.consultant.ru/link/?req=doc&amp;base=SPB&amp;n=285456&amp;dst=100032" TargetMode="External"/><Relationship Id="rId30" Type="http://schemas.openxmlformats.org/officeDocument/2006/relationships/hyperlink" Target="https://login.consultant.ru/link/?req=doc&amp;base=SPB&amp;n=259587&amp;dst=100005" TargetMode="External"/><Relationship Id="rId35" Type="http://schemas.openxmlformats.org/officeDocument/2006/relationships/hyperlink" Target="https://login.consultant.ru/link/?req=doc&amp;base=SPB&amp;n=303319&amp;dst=100013" TargetMode="External"/><Relationship Id="rId56" Type="http://schemas.openxmlformats.org/officeDocument/2006/relationships/hyperlink" Target="https://login.consultant.ru/link/?req=doc&amp;base=SPB&amp;n=303319&amp;dst=100049" TargetMode="External"/><Relationship Id="rId77" Type="http://schemas.openxmlformats.org/officeDocument/2006/relationships/hyperlink" Target="https://login.consultant.ru/link/?req=doc&amp;base=SPB&amp;n=303319&amp;dst=100081" TargetMode="External"/><Relationship Id="rId100" Type="http://schemas.openxmlformats.org/officeDocument/2006/relationships/hyperlink" Target="https://login.consultant.ru/link/?req=doc&amp;base=SPB&amp;n=303319&amp;dst=100150" TargetMode="External"/><Relationship Id="rId105" Type="http://schemas.openxmlformats.org/officeDocument/2006/relationships/hyperlink" Target="https://login.consultant.ru/link/?req=doc&amp;base=SPB&amp;n=303319&amp;dst=100156" TargetMode="External"/><Relationship Id="rId126" Type="http://schemas.openxmlformats.org/officeDocument/2006/relationships/hyperlink" Target="https://login.consultant.ru/link/?req=doc&amp;base=SPB&amp;n=330454&amp;dst=100088" TargetMode="External"/><Relationship Id="rId8" Type="http://schemas.openxmlformats.org/officeDocument/2006/relationships/hyperlink" Target="https://login.consultant.ru/link/?req=doc&amp;base=SPB&amp;n=244218&amp;dst=100005" TargetMode="External"/><Relationship Id="rId51" Type="http://schemas.openxmlformats.org/officeDocument/2006/relationships/hyperlink" Target="https://login.consultant.ru/link/?req=doc&amp;base=SPB&amp;n=303319&amp;dst=100021" TargetMode="External"/><Relationship Id="rId72" Type="http://schemas.openxmlformats.org/officeDocument/2006/relationships/hyperlink" Target="https://login.consultant.ru/link/?req=doc&amp;base=SPB&amp;n=303319&amp;dst=100058" TargetMode="External"/><Relationship Id="rId93" Type="http://schemas.openxmlformats.org/officeDocument/2006/relationships/hyperlink" Target="https://login.consultant.ru/link/?req=doc&amp;base=SPB&amp;n=303319&amp;dst=100132" TargetMode="External"/><Relationship Id="rId98" Type="http://schemas.openxmlformats.org/officeDocument/2006/relationships/hyperlink" Target="https://login.consultant.ru/link/?req=doc&amp;base=SPB&amp;n=303319&amp;dst=100148" TargetMode="External"/><Relationship Id="rId121" Type="http://schemas.openxmlformats.org/officeDocument/2006/relationships/hyperlink" Target="https://login.consultant.ru/link/?req=doc&amp;base=LAW&amp;n=535012&amp;dst=3704"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SPB&amp;n=309340&amp;dst=100118" TargetMode="External"/><Relationship Id="rId46" Type="http://schemas.openxmlformats.org/officeDocument/2006/relationships/hyperlink" Target="https://login.consultant.ru/link/?req=doc&amp;base=SPB&amp;n=244218&amp;dst=100018" TargetMode="External"/><Relationship Id="rId67" Type="http://schemas.openxmlformats.org/officeDocument/2006/relationships/hyperlink" Target="https://login.consultant.ru/link/?req=doc&amp;base=LAW&amp;n=517470&amp;dst=100124" TargetMode="External"/><Relationship Id="rId116" Type="http://schemas.openxmlformats.org/officeDocument/2006/relationships/image" Target="media/image3.wmf"/><Relationship Id="rId137" Type="http://schemas.openxmlformats.org/officeDocument/2006/relationships/hyperlink" Target="https://login.consultant.ru/link/?req=doc&amp;base=LAW&amp;n=495181" TargetMode="External"/><Relationship Id="rId20" Type="http://schemas.openxmlformats.org/officeDocument/2006/relationships/hyperlink" Target="https://login.consultant.ru/link/?req=doc&amp;base=LAW&amp;n=528132&amp;dst=100029" TargetMode="External"/><Relationship Id="rId41" Type="http://schemas.openxmlformats.org/officeDocument/2006/relationships/hyperlink" Target="https://login.consultant.ru/link/?req=doc&amp;base=SPB&amp;n=285457&amp;dst=100036" TargetMode="External"/><Relationship Id="rId62" Type="http://schemas.openxmlformats.org/officeDocument/2006/relationships/hyperlink" Target="https://login.consultant.ru/link/?req=doc&amp;base=SPB&amp;n=303319&amp;dst=100055" TargetMode="External"/><Relationship Id="rId83" Type="http://schemas.openxmlformats.org/officeDocument/2006/relationships/hyperlink" Target="https://login.consultant.ru/link/?req=doc&amp;base=SPB&amp;n=303319&amp;dst=100117" TargetMode="External"/><Relationship Id="rId88" Type="http://schemas.openxmlformats.org/officeDocument/2006/relationships/hyperlink" Target="https://login.consultant.ru/link/?req=doc&amp;base=SPB&amp;n=303319&amp;dst=100122" TargetMode="External"/><Relationship Id="rId111" Type="http://schemas.openxmlformats.org/officeDocument/2006/relationships/hyperlink" Target="https://login.consultant.ru/link/?req=doc&amp;base=LAW&amp;n=535012&amp;dst=3704" TargetMode="External"/><Relationship Id="rId132" Type="http://schemas.openxmlformats.org/officeDocument/2006/relationships/hyperlink" Target="https://login.consultant.ru/link/?req=doc&amp;base=SPB&amp;n=303319&amp;dst=100277" TargetMode="External"/><Relationship Id="rId15" Type="http://schemas.openxmlformats.org/officeDocument/2006/relationships/hyperlink" Target="https://login.consultant.ru/link/?req=doc&amp;base=SPB&amp;n=303319&amp;dst=100005" TargetMode="External"/><Relationship Id="rId36" Type="http://schemas.openxmlformats.org/officeDocument/2006/relationships/hyperlink" Target="https://login.consultant.ru/link/?req=doc&amp;base=SPB&amp;n=304469&amp;dst=100012" TargetMode="External"/><Relationship Id="rId57" Type="http://schemas.openxmlformats.org/officeDocument/2006/relationships/hyperlink" Target="https://login.consultant.ru/link/?req=doc&amp;base=SPB&amp;n=303319&amp;dst=100052" TargetMode="External"/><Relationship Id="rId106" Type="http://schemas.openxmlformats.org/officeDocument/2006/relationships/hyperlink" Target="https://press.lenobl.ru" TargetMode="External"/><Relationship Id="rId127" Type="http://schemas.openxmlformats.org/officeDocument/2006/relationships/hyperlink" Target="https://login.consultant.ru/link/?req=doc&amp;base=SPB&amp;n=330454&amp;dst=100088" TargetMode="External"/><Relationship Id="rId10" Type="http://schemas.openxmlformats.org/officeDocument/2006/relationships/hyperlink" Target="https://login.consultant.ru/link/?req=doc&amp;base=SPB&amp;n=259587&amp;dst=100005" TargetMode="External"/><Relationship Id="rId31" Type="http://schemas.openxmlformats.org/officeDocument/2006/relationships/hyperlink" Target="https://login.consultant.ru/link/?req=doc&amp;base=SPB&amp;n=285455&amp;dst=100103" TargetMode="External"/><Relationship Id="rId52" Type="http://schemas.openxmlformats.org/officeDocument/2006/relationships/hyperlink" Target="https://login.consultant.ru/link/?req=doc&amp;base=SPB&amp;n=224253&amp;dst=100011" TargetMode="External"/><Relationship Id="rId73" Type="http://schemas.openxmlformats.org/officeDocument/2006/relationships/hyperlink" Target="https://login.consultant.ru/link/?req=doc&amp;base=LAW&amp;n=495181" TargetMode="External"/><Relationship Id="rId78" Type="http://schemas.openxmlformats.org/officeDocument/2006/relationships/hyperlink" Target="https://login.consultant.ru/link/?req=doc&amp;base=SPB&amp;n=303319&amp;dst=100095" TargetMode="External"/><Relationship Id="rId94" Type="http://schemas.openxmlformats.org/officeDocument/2006/relationships/hyperlink" Target="https://login.consultant.ru/link/?req=doc&amp;base=SPB&amp;n=303319&amp;dst=100143" TargetMode="External"/><Relationship Id="rId99" Type="http://schemas.openxmlformats.org/officeDocument/2006/relationships/hyperlink" Target="https://login.consultant.ru/link/?req=doc&amp;base=SPB&amp;n=303319&amp;dst=100149" TargetMode="External"/><Relationship Id="rId101" Type="http://schemas.openxmlformats.org/officeDocument/2006/relationships/hyperlink" Target="https://login.consultant.ru/link/?req=doc&amp;base=SPB&amp;n=303319&amp;dst=100151" TargetMode="External"/><Relationship Id="rId122" Type="http://schemas.openxmlformats.org/officeDocument/2006/relationships/hyperlink" Target="https://login.consultant.ru/link/?req=doc&amp;base=LAW&amp;n=535012&amp;dst=3722"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285458&amp;dst=100589" TargetMode="External"/><Relationship Id="rId26" Type="http://schemas.openxmlformats.org/officeDocument/2006/relationships/hyperlink" Target="https://login.consultant.ru/link/?req=doc&amp;base=SPB&amp;n=224253&amp;dst=100005" TargetMode="External"/><Relationship Id="rId47" Type="http://schemas.openxmlformats.org/officeDocument/2006/relationships/hyperlink" Target="https://login.consultant.ru/link/?req=doc&amp;base=SPB&amp;n=303319&amp;dst=100016" TargetMode="External"/><Relationship Id="rId68" Type="http://schemas.openxmlformats.org/officeDocument/2006/relationships/hyperlink" Target="https://login.consultant.ru/link/?req=doc&amp;base=LAW&amp;n=517470&amp;dst=100149" TargetMode="External"/><Relationship Id="rId89" Type="http://schemas.openxmlformats.org/officeDocument/2006/relationships/hyperlink" Target="https://login.consultant.ru/link/?req=doc&amp;base=SPB&amp;n=303319&amp;dst=100123" TargetMode="External"/><Relationship Id="rId112" Type="http://schemas.openxmlformats.org/officeDocument/2006/relationships/hyperlink" Target="https://login.consultant.ru/link/?req=doc&amp;base=LAW&amp;n=535012&amp;dst=3722" TargetMode="External"/><Relationship Id="rId133" Type="http://schemas.openxmlformats.org/officeDocument/2006/relationships/hyperlink" Target="https://login.consultant.ru/link/?req=doc&amp;base=SPB&amp;n=330454&amp;dst=100089" TargetMode="External"/><Relationship Id="rId16" Type="http://schemas.openxmlformats.org/officeDocument/2006/relationships/hyperlink" Target="https://login.consultant.ru/link/?req=doc&amp;base=SPB&amp;n=304469&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13592</Words>
  <Characters>77476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2026-06-09T09:40:00Z</dcterms:created>
  <dcterms:modified xsi:type="dcterms:W3CDTF">2026-06-09T09:40:00Z</dcterms:modified>
</cp:coreProperties>
</file>