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037" w:rsidRPr="00E34E74" w:rsidRDefault="00B71037">
      <w:pPr>
        <w:pStyle w:val="ConsPlusTitle"/>
        <w:jc w:val="center"/>
        <w:outlineLvl w:val="0"/>
        <w:rPr>
          <w:color w:val="000000" w:themeColor="text1"/>
        </w:rPr>
      </w:pPr>
      <w:r w:rsidRPr="00E34E74">
        <w:rPr>
          <w:color w:val="000000" w:themeColor="text1"/>
        </w:rPr>
        <w:t>ПРАВИТЕЛЬСТВО ЛЕНИНГРАДСКОЙ ОБЛАСТИ</w:t>
      </w:r>
    </w:p>
    <w:p w:rsidR="00B71037" w:rsidRPr="00E34E74" w:rsidRDefault="00B71037">
      <w:pPr>
        <w:pStyle w:val="ConsPlusTitle"/>
        <w:jc w:val="center"/>
        <w:rPr>
          <w:color w:val="000000" w:themeColor="text1"/>
        </w:rPr>
      </w:pPr>
    </w:p>
    <w:p w:rsidR="00B71037" w:rsidRPr="00E34E74" w:rsidRDefault="00B71037">
      <w:pPr>
        <w:pStyle w:val="ConsPlusTitle"/>
        <w:jc w:val="center"/>
        <w:rPr>
          <w:color w:val="000000" w:themeColor="text1"/>
        </w:rPr>
      </w:pPr>
      <w:r w:rsidRPr="00E34E74">
        <w:rPr>
          <w:color w:val="000000" w:themeColor="text1"/>
        </w:rPr>
        <w:t>ПОСТАНОВЛЕНИЕ</w:t>
      </w:r>
    </w:p>
    <w:p w:rsidR="00B71037" w:rsidRPr="00E34E74" w:rsidRDefault="00B71037">
      <w:pPr>
        <w:pStyle w:val="ConsPlusTitle"/>
        <w:jc w:val="center"/>
        <w:rPr>
          <w:color w:val="000000" w:themeColor="text1"/>
        </w:rPr>
      </w:pPr>
      <w:r w:rsidRPr="00E34E74">
        <w:rPr>
          <w:color w:val="000000" w:themeColor="text1"/>
        </w:rPr>
        <w:t>от 25 февраля 2019 г. N 74</w:t>
      </w:r>
    </w:p>
    <w:p w:rsidR="00B71037" w:rsidRPr="00E34E74" w:rsidRDefault="00B71037">
      <w:pPr>
        <w:pStyle w:val="ConsPlusTitle"/>
        <w:jc w:val="center"/>
        <w:rPr>
          <w:color w:val="000000" w:themeColor="text1"/>
        </w:rPr>
      </w:pPr>
    </w:p>
    <w:p w:rsidR="00B71037" w:rsidRPr="00E34E74" w:rsidRDefault="00B71037">
      <w:pPr>
        <w:pStyle w:val="ConsPlusTitle"/>
        <w:jc w:val="center"/>
        <w:rPr>
          <w:color w:val="000000" w:themeColor="text1"/>
        </w:rPr>
      </w:pPr>
      <w:r w:rsidRPr="00E34E74">
        <w:rPr>
          <w:color w:val="000000" w:themeColor="text1"/>
        </w:rPr>
        <w:t xml:space="preserve">ОБ УТВЕРЖДЕНИИ ПОРЯДКА ПРЕДОСТАВЛЕНИЯ СУБСИДИЙ </w:t>
      </w:r>
      <w:proofErr w:type="gramStart"/>
      <w:r w:rsidRPr="00E34E74">
        <w:rPr>
          <w:color w:val="000000" w:themeColor="text1"/>
        </w:rPr>
        <w:t>ИЗ</w:t>
      </w:r>
      <w:proofErr w:type="gramEnd"/>
      <w:r w:rsidRPr="00E34E74">
        <w:rPr>
          <w:color w:val="000000" w:themeColor="text1"/>
        </w:rPr>
        <w:t xml:space="preserve"> ОБЛАСТНОГО</w:t>
      </w:r>
    </w:p>
    <w:p w:rsidR="00B71037" w:rsidRPr="00E34E74" w:rsidRDefault="00B71037">
      <w:pPr>
        <w:pStyle w:val="ConsPlusTitle"/>
        <w:jc w:val="center"/>
        <w:rPr>
          <w:color w:val="000000" w:themeColor="text1"/>
        </w:rPr>
      </w:pPr>
      <w:r w:rsidRPr="00E34E74">
        <w:rPr>
          <w:color w:val="000000" w:themeColor="text1"/>
        </w:rPr>
        <w:t>БЮДЖЕТА ЛЕНИНГРАДСКОЙ ОБЛАСТИ В ЦЕЛЯХ ФИНАНСОВОГО</w:t>
      </w:r>
    </w:p>
    <w:p w:rsidR="00B71037" w:rsidRPr="00E34E74" w:rsidRDefault="00B71037">
      <w:pPr>
        <w:pStyle w:val="ConsPlusTitle"/>
        <w:jc w:val="center"/>
        <w:rPr>
          <w:color w:val="000000" w:themeColor="text1"/>
        </w:rPr>
      </w:pPr>
      <w:r w:rsidRPr="00E34E74">
        <w:rPr>
          <w:color w:val="000000" w:themeColor="text1"/>
        </w:rPr>
        <w:t>ОБЕСПЕЧЕНИЯ ЗАТРАТ В СВЯЗИ С ПРОИЗВОДСТВОМ ПРОДУКЦИИ</w:t>
      </w:r>
    </w:p>
    <w:p w:rsidR="00B71037" w:rsidRPr="00E34E74" w:rsidRDefault="00B71037">
      <w:pPr>
        <w:pStyle w:val="ConsPlusTitle"/>
        <w:jc w:val="center"/>
        <w:rPr>
          <w:color w:val="000000" w:themeColor="text1"/>
        </w:rPr>
      </w:pPr>
      <w:r w:rsidRPr="00E34E74">
        <w:rPr>
          <w:color w:val="000000" w:themeColor="text1"/>
        </w:rPr>
        <w:t>РАЙОННЫМИ ТЕЛЕРАДИОКОМПАНИЯМИ ЛЕНИНГРАДСКОЙ ОБЛАСТИ В РАМКАХ</w:t>
      </w:r>
    </w:p>
    <w:p w:rsidR="00B71037" w:rsidRPr="00E34E74" w:rsidRDefault="00B71037">
      <w:pPr>
        <w:pStyle w:val="ConsPlusTitle"/>
        <w:jc w:val="center"/>
        <w:rPr>
          <w:color w:val="000000" w:themeColor="text1"/>
        </w:rPr>
      </w:pPr>
      <w:r w:rsidRPr="00E34E74">
        <w:rPr>
          <w:color w:val="000000" w:themeColor="text1"/>
        </w:rPr>
        <w:t>ГОСУДАРСТВЕННОЙ ПРОГРАММЫ ЛЕНИНГРАДСКОЙ ОБЛАСТИ "</w:t>
      </w:r>
      <w:proofErr w:type="gramStart"/>
      <w:r w:rsidRPr="00E34E74">
        <w:rPr>
          <w:color w:val="000000" w:themeColor="text1"/>
        </w:rPr>
        <w:t>УСТОЙЧИВОЕ</w:t>
      </w:r>
      <w:proofErr w:type="gramEnd"/>
    </w:p>
    <w:p w:rsidR="00B71037" w:rsidRPr="00E34E74" w:rsidRDefault="00B71037">
      <w:pPr>
        <w:pStyle w:val="ConsPlusTitle"/>
        <w:jc w:val="center"/>
        <w:rPr>
          <w:color w:val="000000" w:themeColor="text1"/>
        </w:rPr>
      </w:pPr>
      <w:r w:rsidRPr="00E34E74">
        <w:rPr>
          <w:color w:val="000000" w:themeColor="text1"/>
        </w:rPr>
        <w:t>ОБЩЕСТВЕННОЕ РАЗВИТИЕ В ЛЕНИНГРАДСКОЙ ОБЛАСТИ" И ПРИЗНАНИИ</w:t>
      </w:r>
    </w:p>
    <w:p w:rsidR="00B71037" w:rsidRPr="00E34E74" w:rsidRDefault="00B71037">
      <w:pPr>
        <w:pStyle w:val="ConsPlusTitle"/>
        <w:jc w:val="center"/>
        <w:rPr>
          <w:color w:val="000000" w:themeColor="text1"/>
        </w:rPr>
      </w:pPr>
      <w:proofErr w:type="gramStart"/>
      <w:r w:rsidRPr="00E34E74">
        <w:rPr>
          <w:color w:val="000000" w:themeColor="text1"/>
        </w:rPr>
        <w:t>УТРАТИВШИМ</w:t>
      </w:r>
      <w:proofErr w:type="gramEnd"/>
      <w:r w:rsidRPr="00E34E74">
        <w:rPr>
          <w:color w:val="000000" w:themeColor="text1"/>
        </w:rPr>
        <w:t xml:space="preserve"> СИЛУ ПОСТАНОВЛЕНИЯ ПРАВИТЕЛЬСТВА</w:t>
      </w:r>
    </w:p>
    <w:p w:rsidR="00B71037" w:rsidRPr="00E34E74" w:rsidRDefault="00B71037">
      <w:pPr>
        <w:pStyle w:val="ConsPlusTitle"/>
        <w:jc w:val="center"/>
        <w:rPr>
          <w:color w:val="000000" w:themeColor="text1"/>
        </w:rPr>
      </w:pPr>
      <w:r w:rsidRPr="00E34E74">
        <w:rPr>
          <w:color w:val="000000" w:themeColor="text1"/>
        </w:rPr>
        <w:t>ЛЕНИНГРАДСКОЙ ОБЛАСТИ ОТ 29 ДЕКАБРЯ 2017 ГОДА N 653</w:t>
      </w:r>
    </w:p>
    <w:p w:rsidR="00B71037" w:rsidRPr="00E34E74" w:rsidRDefault="00B71037">
      <w:pPr>
        <w:pStyle w:val="ConsPlusNormal"/>
        <w:spacing w:after="1"/>
        <w:rPr>
          <w:color w:val="000000" w:themeColor="text1"/>
        </w:rPr>
      </w:pPr>
      <w:bookmarkStart w:id="0" w:name="_GoBack"/>
      <w:bookmarkEnd w:id="0"/>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E34E74" w:rsidRPr="00E34E74" w:rsidTr="00E34E74">
        <w:tc>
          <w:tcPr>
            <w:tcW w:w="60"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B71037" w:rsidRPr="00E34E74" w:rsidRDefault="00B71037">
            <w:pPr>
              <w:pStyle w:val="ConsPlusNormal"/>
              <w:jc w:val="center"/>
              <w:rPr>
                <w:color w:val="000000" w:themeColor="text1"/>
              </w:rPr>
            </w:pPr>
            <w:r w:rsidRPr="00E34E74">
              <w:rPr>
                <w:color w:val="000000" w:themeColor="text1"/>
              </w:rPr>
              <w:t>Список изменяющих документов</w:t>
            </w:r>
          </w:p>
          <w:p w:rsidR="00B71037" w:rsidRPr="00E34E74" w:rsidRDefault="00B71037">
            <w:pPr>
              <w:pStyle w:val="ConsPlusNormal"/>
              <w:jc w:val="center"/>
              <w:rPr>
                <w:color w:val="000000" w:themeColor="text1"/>
              </w:rPr>
            </w:pPr>
            <w:proofErr w:type="gramStart"/>
            <w:r w:rsidRPr="00E34E74">
              <w:rPr>
                <w:color w:val="000000" w:themeColor="text1"/>
              </w:rPr>
              <w:t>(в ред. Постановлений Правительства Ленинградской области</w:t>
            </w:r>
            <w:proofErr w:type="gramEnd"/>
          </w:p>
          <w:p w:rsidR="00B71037" w:rsidRPr="00E34E74" w:rsidRDefault="00B71037">
            <w:pPr>
              <w:pStyle w:val="ConsPlusNormal"/>
              <w:jc w:val="center"/>
              <w:rPr>
                <w:color w:val="000000" w:themeColor="text1"/>
              </w:rPr>
            </w:pPr>
            <w:r w:rsidRPr="00E34E74">
              <w:rPr>
                <w:color w:val="000000" w:themeColor="text1"/>
              </w:rPr>
              <w:t xml:space="preserve">от 23.07.2019 </w:t>
            </w:r>
            <w:hyperlink r:id="rId5">
              <w:r w:rsidRPr="00E34E74">
                <w:rPr>
                  <w:color w:val="000000" w:themeColor="text1"/>
                </w:rPr>
                <w:t>N 344</w:t>
              </w:r>
            </w:hyperlink>
            <w:r w:rsidRPr="00E34E74">
              <w:rPr>
                <w:color w:val="000000" w:themeColor="text1"/>
              </w:rPr>
              <w:t xml:space="preserve">, от 10.03.2020 </w:t>
            </w:r>
            <w:hyperlink r:id="rId6">
              <w:r w:rsidRPr="00E34E74">
                <w:rPr>
                  <w:color w:val="000000" w:themeColor="text1"/>
                </w:rPr>
                <w:t>N 109</w:t>
              </w:r>
            </w:hyperlink>
            <w:r w:rsidRPr="00E34E74">
              <w:rPr>
                <w:color w:val="000000" w:themeColor="text1"/>
              </w:rPr>
              <w:t xml:space="preserve">, от 30.06.2020 </w:t>
            </w:r>
            <w:hyperlink r:id="rId7">
              <w:r w:rsidRPr="00E34E74">
                <w:rPr>
                  <w:color w:val="000000" w:themeColor="text1"/>
                </w:rPr>
                <w:t>N 476</w:t>
              </w:r>
            </w:hyperlink>
            <w:r w:rsidRPr="00E34E74">
              <w:rPr>
                <w:color w:val="000000" w:themeColor="text1"/>
              </w:rPr>
              <w:t>,</w:t>
            </w:r>
          </w:p>
          <w:p w:rsidR="00B71037" w:rsidRPr="00E34E74" w:rsidRDefault="00B71037">
            <w:pPr>
              <w:pStyle w:val="ConsPlusNormal"/>
              <w:jc w:val="center"/>
              <w:rPr>
                <w:color w:val="000000" w:themeColor="text1"/>
              </w:rPr>
            </w:pPr>
            <w:r w:rsidRPr="00E34E74">
              <w:rPr>
                <w:color w:val="000000" w:themeColor="text1"/>
              </w:rPr>
              <w:t xml:space="preserve">от 28.07.2021 </w:t>
            </w:r>
            <w:hyperlink r:id="rId8">
              <w:r w:rsidRPr="00E34E74">
                <w:rPr>
                  <w:color w:val="000000" w:themeColor="text1"/>
                </w:rPr>
                <w:t>N 482</w:t>
              </w:r>
            </w:hyperlink>
            <w:r w:rsidRPr="00E34E74">
              <w:rPr>
                <w:color w:val="000000" w:themeColor="text1"/>
              </w:rPr>
              <w:t xml:space="preserve">, от 05.05.2022 </w:t>
            </w:r>
            <w:hyperlink r:id="rId9">
              <w:r w:rsidRPr="00E34E74">
                <w:rPr>
                  <w:color w:val="000000" w:themeColor="text1"/>
                </w:rPr>
                <w:t>N 288</w:t>
              </w:r>
            </w:hyperlink>
            <w:r w:rsidRPr="00E34E74">
              <w:rPr>
                <w:color w:val="000000" w:themeColor="text1"/>
              </w:rPr>
              <w:t xml:space="preserve">, от 23.09.2022 </w:t>
            </w:r>
            <w:hyperlink r:id="rId10">
              <w:r w:rsidRPr="00E34E74">
                <w:rPr>
                  <w:color w:val="000000" w:themeColor="text1"/>
                </w:rPr>
                <w:t>N 691</w:t>
              </w:r>
            </w:hyperlink>
            <w:r w:rsidRPr="00E34E74">
              <w:rPr>
                <w:color w:val="000000" w:themeColor="text1"/>
              </w:rPr>
              <w:t>,</w:t>
            </w:r>
          </w:p>
          <w:p w:rsidR="00B71037" w:rsidRPr="00E34E74" w:rsidRDefault="00B71037">
            <w:pPr>
              <w:pStyle w:val="ConsPlusNormal"/>
              <w:jc w:val="center"/>
              <w:rPr>
                <w:color w:val="000000" w:themeColor="text1"/>
              </w:rPr>
            </w:pPr>
            <w:r w:rsidRPr="00E34E74">
              <w:rPr>
                <w:color w:val="000000" w:themeColor="text1"/>
              </w:rPr>
              <w:t xml:space="preserve">от 13.04.2023 </w:t>
            </w:r>
            <w:hyperlink r:id="rId11">
              <w:r w:rsidRPr="00E34E74">
                <w:rPr>
                  <w:color w:val="000000" w:themeColor="text1"/>
                </w:rPr>
                <w:t>N 249</w:t>
              </w:r>
            </w:hyperlink>
            <w:r w:rsidRPr="00E34E74">
              <w:rPr>
                <w:color w:val="000000" w:themeColor="text1"/>
              </w:rPr>
              <w:t xml:space="preserve">, от 18.07.2023 </w:t>
            </w:r>
            <w:hyperlink r:id="rId12">
              <w:r w:rsidRPr="00E34E74">
                <w:rPr>
                  <w:color w:val="000000" w:themeColor="text1"/>
                </w:rPr>
                <w:t>N 503</w:t>
              </w:r>
            </w:hyperlink>
            <w:r w:rsidRPr="00E34E74">
              <w:rPr>
                <w:color w:val="000000" w:themeColor="text1"/>
              </w:rPr>
              <w:t xml:space="preserve">, от 04.07.2024 </w:t>
            </w:r>
            <w:hyperlink r:id="rId13">
              <w:r w:rsidRPr="00E34E74">
                <w:rPr>
                  <w:color w:val="000000" w:themeColor="text1"/>
                </w:rPr>
                <w:t>N 459</w:t>
              </w:r>
            </w:hyperlink>
            <w:r w:rsidRPr="00E34E74">
              <w:rPr>
                <w:color w:val="000000" w:themeColor="text1"/>
              </w:rPr>
              <w:t>,</w:t>
            </w:r>
          </w:p>
          <w:p w:rsidR="00B71037" w:rsidRPr="00E34E74" w:rsidRDefault="00B71037">
            <w:pPr>
              <w:pStyle w:val="ConsPlusNormal"/>
              <w:jc w:val="center"/>
              <w:rPr>
                <w:color w:val="000000" w:themeColor="text1"/>
              </w:rPr>
            </w:pPr>
            <w:r w:rsidRPr="00E34E74">
              <w:rPr>
                <w:color w:val="000000" w:themeColor="text1"/>
              </w:rPr>
              <w:t xml:space="preserve">от 06.12.2024 </w:t>
            </w:r>
            <w:hyperlink r:id="rId14">
              <w:r w:rsidRPr="00E34E74">
                <w:rPr>
                  <w:color w:val="000000" w:themeColor="text1"/>
                </w:rPr>
                <w:t>N 872</w:t>
              </w:r>
            </w:hyperlink>
            <w:r w:rsidRPr="00E34E74">
              <w:rPr>
                <w:color w:val="000000" w:themeColor="text1"/>
              </w:rPr>
              <w:t xml:space="preserve">, от 14.01.2025 </w:t>
            </w:r>
            <w:hyperlink r:id="rId15">
              <w:r w:rsidRPr="00E34E74">
                <w:rPr>
                  <w:color w:val="000000" w:themeColor="text1"/>
                </w:rPr>
                <w:t>N 19</w:t>
              </w:r>
            </w:hyperlink>
            <w:r w:rsidRPr="00E34E74">
              <w:rPr>
                <w:color w:val="000000" w:themeColor="text1"/>
              </w:rPr>
              <w:t xml:space="preserve">, от 12.12.2025 </w:t>
            </w:r>
            <w:hyperlink r:id="rId16">
              <w:r w:rsidRPr="00E34E74">
                <w:rPr>
                  <w:color w:val="000000" w:themeColor="text1"/>
                </w:rPr>
                <w:t>N 1053</w:t>
              </w:r>
            </w:hyperlink>
            <w:r w:rsidRPr="00E34E74">
              <w:rPr>
                <w:color w:val="000000" w:themeColor="text1"/>
              </w:rPr>
              <w:t>,</w:t>
            </w:r>
          </w:p>
          <w:p w:rsidR="00B71037" w:rsidRPr="00E34E74" w:rsidRDefault="00B71037">
            <w:pPr>
              <w:pStyle w:val="ConsPlusNormal"/>
              <w:jc w:val="center"/>
              <w:rPr>
                <w:color w:val="000000" w:themeColor="text1"/>
              </w:rPr>
            </w:pPr>
            <w:r w:rsidRPr="00E34E74">
              <w:rPr>
                <w:color w:val="000000" w:themeColor="text1"/>
              </w:rPr>
              <w:t xml:space="preserve">от 22.04.2026 </w:t>
            </w:r>
            <w:hyperlink r:id="rId17">
              <w:r w:rsidRPr="00E34E74">
                <w:rPr>
                  <w:color w:val="000000" w:themeColor="text1"/>
                </w:rPr>
                <w:t>N 335</w:t>
              </w:r>
            </w:hyperlink>
            <w:r w:rsidRPr="00E34E74">
              <w:rPr>
                <w:color w:val="000000" w:themeColor="text1"/>
              </w:rPr>
              <w:t xml:space="preserve">, от 20.05.2026 </w:t>
            </w:r>
            <w:hyperlink r:id="rId18">
              <w:r w:rsidRPr="00E34E74">
                <w:rPr>
                  <w:color w:val="000000" w:themeColor="text1"/>
                </w:rPr>
                <w:t>N 397</w:t>
              </w:r>
            </w:hyperlink>
            <w:r w:rsidRPr="00E34E74">
              <w:rPr>
                <w:color w:val="000000" w:themeColor="text1"/>
              </w:rPr>
              <w:t>)</w:t>
            </w:r>
          </w:p>
        </w:tc>
        <w:tc>
          <w:tcPr>
            <w:tcW w:w="113"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r>
    </w:tbl>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 xml:space="preserve">В соответствии со </w:t>
      </w:r>
      <w:hyperlink r:id="rId19">
        <w:r w:rsidRPr="00E34E74">
          <w:rPr>
            <w:color w:val="000000" w:themeColor="text1"/>
          </w:rPr>
          <w:t>статьей 78</w:t>
        </w:r>
      </w:hyperlink>
      <w:r w:rsidRPr="00E34E74">
        <w:rPr>
          <w:color w:val="000000" w:themeColor="text1"/>
        </w:rPr>
        <w:t xml:space="preserve"> Бюджетного кодекса Российской Федерации и </w:t>
      </w:r>
      <w:hyperlink r:id="rId20">
        <w:r w:rsidRPr="00E34E74">
          <w:rPr>
            <w:color w:val="000000" w:themeColor="text1"/>
          </w:rPr>
          <w:t>постановлением</w:t>
        </w:r>
      </w:hyperlink>
      <w:r w:rsidRPr="00E34E74">
        <w:rPr>
          <w:color w:val="000000" w:themeColor="text1"/>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w:t>
      </w:r>
      <w:proofErr w:type="gramStart"/>
      <w:r w:rsidRPr="00E34E74">
        <w:rPr>
          <w:color w:val="000000" w:themeColor="text1"/>
        </w:rPr>
        <w:t>в</w:t>
      </w:r>
      <w:proofErr w:type="gramEnd"/>
      <w:r w:rsidRPr="00E34E74">
        <w:rPr>
          <w:color w:val="000000" w:themeColor="text1"/>
        </w:rPr>
        <w:t xml:space="preserve"> </w:t>
      </w:r>
      <w:proofErr w:type="gramStart"/>
      <w:r w:rsidRPr="00E34E74">
        <w:rPr>
          <w:color w:val="000000" w:themeColor="text1"/>
        </w:rPr>
        <w:t xml:space="preserve">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в целях реализации государственной </w:t>
      </w:r>
      <w:hyperlink r:id="rId21">
        <w:r w:rsidRPr="00E34E74">
          <w:rPr>
            <w:color w:val="000000" w:themeColor="text1"/>
          </w:rPr>
          <w:t>программы</w:t>
        </w:r>
      </w:hyperlink>
      <w:r w:rsidRPr="00E34E74">
        <w:rPr>
          <w:color w:val="000000" w:themeColor="text1"/>
        </w:rPr>
        <w:t xml:space="preserve"> Ленинградской области "Устойчивое общественное развитие в Ленинградской области", утвержденной постановлением Правительства Ленинградской области от 14 ноября 2013 года N 399, Правительство Ленинградской области постановляет:</w:t>
      </w:r>
      <w:proofErr w:type="gramEnd"/>
    </w:p>
    <w:p w:rsidR="00B71037" w:rsidRPr="00E34E74" w:rsidRDefault="00B71037">
      <w:pPr>
        <w:pStyle w:val="ConsPlusNormal"/>
        <w:jc w:val="both"/>
        <w:rPr>
          <w:color w:val="000000" w:themeColor="text1"/>
        </w:rPr>
      </w:pPr>
      <w:r w:rsidRPr="00E34E74">
        <w:rPr>
          <w:color w:val="000000" w:themeColor="text1"/>
        </w:rPr>
        <w:t xml:space="preserve">(в ред. Постановлений Правительства Ленинградской области от 28.07.2021 </w:t>
      </w:r>
      <w:hyperlink r:id="rId22">
        <w:r w:rsidRPr="00E34E74">
          <w:rPr>
            <w:color w:val="000000" w:themeColor="text1"/>
          </w:rPr>
          <w:t>N 482</w:t>
        </w:r>
      </w:hyperlink>
      <w:r w:rsidRPr="00E34E74">
        <w:rPr>
          <w:color w:val="000000" w:themeColor="text1"/>
        </w:rPr>
        <w:t xml:space="preserve">, от 04.07.2024 </w:t>
      </w:r>
      <w:hyperlink r:id="rId23">
        <w:r w:rsidRPr="00E34E74">
          <w:rPr>
            <w:color w:val="000000" w:themeColor="text1"/>
          </w:rPr>
          <w:t>N 459</w:t>
        </w:r>
      </w:hyperlink>
      <w:r w:rsidRPr="00E34E74">
        <w:rPr>
          <w:color w:val="000000" w:themeColor="text1"/>
        </w:rPr>
        <w:t xml:space="preserve">, от 20.05.2026 </w:t>
      </w:r>
      <w:hyperlink r:id="rId24">
        <w:r w:rsidRPr="00E34E74">
          <w:rPr>
            <w:color w:val="000000" w:themeColor="text1"/>
          </w:rPr>
          <w:t>N 397</w:t>
        </w:r>
      </w:hyperlink>
      <w:r w:rsidRPr="00E34E74">
        <w:rPr>
          <w:color w:val="000000" w:themeColor="text1"/>
        </w:rPr>
        <w:t>)</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 xml:space="preserve">1. Утвердить прилагаемый </w:t>
      </w:r>
      <w:hyperlink w:anchor="P44">
        <w:r w:rsidRPr="00E34E74">
          <w:rPr>
            <w:color w:val="000000" w:themeColor="text1"/>
          </w:rPr>
          <w:t>Порядок</w:t>
        </w:r>
      </w:hyperlink>
      <w:r w:rsidRPr="00E34E74">
        <w:rPr>
          <w:color w:val="000000" w:themeColor="text1"/>
        </w:rPr>
        <w:t xml:space="preserve"> предоставления субсидий </w:t>
      </w:r>
      <w:proofErr w:type="gramStart"/>
      <w:r w:rsidRPr="00E34E74">
        <w:rPr>
          <w:color w:val="000000" w:themeColor="text1"/>
        </w:rPr>
        <w:t>из областного бюджета Ленинградской области в целях финансового обеспечения затрат в связи с производством продукции районными телерадиокомпаниями Ленинградской области в рамках</w:t>
      </w:r>
      <w:proofErr w:type="gramEnd"/>
      <w:r w:rsidRPr="00E34E74">
        <w:rPr>
          <w:color w:val="000000" w:themeColor="text1"/>
        </w:rPr>
        <w:t xml:space="preserve"> государственной программы Ленинградской области "Устойчивое общественное развитие в Ленинградской области".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2. </w:t>
      </w:r>
      <w:proofErr w:type="gramStart"/>
      <w:r w:rsidRPr="00E34E74">
        <w:rPr>
          <w:color w:val="000000" w:themeColor="text1"/>
        </w:rPr>
        <w:t xml:space="preserve">Признать утратившим силу </w:t>
      </w:r>
      <w:hyperlink r:id="rId25">
        <w:r w:rsidRPr="00E34E74">
          <w:rPr>
            <w:color w:val="000000" w:themeColor="text1"/>
          </w:rPr>
          <w:t>постановление</w:t>
        </w:r>
      </w:hyperlink>
      <w:r w:rsidRPr="00E34E74">
        <w:rPr>
          <w:color w:val="000000" w:themeColor="text1"/>
        </w:rPr>
        <w:t xml:space="preserve"> Правительства Ленинградской области от 29 декабря 2017 года N 653 "Об утверждении Порядка предоставления субсидий из областного бюджета Ленинградской области в целях финансового обеспечения затрат в связи с производством периодических печатных изданий, Порядка предоставления субсидий из областного бюджета Ленинградской области в целях финансового обеспечения затрат в связи с производством продукции электронными средствами массовой информации и Порядка</w:t>
      </w:r>
      <w:proofErr w:type="gramEnd"/>
      <w:r w:rsidRPr="00E34E74">
        <w:rPr>
          <w:color w:val="000000" w:themeColor="text1"/>
        </w:rPr>
        <w:t xml:space="preserve"> предоставления грантов в форме субсидий Ленинградской области средствам массовой информации Ленинградской области на реализацию </w:t>
      </w:r>
      <w:proofErr w:type="spellStart"/>
      <w:r w:rsidRPr="00E34E74">
        <w:rPr>
          <w:color w:val="000000" w:themeColor="text1"/>
        </w:rPr>
        <w:t>медиапроектов</w:t>
      </w:r>
      <w:proofErr w:type="spellEnd"/>
      <w:r w:rsidRPr="00E34E74">
        <w:rPr>
          <w:color w:val="000000" w:themeColor="text1"/>
        </w:rPr>
        <w:t xml:space="preserve"> в рамках государственной программы Ленинградской области "Устойчивое общественное развитие в Ленинградской области".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3. </w:t>
      </w:r>
      <w:proofErr w:type="gramStart"/>
      <w:r w:rsidRPr="00E34E74">
        <w:rPr>
          <w:color w:val="000000" w:themeColor="text1"/>
        </w:rPr>
        <w:t>Контроль за</w:t>
      </w:r>
      <w:proofErr w:type="gramEnd"/>
      <w:r w:rsidRPr="00E34E74">
        <w:rPr>
          <w:color w:val="000000" w:themeColor="text1"/>
        </w:rPr>
        <w:t xml:space="preserve"> исполнением постановления возложить на вице-губернатора Ленинградской </w:t>
      </w:r>
      <w:r w:rsidRPr="00E34E74">
        <w:rPr>
          <w:color w:val="000000" w:themeColor="text1"/>
        </w:rPr>
        <w:lastRenderedPageBreak/>
        <w:t>области по внутренней политике.</w:t>
      </w:r>
    </w:p>
    <w:p w:rsidR="00B71037" w:rsidRPr="00E34E74" w:rsidRDefault="00B71037">
      <w:pPr>
        <w:pStyle w:val="ConsPlusNormal"/>
        <w:spacing w:before="220"/>
        <w:ind w:firstLine="540"/>
        <w:jc w:val="both"/>
        <w:rPr>
          <w:color w:val="000000" w:themeColor="text1"/>
        </w:rPr>
      </w:pPr>
      <w:r w:rsidRPr="00E34E74">
        <w:rPr>
          <w:color w:val="000000" w:themeColor="text1"/>
        </w:rPr>
        <w:t>4. Настоящее постановление вступает в силу со дня официального опубликования и распространяется на правоотношения, возникшие с 1 января 2019 года.</w:t>
      </w:r>
    </w:p>
    <w:p w:rsidR="00B71037" w:rsidRPr="00E34E74" w:rsidRDefault="00B71037">
      <w:pPr>
        <w:pStyle w:val="ConsPlusNormal"/>
        <w:ind w:firstLine="540"/>
        <w:jc w:val="both"/>
        <w:rPr>
          <w:color w:val="000000" w:themeColor="text1"/>
        </w:rPr>
      </w:pPr>
    </w:p>
    <w:p w:rsidR="00B71037" w:rsidRPr="00E34E74" w:rsidRDefault="00B71037">
      <w:pPr>
        <w:pStyle w:val="ConsPlusNormal"/>
        <w:jc w:val="right"/>
        <w:rPr>
          <w:color w:val="000000" w:themeColor="text1"/>
        </w:rPr>
      </w:pPr>
      <w:r w:rsidRPr="00E34E74">
        <w:rPr>
          <w:color w:val="000000" w:themeColor="text1"/>
        </w:rPr>
        <w:t>Губернатор</w:t>
      </w:r>
    </w:p>
    <w:p w:rsidR="00B71037" w:rsidRPr="00E34E74" w:rsidRDefault="00B71037">
      <w:pPr>
        <w:pStyle w:val="ConsPlusNormal"/>
        <w:jc w:val="right"/>
        <w:rPr>
          <w:color w:val="000000" w:themeColor="text1"/>
        </w:rPr>
      </w:pPr>
      <w:r w:rsidRPr="00E34E74">
        <w:rPr>
          <w:color w:val="000000" w:themeColor="text1"/>
        </w:rPr>
        <w:t>Ленинградской области</w:t>
      </w:r>
    </w:p>
    <w:p w:rsidR="00B71037" w:rsidRPr="00E34E74" w:rsidRDefault="00B71037">
      <w:pPr>
        <w:pStyle w:val="ConsPlusNormal"/>
        <w:jc w:val="right"/>
        <w:rPr>
          <w:color w:val="000000" w:themeColor="text1"/>
        </w:rPr>
      </w:pPr>
      <w:proofErr w:type="spellStart"/>
      <w:r w:rsidRPr="00E34E74">
        <w:rPr>
          <w:color w:val="000000" w:themeColor="text1"/>
        </w:rPr>
        <w:t>А.Дрозденко</w:t>
      </w:r>
      <w:proofErr w:type="spellEnd"/>
    </w:p>
    <w:p w:rsidR="00B71037" w:rsidRPr="00E34E74" w:rsidRDefault="00B71037">
      <w:pPr>
        <w:pStyle w:val="ConsPlusNormal"/>
        <w:jc w:val="right"/>
        <w:rPr>
          <w:color w:val="000000" w:themeColor="text1"/>
        </w:rPr>
      </w:pPr>
    </w:p>
    <w:p w:rsidR="00B71037" w:rsidRPr="00E34E74" w:rsidRDefault="00B71037">
      <w:pPr>
        <w:pStyle w:val="ConsPlusNormal"/>
        <w:jc w:val="right"/>
        <w:rPr>
          <w:color w:val="000000" w:themeColor="text1"/>
        </w:rPr>
      </w:pPr>
    </w:p>
    <w:p w:rsidR="00B71037" w:rsidRPr="00E34E74" w:rsidRDefault="00B71037">
      <w:pPr>
        <w:pStyle w:val="ConsPlusNormal"/>
        <w:jc w:val="right"/>
        <w:rPr>
          <w:color w:val="000000" w:themeColor="text1"/>
        </w:rPr>
      </w:pPr>
    </w:p>
    <w:p w:rsidR="00B71037" w:rsidRPr="00E34E74" w:rsidRDefault="00B71037">
      <w:pPr>
        <w:pStyle w:val="ConsPlusNormal"/>
        <w:jc w:val="right"/>
        <w:rPr>
          <w:color w:val="000000" w:themeColor="text1"/>
        </w:rPr>
      </w:pPr>
    </w:p>
    <w:p w:rsidR="00B71037" w:rsidRPr="00E34E74" w:rsidRDefault="00B71037">
      <w:pPr>
        <w:pStyle w:val="ConsPlusNormal"/>
        <w:jc w:val="right"/>
        <w:rPr>
          <w:color w:val="000000" w:themeColor="text1"/>
        </w:rPr>
      </w:pPr>
    </w:p>
    <w:p w:rsidR="00B71037" w:rsidRPr="00E34E74" w:rsidRDefault="00B71037">
      <w:pPr>
        <w:pStyle w:val="ConsPlusNormal"/>
        <w:jc w:val="right"/>
        <w:outlineLvl w:val="0"/>
        <w:rPr>
          <w:color w:val="000000" w:themeColor="text1"/>
        </w:rPr>
      </w:pPr>
      <w:r w:rsidRPr="00E34E74">
        <w:rPr>
          <w:color w:val="000000" w:themeColor="text1"/>
        </w:rPr>
        <w:t>УТВЕРЖДЕН</w:t>
      </w:r>
    </w:p>
    <w:p w:rsidR="00B71037" w:rsidRPr="00E34E74" w:rsidRDefault="00B71037">
      <w:pPr>
        <w:pStyle w:val="ConsPlusNormal"/>
        <w:jc w:val="right"/>
        <w:rPr>
          <w:color w:val="000000" w:themeColor="text1"/>
        </w:rPr>
      </w:pPr>
      <w:r w:rsidRPr="00E34E74">
        <w:rPr>
          <w:color w:val="000000" w:themeColor="text1"/>
        </w:rPr>
        <w:t>постановлением Правительства</w:t>
      </w:r>
    </w:p>
    <w:p w:rsidR="00B71037" w:rsidRPr="00E34E74" w:rsidRDefault="00B71037">
      <w:pPr>
        <w:pStyle w:val="ConsPlusNormal"/>
        <w:jc w:val="right"/>
        <w:rPr>
          <w:color w:val="000000" w:themeColor="text1"/>
        </w:rPr>
      </w:pPr>
      <w:r w:rsidRPr="00E34E74">
        <w:rPr>
          <w:color w:val="000000" w:themeColor="text1"/>
        </w:rPr>
        <w:t>Ленинградской области</w:t>
      </w:r>
    </w:p>
    <w:p w:rsidR="00B71037" w:rsidRPr="00E34E74" w:rsidRDefault="00B71037">
      <w:pPr>
        <w:pStyle w:val="ConsPlusNormal"/>
        <w:jc w:val="right"/>
        <w:rPr>
          <w:color w:val="000000" w:themeColor="text1"/>
        </w:rPr>
      </w:pPr>
      <w:r w:rsidRPr="00E34E74">
        <w:rPr>
          <w:color w:val="000000" w:themeColor="text1"/>
        </w:rPr>
        <w:t>от 25.02.2019 N 74</w:t>
      </w:r>
    </w:p>
    <w:p w:rsidR="00B71037" w:rsidRPr="00E34E74" w:rsidRDefault="00B71037">
      <w:pPr>
        <w:pStyle w:val="ConsPlusNormal"/>
        <w:jc w:val="right"/>
        <w:rPr>
          <w:color w:val="000000" w:themeColor="text1"/>
        </w:rPr>
      </w:pPr>
      <w:r w:rsidRPr="00E34E74">
        <w:rPr>
          <w:color w:val="000000" w:themeColor="text1"/>
        </w:rPr>
        <w:t>(приложение)</w:t>
      </w:r>
    </w:p>
    <w:p w:rsidR="00B71037" w:rsidRPr="00E34E74" w:rsidRDefault="00B71037">
      <w:pPr>
        <w:pStyle w:val="ConsPlusNormal"/>
        <w:ind w:firstLine="540"/>
        <w:jc w:val="both"/>
        <w:rPr>
          <w:color w:val="000000" w:themeColor="text1"/>
        </w:rPr>
      </w:pPr>
    </w:p>
    <w:p w:rsidR="00B71037" w:rsidRPr="00E34E74" w:rsidRDefault="00B71037">
      <w:pPr>
        <w:pStyle w:val="ConsPlusTitle"/>
        <w:jc w:val="center"/>
        <w:rPr>
          <w:color w:val="000000" w:themeColor="text1"/>
        </w:rPr>
      </w:pPr>
      <w:bookmarkStart w:id="1" w:name="P44"/>
      <w:bookmarkEnd w:id="1"/>
      <w:r w:rsidRPr="00E34E74">
        <w:rPr>
          <w:color w:val="000000" w:themeColor="text1"/>
        </w:rPr>
        <w:t>ПОРЯДОК</w:t>
      </w:r>
    </w:p>
    <w:p w:rsidR="00B71037" w:rsidRPr="00E34E74" w:rsidRDefault="00B71037">
      <w:pPr>
        <w:pStyle w:val="ConsPlusTitle"/>
        <w:jc w:val="center"/>
        <w:rPr>
          <w:color w:val="000000" w:themeColor="text1"/>
        </w:rPr>
      </w:pPr>
      <w:r w:rsidRPr="00E34E74">
        <w:rPr>
          <w:color w:val="000000" w:themeColor="text1"/>
        </w:rPr>
        <w:t>ПРЕДОСТАВЛЕНИЯ СУБСИДИЙ ИЗ ОБЛАСТНОГО БЮДЖЕТА</w:t>
      </w:r>
    </w:p>
    <w:p w:rsidR="00B71037" w:rsidRPr="00E34E74" w:rsidRDefault="00B71037">
      <w:pPr>
        <w:pStyle w:val="ConsPlusTitle"/>
        <w:jc w:val="center"/>
        <w:rPr>
          <w:color w:val="000000" w:themeColor="text1"/>
        </w:rPr>
      </w:pPr>
      <w:r w:rsidRPr="00E34E74">
        <w:rPr>
          <w:color w:val="000000" w:themeColor="text1"/>
        </w:rPr>
        <w:t>ЛЕНИНГРАДСКОЙ ОБЛАСТИ В ЦЕЛЯХ ФИНАНСОВОГО ОБЕСПЕЧЕНИЯ ЗАТРАТ</w:t>
      </w:r>
    </w:p>
    <w:p w:rsidR="00B71037" w:rsidRPr="00E34E74" w:rsidRDefault="00B71037">
      <w:pPr>
        <w:pStyle w:val="ConsPlusTitle"/>
        <w:jc w:val="center"/>
        <w:rPr>
          <w:color w:val="000000" w:themeColor="text1"/>
        </w:rPr>
      </w:pPr>
      <w:r w:rsidRPr="00E34E74">
        <w:rPr>
          <w:color w:val="000000" w:themeColor="text1"/>
        </w:rPr>
        <w:t xml:space="preserve">В СВЯЗИ С ПРОИЗВОДСТВОМ ПРОДУКЦИИ </w:t>
      </w:r>
      <w:proofErr w:type="gramStart"/>
      <w:r w:rsidRPr="00E34E74">
        <w:rPr>
          <w:color w:val="000000" w:themeColor="text1"/>
        </w:rPr>
        <w:t>РАЙОННЫМИ</w:t>
      </w:r>
      <w:proofErr w:type="gramEnd"/>
    </w:p>
    <w:p w:rsidR="00B71037" w:rsidRPr="00E34E74" w:rsidRDefault="00B71037">
      <w:pPr>
        <w:pStyle w:val="ConsPlusTitle"/>
        <w:jc w:val="center"/>
        <w:rPr>
          <w:color w:val="000000" w:themeColor="text1"/>
        </w:rPr>
      </w:pPr>
      <w:r w:rsidRPr="00E34E74">
        <w:rPr>
          <w:color w:val="000000" w:themeColor="text1"/>
        </w:rPr>
        <w:t>ТЕЛЕРАДИОКОМПАНИЯМИ ЛЕНИНГРАДСКОЙ ОБЛАСТИ В РАМКАХ</w:t>
      </w:r>
    </w:p>
    <w:p w:rsidR="00B71037" w:rsidRPr="00E34E74" w:rsidRDefault="00B71037">
      <w:pPr>
        <w:pStyle w:val="ConsPlusTitle"/>
        <w:jc w:val="center"/>
        <w:rPr>
          <w:color w:val="000000" w:themeColor="text1"/>
        </w:rPr>
      </w:pPr>
      <w:r w:rsidRPr="00E34E74">
        <w:rPr>
          <w:color w:val="000000" w:themeColor="text1"/>
        </w:rPr>
        <w:t>ГОСУДАРСТВЕННОЙ ПРОГРАММЫ ЛЕНИНГРАДСКОЙ ОБЛАСТИ "</w:t>
      </w:r>
      <w:proofErr w:type="gramStart"/>
      <w:r w:rsidRPr="00E34E74">
        <w:rPr>
          <w:color w:val="000000" w:themeColor="text1"/>
        </w:rPr>
        <w:t>УСТОЙЧИВОЕ</w:t>
      </w:r>
      <w:proofErr w:type="gramEnd"/>
    </w:p>
    <w:p w:rsidR="00B71037" w:rsidRPr="00E34E74" w:rsidRDefault="00B71037">
      <w:pPr>
        <w:pStyle w:val="ConsPlusTitle"/>
        <w:jc w:val="center"/>
        <w:rPr>
          <w:color w:val="000000" w:themeColor="text1"/>
        </w:rPr>
      </w:pPr>
      <w:r w:rsidRPr="00E34E74">
        <w:rPr>
          <w:color w:val="000000" w:themeColor="text1"/>
        </w:rPr>
        <w:t>ОБЩЕСТВЕННОЕ РАЗВИТИЕ В ЛЕНИНГРАДСКОЙ ОБЛАСТИ"</w:t>
      </w:r>
    </w:p>
    <w:p w:rsidR="00B71037" w:rsidRPr="00E34E74" w:rsidRDefault="00B71037">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E34E74" w:rsidRPr="00E34E74" w:rsidTr="00E34E74">
        <w:tc>
          <w:tcPr>
            <w:tcW w:w="60"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B71037" w:rsidRPr="00E34E74" w:rsidRDefault="00B71037">
            <w:pPr>
              <w:pStyle w:val="ConsPlusNormal"/>
              <w:jc w:val="center"/>
              <w:rPr>
                <w:color w:val="000000" w:themeColor="text1"/>
              </w:rPr>
            </w:pPr>
            <w:r w:rsidRPr="00E34E74">
              <w:rPr>
                <w:color w:val="000000" w:themeColor="text1"/>
              </w:rPr>
              <w:t>Список изменяющих документов</w:t>
            </w:r>
          </w:p>
          <w:p w:rsidR="00B71037" w:rsidRPr="00E34E74" w:rsidRDefault="00B71037">
            <w:pPr>
              <w:pStyle w:val="ConsPlusNormal"/>
              <w:jc w:val="center"/>
              <w:rPr>
                <w:color w:val="000000" w:themeColor="text1"/>
              </w:rPr>
            </w:pPr>
            <w:proofErr w:type="gramStart"/>
            <w:r w:rsidRPr="00E34E74">
              <w:rPr>
                <w:color w:val="000000" w:themeColor="text1"/>
              </w:rPr>
              <w:t>(в ред. Постановлений Правительства Ленинградской области</w:t>
            </w:r>
            <w:proofErr w:type="gramEnd"/>
          </w:p>
          <w:p w:rsidR="00B71037" w:rsidRPr="00E34E74" w:rsidRDefault="00B71037">
            <w:pPr>
              <w:pStyle w:val="ConsPlusNormal"/>
              <w:jc w:val="center"/>
              <w:rPr>
                <w:color w:val="000000" w:themeColor="text1"/>
              </w:rPr>
            </w:pPr>
            <w:r w:rsidRPr="00E34E74">
              <w:rPr>
                <w:color w:val="000000" w:themeColor="text1"/>
              </w:rPr>
              <w:t xml:space="preserve">от 13.04.2023 </w:t>
            </w:r>
            <w:hyperlink r:id="rId26">
              <w:r w:rsidRPr="00E34E74">
                <w:rPr>
                  <w:color w:val="000000" w:themeColor="text1"/>
                </w:rPr>
                <w:t>N 249</w:t>
              </w:r>
            </w:hyperlink>
            <w:r w:rsidRPr="00E34E74">
              <w:rPr>
                <w:color w:val="000000" w:themeColor="text1"/>
              </w:rPr>
              <w:t xml:space="preserve">, от 18.07.2023 </w:t>
            </w:r>
            <w:hyperlink r:id="rId27">
              <w:r w:rsidRPr="00E34E74">
                <w:rPr>
                  <w:color w:val="000000" w:themeColor="text1"/>
                </w:rPr>
                <w:t>N 503</w:t>
              </w:r>
            </w:hyperlink>
            <w:r w:rsidRPr="00E34E74">
              <w:rPr>
                <w:color w:val="000000" w:themeColor="text1"/>
              </w:rPr>
              <w:t xml:space="preserve">, от 04.07.2024 </w:t>
            </w:r>
            <w:hyperlink r:id="rId28">
              <w:r w:rsidRPr="00E34E74">
                <w:rPr>
                  <w:color w:val="000000" w:themeColor="text1"/>
                </w:rPr>
                <w:t>N 459</w:t>
              </w:r>
            </w:hyperlink>
            <w:r w:rsidRPr="00E34E74">
              <w:rPr>
                <w:color w:val="000000" w:themeColor="text1"/>
              </w:rPr>
              <w:t>,</w:t>
            </w:r>
          </w:p>
          <w:p w:rsidR="00B71037" w:rsidRPr="00E34E74" w:rsidRDefault="00B71037">
            <w:pPr>
              <w:pStyle w:val="ConsPlusNormal"/>
              <w:jc w:val="center"/>
              <w:rPr>
                <w:color w:val="000000" w:themeColor="text1"/>
              </w:rPr>
            </w:pPr>
            <w:r w:rsidRPr="00E34E74">
              <w:rPr>
                <w:color w:val="000000" w:themeColor="text1"/>
              </w:rPr>
              <w:t xml:space="preserve">от 06.12.2024 </w:t>
            </w:r>
            <w:hyperlink r:id="rId29">
              <w:r w:rsidRPr="00E34E74">
                <w:rPr>
                  <w:color w:val="000000" w:themeColor="text1"/>
                </w:rPr>
                <w:t>N 872</w:t>
              </w:r>
            </w:hyperlink>
            <w:r w:rsidRPr="00E34E74">
              <w:rPr>
                <w:color w:val="000000" w:themeColor="text1"/>
              </w:rPr>
              <w:t xml:space="preserve">, от 14.01.2025 </w:t>
            </w:r>
            <w:hyperlink r:id="rId30">
              <w:r w:rsidRPr="00E34E74">
                <w:rPr>
                  <w:color w:val="000000" w:themeColor="text1"/>
                </w:rPr>
                <w:t>N 19</w:t>
              </w:r>
            </w:hyperlink>
            <w:r w:rsidRPr="00E34E74">
              <w:rPr>
                <w:color w:val="000000" w:themeColor="text1"/>
              </w:rPr>
              <w:t xml:space="preserve">, от 12.12.2025 </w:t>
            </w:r>
            <w:hyperlink r:id="rId31">
              <w:r w:rsidRPr="00E34E74">
                <w:rPr>
                  <w:color w:val="000000" w:themeColor="text1"/>
                </w:rPr>
                <w:t>N 1053</w:t>
              </w:r>
            </w:hyperlink>
            <w:r w:rsidRPr="00E34E74">
              <w:rPr>
                <w:color w:val="000000" w:themeColor="text1"/>
              </w:rPr>
              <w:t>,</w:t>
            </w:r>
          </w:p>
          <w:p w:rsidR="00B71037" w:rsidRPr="00E34E74" w:rsidRDefault="00B71037">
            <w:pPr>
              <w:pStyle w:val="ConsPlusNormal"/>
              <w:jc w:val="center"/>
              <w:rPr>
                <w:color w:val="000000" w:themeColor="text1"/>
              </w:rPr>
            </w:pPr>
            <w:r w:rsidRPr="00E34E74">
              <w:rPr>
                <w:color w:val="000000" w:themeColor="text1"/>
              </w:rPr>
              <w:t xml:space="preserve">от 22.04.2026 </w:t>
            </w:r>
            <w:hyperlink r:id="rId32">
              <w:r w:rsidRPr="00E34E74">
                <w:rPr>
                  <w:color w:val="000000" w:themeColor="text1"/>
                </w:rPr>
                <w:t>N 335</w:t>
              </w:r>
            </w:hyperlink>
            <w:r w:rsidRPr="00E34E74">
              <w:rPr>
                <w:color w:val="000000" w:themeColor="text1"/>
              </w:rPr>
              <w:t xml:space="preserve">, от 20.05.2026 </w:t>
            </w:r>
            <w:hyperlink r:id="rId33">
              <w:r w:rsidRPr="00E34E74">
                <w:rPr>
                  <w:color w:val="000000" w:themeColor="text1"/>
                </w:rPr>
                <w:t>N 397</w:t>
              </w:r>
            </w:hyperlink>
            <w:r w:rsidRPr="00E34E74">
              <w:rPr>
                <w:color w:val="000000" w:themeColor="text1"/>
              </w:rPr>
              <w:t>)</w:t>
            </w:r>
          </w:p>
        </w:tc>
        <w:tc>
          <w:tcPr>
            <w:tcW w:w="113"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r>
    </w:tbl>
    <w:p w:rsidR="00B71037" w:rsidRPr="00E34E74" w:rsidRDefault="00B71037">
      <w:pPr>
        <w:pStyle w:val="ConsPlusNormal"/>
        <w:jc w:val="center"/>
        <w:rPr>
          <w:color w:val="000000" w:themeColor="text1"/>
        </w:rPr>
      </w:pPr>
    </w:p>
    <w:p w:rsidR="00B71037" w:rsidRPr="00E34E74" w:rsidRDefault="00B71037">
      <w:pPr>
        <w:pStyle w:val="ConsPlusTitle"/>
        <w:jc w:val="center"/>
        <w:outlineLvl w:val="1"/>
        <w:rPr>
          <w:color w:val="000000" w:themeColor="text1"/>
        </w:rPr>
      </w:pPr>
      <w:r w:rsidRPr="00E34E74">
        <w:rPr>
          <w:color w:val="000000" w:themeColor="text1"/>
        </w:rPr>
        <w:t>1. Общие положения</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 xml:space="preserve">1.1. </w:t>
      </w:r>
      <w:proofErr w:type="gramStart"/>
      <w:r w:rsidRPr="00E34E74">
        <w:rPr>
          <w:color w:val="000000" w:themeColor="text1"/>
        </w:rPr>
        <w:t xml:space="preserve">Настоящий Порядок устанавливает цели, условия и порядок предоставления субсидий из областного бюджета Ленинградской области (далее - областной бюджет) юридическим лицам (за исключением государственных (муниципальных) учреждений) и индивидуальным предпринимателям в целях финансового обеспечения затрат в связи с производством продукции районными телерадиокомпаниями, осуществляющими вещание на территории муниципальных образований Ленинградской области (далее - районные телерадиокомпании), в рамках государственной </w:t>
      </w:r>
      <w:hyperlink r:id="rId34">
        <w:r w:rsidRPr="00E34E74">
          <w:rPr>
            <w:color w:val="000000" w:themeColor="text1"/>
          </w:rPr>
          <w:t>программы</w:t>
        </w:r>
      </w:hyperlink>
      <w:r w:rsidRPr="00E34E74">
        <w:rPr>
          <w:color w:val="000000" w:themeColor="text1"/>
        </w:rPr>
        <w:t xml:space="preserve"> Ленинградской области "Устойчивое общественное развитие в</w:t>
      </w:r>
      <w:proofErr w:type="gramEnd"/>
      <w:r w:rsidRPr="00E34E74">
        <w:rPr>
          <w:color w:val="000000" w:themeColor="text1"/>
        </w:rPr>
        <w:t xml:space="preserve"> Ленинградской области", утвержденной постановлением Правительства Ленинградской области от 14 ноября 2013 года N 399 (далее - субсидии).</w:t>
      </w:r>
    </w:p>
    <w:p w:rsidR="00B71037" w:rsidRPr="00E34E74" w:rsidRDefault="00B71037">
      <w:pPr>
        <w:pStyle w:val="ConsPlusNormal"/>
        <w:jc w:val="both"/>
        <w:rPr>
          <w:color w:val="000000" w:themeColor="text1"/>
        </w:rPr>
      </w:pPr>
      <w:r w:rsidRPr="00E34E74">
        <w:rPr>
          <w:color w:val="000000" w:themeColor="text1"/>
        </w:rPr>
        <w:t xml:space="preserve">(в ред. </w:t>
      </w:r>
      <w:hyperlink r:id="rId35">
        <w:r w:rsidRPr="00E34E74">
          <w:rPr>
            <w:color w:val="000000" w:themeColor="text1"/>
          </w:rPr>
          <w:t>Постановления</w:t>
        </w:r>
      </w:hyperlink>
      <w:r w:rsidRPr="00E34E74">
        <w:rPr>
          <w:color w:val="000000" w:themeColor="text1"/>
        </w:rPr>
        <w:t xml:space="preserve"> Правительства Ленинградской области от 04.07.2024 N 459)</w:t>
      </w:r>
    </w:p>
    <w:p w:rsidR="00B71037" w:rsidRPr="00E34E74" w:rsidRDefault="00B71037">
      <w:pPr>
        <w:pStyle w:val="ConsPlusNormal"/>
        <w:spacing w:before="220"/>
        <w:ind w:firstLine="540"/>
        <w:jc w:val="both"/>
        <w:rPr>
          <w:color w:val="000000" w:themeColor="text1"/>
        </w:rPr>
      </w:pPr>
      <w:r w:rsidRPr="00E34E74">
        <w:rPr>
          <w:color w:val="000000" w:themeColor="text1"/>
        </w:rPr>
        <w:t>1.2. 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по печати Ленинградской области - главному распорядителю бюджетных средств (далее - Комитет), и доведенных Комитету лимитов бюджетных обязательств на текущий финансовый год.</w:t>
      </w:r>
    </w:p>
    <w:p w:rsidR="00B71037" w:rsidRPr="00E34E74" w:rsidRDefault="00B71037">
      <w:pPr>
        <w:pStyle w:val="ConsPlusNormal"/>
        <w:spacing w:before="220"/>
        <w:ind w:firstLine="540"/>
        <w:jc w:val="both"/>
        <w:rPr>
          <w:color w:val="000000" w:themeColor="text1"/>
        </w:rPr>
      </w:pPr>
      <w:r w:rsidRPr="00E34E74">
        <w:rPr>
          <w:color w:val="000000" w:themeColor="text1"/>
        </w:rPr>
        <w:t>1.3. В целях настоящего Порядка используются следующие понятия:</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конкурсная комиссия - коллегиальный орган, формируемый Комитетом для рассмотрения и </w:t>
      </w:r>
      <w:r w:rsidRPr="00E34E74">
        <w:rPr>
          <w:color w:val="000000" w:themeColor="text1"/>
        </w:rPr>
        <w:lastRenderedPageBreak/>
        <w:t xml:space="preserve">оценки заявок участников отбора из числа специалистов в сфере средств массовой информации (далее - СМИ), представителей органов государственной власти Ленинградской области, членов общественных советов при органах исполнительной власти Ленинградской области. Положение о конкурсной комиссии и состав конкурсной комиссии утверждаются правовым актом Комитета. Конкурсная комиссия рассматривает и оценивает поданные </w:t>
      </w:r>
      <w:proofErr w:type="gramStart"/>
      <w:r w:rsidRPr="00E34E74">
        <w:rPr>
          <w:color w:val="000000" w:themeColor="text1"/>
        </w:rPr>
        <w:t>на участие в конкурсном отборе заявки участников конкурсного отбора в соответствии с Положением о конкурсной комиссии</w:t>
      </w:r>
      <w:proofErr w:type="gramEnd"/>
      <w:r w:rsidRPr="00E34E74">
        <w:rPr>
          <w:color w:val="000000" w:themeColor="text1"/>
        </w:rPr>
        <w:t xml:space="preserve"> и настоящим Порядком;</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участники отбора - юридические лица (за исключением государственных (муниципальных) учреждений) и индивидуальные предприниматели, являющиеся редакциями СМИ, осуществляющие производство и распространение СМИ (районный телеканал (телепрограмма) </w:t>
      </w:r>
      <w:proofErr w:type="gramStart"/>
      <w:r w:rsidRPr="00E34E74">
        <w:rPr>
          <w:color w:val="000000" w:themeColor="text1"/>
        </w:rPr>
        <w:t>и(</w:t>
      </w:r>
      <w:proofErr w:type="gramEnd"/>
      <w:r w:rsidRPr="00E34E74">
        <w:rPr>
          <w:color w:val="000000" w:themeColor="text1"/>
        </w:rPr>
        <w:t>или) радиоканал (радиопрограмма), вещание на территории одного либо нескольких муниципальных районов (городского (муниципального) округа) Ленинградской области, претендующие на получение субсидий;</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конвергентная редакция - структура, производящая </w:t>
      </w:r>
      <w:proofErr w:type="spellStart"/>
      <w:r w:rsidRPr="00E34E74">
        <w:rPr>
          <w:color w:val="000000" w:themeColor="text1"/>
        </w:rPr>
        <w:t>медиапродукт</w:t>
      </w:r>
      <w:proofErr w:type="spellEnd"/>
      <w:r w:rsidRPr="00E34E74">
        <w:rPr>
          <w:color w:val="000000" w:themeColor="text1"/>
        </w:rPr>
        <w:t xml:space="preserve"> для нескольких видов СМИ, входящих в состав одного </w:t>
      </w:r>
      <w:proofErr w:type="spellStart"/>
      <w:r w:rsidRPr="00E34E74">
        <w:rPr>
          <w:color w:val="000000" w:themeColor="text1"/>
        </w:rPr>
        <w:t>медиаобъединения</w:t>
      </w:r>
      <w:proofErr w:type="spellEnd"/>
      <w:r w:rsidRPr="00E34E74">
        <w:rPr>
          <w:color w:val="000000" w:themeColor="text1"/>
        </w:rPr>
        <w:t xml:space="preserve"> (сетевые СМИ, радио, телевидение, районное периодическое печатное издание), в котором осуществляется обмен информацией;</w:t>
      </w:r>
    </w:p>
    <w:p w:rsidR="00B71037" w:rsidRPr="00E34E74" w:rsidRDefault="00B71037">
      <w:pPr>
        <w:pStyle w:val="ConsPlusNormal"/>
        <w:spacing w:before="220"/>
        <w:ind w:firstLine="540"/>
        <w:jc w:val="both"/>
        <w:rPr>
          <w:color w:val="000000" w:themeColor="text1"/>
        </w:rPr>
      </w:pPr>
      <w:r w:rsidRPr="00E34E74">
        <w:rPr>
          <w:color w:val="000000" w:themeColor="text1"/>
        </w:rPr>
        <w:t>договор - соглашение между Комитетом и получателем субсидии о предоставлении субсидии в соответствии с типовой формой, утвержденной Комитетом финансов Ленинградской области;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получатель субсидии - участник отбора, признанный победителем на основании решения Комитета, принятого в соответствии с </w:t>
      </w:r>
      <w:hyperlink w:anchor="P230">
        <w:r w:rsidRPr="00E34E74">
          <w:rPr>
            <w:color w:val="000000" w:themeColor="text1"/>
          </w:rPr>
          <w:t>пунктом 2.17</w:t>
        </w:r>
      </w:hyperlink>
      <w:r w:rsidRPr="00E34E74">
        <w:rPr>
          <w:color w:val="000000" w:themeColor="text1"/>
        </w:rPr>
        <w:t xml:space="preserve">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собственное вещание - трансляция в эфире собственных, произведенных редакцией СМИ аудио- или видеоматериалов.</w:t>
      </w:r>
    </w:p>
    <w:p w:rsidR="00B71037" w:rsidRPr="00E34E74" w:rsidRDefault="00B71037">
      <w:pPr>
        <w:pStyle w:val="ConsPlusNormal"/>
        <w:spacing w:before="220"/>
        <w:ind w:firstLine="540"/>
        <w:jc w:val="both"/>
        <w:rPr>
          <w:color w:val="000000" w:themeColor="text1"/>
        </w:rPr>
      </w:pPr>
      <w:r w:rsidRPr="00E34E74">
        <w:rPr>
          <w:color w:val="000000" w:themeColor="text1"/>
        </w:rPr>
        <w:t>Иные понятия, используемые в настоящем Порядке, применяются в значениях, определенных законодательством Российской Федерации.</w:t>
      </w:r>
    </w:p>
    <w:p w:rsidR="00B71037" w:rsidRPr="00E34E74" w:rsidRDefault="00B71037">
      <w:pPr>
        <w:pStyle w:val="ConsPlusNormal"/>
        <w:jc w:val="both"/>
        <w:rPr>
          <w:color w:val="000000" w:themeColor="text1"/>
        </w:rPr>
      </w:pPr>
      <w:r w:rsidRPr="00E34E74">
        <w:rPr>
          <w:color w:val="000000" w:themeColor="text1"/>
        </w:rPr>
        <w:t xml:space="preserve">(п. 1.3 в ред. </w:t>
      </w:r>
      <w:hyperlink r:id="rId36">
        <w:r w:rsidRPr="00E34E74">
          <w:rPr>
            <w:color w:val="000000" w:themeColor="text1"/>
          </w:rPr>
          <w:t>Постановления</w:t>
        </w:r>
      </w:hyperlink>
      <w:r w:rsidRPr="00E34E74">
        <w:rPr>
          <w:color w:val="000000" w:themeColor="text1"/>
        </w:rPr>
        <w:t xml:space="preserve"> Правительства Ленинградской области от 12.12.2025 N 1053)</w:t>
      </w:r>
    </w:p>
    <w:p w:rsidR="00B71037" w:rsidRPr="00E34E74" w:rsidRDefault="00B71037">
      <w:pPr>
        <w:pStyle w:val="ConsPlusNormal"/>
        <w:spacing w:before="220"/>
        <w:ind w:firstLine="540"/>
        <w:jc w:val="both"/>
        <w:rPr>
          <w:color w:val="000000" w:themeColor="text1"/>
        </w:rPr>
      </w:pPr>
      <w:bookmarkStart w:id="2" w:name="P71"/>
      <w:bookmarkEnd w:id="2"/>
      <w:r w:rsidRPr="00E34E74">
        <w:rPr>
          <w:color w:val="000000" w:themeColor="text1"/>
        </w:rPr>
        <w:t>1.4. Субсидии предоставляются в целях сохранения и увеличения объемов выпуска продукции (материалов) районными телерадиокомпаниями Ленинградской области, посвященной социально значимым темам.</w:t>
      </w:r>
    </w:p>
    <w:p w:rsidR="00B71037" w:rsidRPr="00E34E74" w:rsidRDefault="00B71037">
      <w:pPr>
        <w:pStyle w:val="ConsPlusNormal"/>
        <w:jc w:val="both"/>
        <w:rPr>
          <w:color w:val="000000" w:themeColor="text1"/>
        </w:rPr>
      </w:pPr>
      <w:r w:rsidRPr="00E34E74">
        <w:rPr>
          <w:color w:val="000000" w:themeColor="text1"/>
        </w:rPr>
        <w:t xml:space="preserve">(п. 1.4 в ред. </w:t>
      </w:r>
      <w:hyperlink r:id="rId37">
        <w:r w:rsidRPr="00E34E74">
          <w:rPr>
            <w:color w:val="000000" w:themeColor="text1"/>
          </w:rPr>
          <w:t>Постановления</w:t>
        </w:r>
      </w:hyperlink>
      <w:r w:rsidRPr="00E34E74">
        <w:rPr>
          <w:color w:val="000000" w:themeColor="text1"/>
        </w:rPr>
        <w:t xml:space="preserve"> Правительства Ленинградской области от 04.07.2024 N 459)</w:t>
      </w:r>
    </w:p>
    <w:p w:rsidR="00B71037" w:rsidRPr="00E34E74" w:rsidRDefault="00B71037">
      <w:pPr>
        <w:pStyle w:val="ConsPlusNormal"/>
        <w:spacing w:before="220"/>
        <w:ind w:firstLine="540"/>
        <w:jc w:val="both"/>
        <w:rPr>
          <w:color w:val="000000" w:themeColor="text1"/>
        </w:rPr>
      </w:pPr>
      <w:bookmarkStart w:id="3" w:name="P73"/>
      <w:bookmarkEnd w:id="3"/>
      <w:r w:rsidRPr="00E34E74">
        <w:rPr>
          <w:color w:val="000000" w:themeColor="text1"/>
        </w:rPr>
        <w:t>1.5. К категории участников отбора (получателей субсидий) относятся юридические лица (за исключением государственных (муниципальных) учреждений), индивидуальные предприниматели, являющиеся редакциями районных телерадиокомпаний, осуществляющие производство продукции и соответствующие следующим требованиям:</w:t>
      </w:r>
    </w:p>
    <w:p w:rsidR="00B71037" w:rsidRPr="00E34E74" w:rsidRDefault="00B71037">
      <w:pPr>
        <w:pStyle w:val="ConsPlusNormal"/>
        <w:jc w:val="both"/>
        <w:rPr>
          <w:color w:val="000000" w:themeColor="text1"/>
        </w:rPr>
      </w:pPr>
      <w:r w:rsidRPr="00E34E74">
        <w:rPr>
          <w:color w:val="000000" w:themeColor="text1"/>
        </w:rPr>
        <w:t xml:space="preserve">(в ред. </w:t>
      </w:r>
      <w:hyperlink r:id="rId38">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1) наличие регистрации на территории Ленинградской области;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2) наличие у участника отбора действующего свидетельства о регистрации СМИ, выданного не менее чем за год до дня подачи заявки/выписки из реестра зарегистрированных СМИ, дата принятия </w:t>
      </w:r>
      <w:proofErr w:type="gramStart"/>
      <w:r w:rsidRPr="00E34E74">
        <w:rPr>
          <w:color w:val="000000" w:themeColor="text1"/>
        </w:rPr>
        <w:t>решения</w:t>
      </w:r>
      <w:proofErr w:type="gramEnd"/>
      <w:r w:rsidRPr="00E34E74">
        <w:rPr>
          <w:color w:val="000000" w:themeColor="text1"/>
        </w:rPr>
        <w:t xml:space="preserve"> о регистрации которого не менее чем за год до дня подачи заявки;</w:t>
      </w:r>
    </w:p>
    <w:p w:rsidR="00B71037" w:rsidRPr="00E34E74" w:rsidRDefault="00B71037">
      <w:pPr>
        <w:pStyle w:val="ConsPlusNormal"/>
        <w:spacing w:before="220"/>
        <w:ind w:firstLine="540"/>
        <w:jc w:val="both"/>
        <w:rPr>
          <w:color w:val="000000" w:themeColor="text1"/>
        </w:rPr>
      </w:pPr>
      <w:r w:rsidRPr="00E34E74">
        <w:rPr>
          <w:color w:val="000000" w:themeColor="text1"/>
        </w:rPr>
        <w:t>3) соответствие радиоканала (радиопрограммы), телеканала (телепрограммы) следующим требованиям:</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а) наличие действующей лицензии на осуществление радиовещания </w:t>
      </w:r>
      <w:proofErr w:type="gramStart"/>
      <w:r w:rsidRPr="00E34E74">
        <w:rPr>
          <w:color w:val="000000" w:themeColor="text1"/>
        </w:rPr>
        <w:t>и(</w:t>
      </w:r>
      <w:proofErr w:type="gramEnd"/>
      <w:r w:rsidRPr="00E34E74">
        <w:rPr>
          <w:color w:val="000000" w:themeColor="text1"/>
        </w:rPr>
        <w:t xml:space="preserve">или) телевещания на территории Ленинградской области или договора с организацией, осуществляющей радиовещание и(или) телевещание на территории Ленинградской области, на размещение </w:t>
      </w:r>
      <w:r w:rsidRPr="00E34E74">
        <w:rPr>
          <w:color w:val="000000" w:themeColor="text1"/>
        </w:rPr>
        <w:lastRenderedPageBreak/>
        <w:t>произведенных участником отбора материалов и программ в радиоэфире и(или) телевизионном эфире;</w:t>
      </w:r>
    </w:p>
    <w:p w:rsidR="00B71037" w:rsidRPr="00E34E74" w:rsidRDefault="00B71037">
      <w:pPr>
        <w:pStyle w:val="ConsPlusNormal"/>
        <w:spacing w:before="220"/>
        <w:ind w:firstLine="540"/>
        <w:jc w:val="both"/>
        <w:rPr>
          <w:color w:val="000000" w:themeColor="text1"/>
        </w:rPr>
      </w:pPr>
      <w:r w:rsidRPr="00E34E74">
        <w:rPr>
          <w:color w:val="000000" w:themeColor="text1"/>
        </w:rPr>
        <w:t>б) объем программ собственного производства (без повторов) не менее двух часов в неделю - для телеканала/телепрограммы, не менее 30 минут в неделю - для радиоканала/радиопрограммы;</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в) наличие у телеканала (телепрограммы) или радиоканала (радиопрограммы) сайта в информационно-телекоммуникационной сети "Интернет" (далее - сеть "Интернет") </w:t>
      </w:r>
      <w:proofErr w:type="gramStart"/>
      <w:r w:rsidRPr="00E34E74">
        <w:rPr>
          <w:color w:val="000000" w:themeColor="text1"/>
        </w:rPr>
        <w:t>и(</w:t>
      </w:r>
      <w:proofErr w:type="gramEnd"/>
      <w:r w:rsidRPr="00E34E74">
        <w:rPr>
          <w:color w:val="000000" w:themeColor="text1"/>
        </w:rPr>
        <w:t>или) страницы не менее чем в одной российской социальной сети;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г) утратил силу. - </w:t>
      </w:r>
      <w:hyperlink r:id="rId39">
        <w:r w:rsidRPr="00E34E74">
          <w:rPr>
            <w:color w:val="000000" w:themeColor="text1"/>
          </w:rPr>
          <w:t>Постановление</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д) соответствие общего объема сообщений и материалов рекламного характера положениям </w:t>
      </w:r>
      <w:hyperlink r:id="rId40">
        <w:r w:rsidRPr="00E34E74">
          <w:rPr>
            <w:color w:val="000000" w:themeColor="text1"/>
          </w:rPr>
          <w:t>статей 14</w:t>
        </w:r>
      </w:hyperlink>
      <w:r w:rsidRPr="00E34E74">
        <w:rPr>
          <w:color w:val="000000" w:themeColor="text1"/>
        </w:rPr>
        <w:t xml:space="preserve"> и </w:t>
      </w:r>
      <w:hyperlink r:id="rId41">
        <w:r w:rsidRPr="00E34E74">
          <w:rPr>
            <w:color w:val="000000" w:themeColor="text1"/>
          </w:rPr>
          <w:t>15</w:t>
        </w:r>
      </w:hyperlink>
      <w:r w:rsidRPr="00E34E74">
        <w:rPr>
          <w:color w:val="000000" w:themeColor="text1"/>
        </w:rPr>
        <w:t xml:space="preserve"> Федерального закона от 13 марта 2006 года N 38-ФЗ "О рекламе";</w:t>
      </w:r>
    </w:p>
    <w:p w:rsidR="00B71037" w:rsidRPr="00E34E74" w:rsidRDefault="00B71037">
      <w:pPr>
        <w:pStyle w:val="ConsPlusNormal"/>
        <w:spacing w:before="220"/>
        <w:ind w:firstLine="540"/>
        <w:jc w:val="both"/>
        <w:rPr>
          <w:color w:val="000000" w:themeColor="text1"/>
        </w:rPr>
      </w:pPr>
      <w:r w:rsidRPr="00E34E74">
        <w:rPr>
          <w:color w:val="000000" w:themeColor="text1"/>
        </w:rPr>
        <w:t>е) вещание телеканала (телепрограммы)/радиоканала (радиопрограммы) осуществляется не менее чем в течение одного года до даты подачи заявки.</w:t>
      </w:r>
    </w:p>
    <w:p w:rsidR="00B71037" w:rsidRPr="00E34E74" w:rsidRDefault="00B71037">
      <w:pPr>
        <w:pStyle w:val="ConsPlusNormal"/>
        <w:jc w:val="both"/>
        <w:rPr>
          <w:color w:val="000000" w:themeColor="text1"/>
        </w:rPr>
      </w:pPr>
      <w:r w:rsidRPr="00E34E74">
        <w:rPr>
          <w:color w:val="000000" w:themeColor="text1"/>
        </w:rPr>
        <w:t>(</w:t>
      </w:r>
      <w:proofErr w:type="spellStart"/>
      <w:r w:rsidRPr="00E34E74">
        <w:rPr>
          <w:color w:val="000000" w:themeColor="text1"/>
        </w:rPr>
        <w:t>пп</w:t>
      </w:r>
      <w:proofErr w:type="spellEnd"/>
      <w:r w:rsidRPr="00E34E74">
        <w:rPr>
          <w:color w:val="000000" w:themeColor="text1"/>
        </w:rPr>
        <w:t xml:space="preserve">. "е" </w:t>
      </w:r>
      <w:proofErr w:type="gramStart"/>
      <w:r w:rsidRPr="00E34E74">
        <w:rPr>
          <w:color w:val="000000" w:themeColor="text1"/>
        </w:rPr>
        <w:t>введен</w:t>
      </w:r>
      <w:proofErr w:type="gramEnd"/>
      <w:r w:rsidRPr="00E34E74">
        <w:rPr>
          <w:color w:val="000000" w:themeColor="text1"/>
        </w:rPr>
        <w:t xml:space="preserve"> </w:t>
      </w:r>
      <w:hyperlink r:id="rId42">
        <w:r w:rsidRPr="00E34E74">
          <w:rPr>
            <w:color w:val="000000" w:themeColor="text1"/>
          </w:rPr>
          <w:t>Постановлением</w:t>
        </w:r>
      </w:hyperlink>
      <w:r w:rsidRPr="00E34E74">
        <w:rPr>
          <w:color w:val="000000" w:themeColor="text1"/>
        </w:rPr>
        <w:t xml:space="preserve"> Правительства Ленинградской области от 12.12.2025 N 1053)</w:t>
      </w:r>
    </w:p>
    <w:p w:rsidR="00B71037" w:rsidRPr="00E34E74" w:rsidRDefault="00B71037">
      <w:pPr>
        <w:pStyle w:val="ConsPlusNormal"/>
        <w:spacing w:before="220"/>
        <w:ind w:firstLine="540"/>
        <w:jc w:val="both"/>
        <w:rPr>
          <w:color w:val="000000" w:themeColor="text1"/>
        </w:rPr>
      </w:pPr>
      <w:r w:rsidRPr="00E34E74">
        <w:rPr>
          <w:color w:val="000000" w:themeColor="text1"/>
        </w:rPr>
        <w:t>В случае если редакция СМИ является частью конвергентной редакции, условие наличия отдельной электронной версии в сети "Интернет" (веб-страница, сайт) с постоянным адресом и отдельной страницы в социальной сети не является обязательным.</w:t>
      </w:r>
    </w:p>
    <w:p w:rsidR="00B71037" w:rsidRPr="00E34E74" w:rsidRDefault="00B71037">
      <w:pPr>
        <w:pStyle w:val="ConsPlusNormal"/>
        <w:spacing w:before="220"/>
        <w:ind w:firstLine="540"/>
        <w:jc w:val="both"/>
        <w:rPr>
          <w:color w:val="000000" w:themeColor="text1"/>
        </w:rPr>
      </w:pPr>
      <w:bookmarkStart w:id="4" w:name="P86"/>
      <w:bookmarkEnd w:id="4"/>
      <w:r w:rsidRPr="00E34E74">
        <w:rPr>
          <w:color w:val="000000" w:themeColor="text1"/>
        </w:rPr>
        <w:t>1.6. Субсидии предоставляются получателям субсидий на финансовое обеспечение затрат в связи с производством продукции по следующим направлениям расходов:</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1) для СМИ, вещание (фактический выход в эфир) которых составляет менее 28 часов в неделю в соответствии с лицензией на осуществление радиовещания </w:t>
      </w:r>
      <w:proofErr w:type="gramStart"/>
      <w:r w:rsidRPr="00E34E74">
        <w:rPr>
          <w:color w:val="000000" w:themeColor="text1"/>
        </w:rPr>
        <w:t>и(</w:t>
      </w:r>
      <w:proofErr w:type="gramEnd"/>
      <w:r w:rsidRPr="00E34E74">
        <w:rPr>
          <w:color w:val="000000" w:themeColor="text1"/>
        </w:rPr>
        <w:t>или) телевещания на территории Ленинградской области/договором с организацией, осуществляющей радиовещание и(или) телевещание на территории Ленинградской области, на размещение произведенных участником отбора материалов и программ в радиоэфире и(или) телевизионном эфире:</w:t>
      </w:r>
    </w:p>
    <w:p w:rsidR="00B71037" w:rsidRPr="00E34E74" w:rsidRDefault="00B71037">
      <w:pPr>
        <w:pStyle w:val="ConsPlusNormal"/>
        <w:spacing w:before="220"/>
        <w:ind w:firstLine="540"/>
        <w:jc w:val="both"/>
        <w:rPr>
          <w:color w:val="000000" w:themeColor="text1"/>
        </w:rPr>
      </w:pPr>
      <w:r w:rsidRPr="00E34E74">
        <w:rPr>
          <w:color w:val="000000" w:themeColor="text1"/>
        </w:rPr>
        <w:t>оплата труда штатных сотрудников, расходы на оплату страховых взносов, начисляемых в пользу штатных сотрудников, задействованных для выполнения работ, по которым в плане мероприятий установлены результаты предоставления субсидии с раздельным учетом затрат;</w:t>
      </w:r>
    </w:p>
    <w:p w:rsidR="00B71037" w:rsidRPr="00E34E74" w:rsidRDefault="00B71037">
      <w:pPr>
        <w:pStyle w:val="ConsPlusNormal"/>
        <w:spacing w:before="220"/>
        <w:ind w:firstLine="540"/>
        <w:jc w:val="both"/>
        <w:rPr>
          <w:color w:val="000000" w:themeColor="text1"/>
        </w:rPr>
      </w:pPr>
      <w:r w:rsidRPr="00E34E74">
        <w:rPr>
          <w:color w:val="000000" w:themeColor="text1"/>
        </w:rPr>
        <w:t>оплата работ (услуг) по распространению и продвижению контента в социальных сетях;</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2) для СМИ, вещание (фактический выход в эфир) которых составляет более 28 часов в неделю в соответствии с лицензией на осуществление радиовещания </w:t>
      </w:r>
      <w:proofErr w:type="gramStart"/>
      <w:r w:rsidRPr="00E34E74">
        <w:rPr>
          <w:color w:val="000000" w:themeColor="text1"/>
        </w:rPr>
        <w:t>и(</w:t>
      </w:r>
      <w:proofErr w:type="gramEnd"/>
      <w:r w:rsidRPr="00E34E74">
        <w:rPr>
          <w:color w:val="000000" w:themeColor="text1"/>
        </w:rPr>
        <w:t>или) телевещания на территории Ленинградской области или договора с организацией, осуществляющей радиовещание и(или) телевещание на территории Ленинградской области, на размещение произведенных участником отбора материалов и программ в радиоэфире и(или) телевизионном эфире:</w:t>
      </w:r>
    </w:p>
    <w:p w:rsidR="00B71037" w:rsidRPr="00E34E74" w:rsidRDefault="00B71037">
      <w:pPr>
        <w:pStyle w:val="ConsPlusNormal"/>
        <w:spacing w:before="220"/>
        <w:ind w:firstLine="540"/>
        <w:jc w:val="both"/>
        <w:rPr>
          <w:color w:val="000000" w:themeColor="text1"/>
        </w:rPr>
      </w:pPr>
      <w:r w:rsidRPr="00E34E74">
        <w:rPr>
          <w:color w:val="000000" w:themeColor="text1"/>
        </w:rPr>
        <w:t>оплата труда штатных сотрудников, расходы на оплату страховых взносов, начисляемых в пользу штатных сотрудников, задействованных для выполнения работ, по которым в плане мероприятий установлены результаты предоставления субсидии с раздельным учетом затрат;</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оплата аренды помещений в целях размещения сотрудников </w:t>
      </w:r>
      <w:proofErr w:type="gramStart"/>
      <w:r w:rsidRPr="00E34E74">
        <w:rPr>
          <w:color w:val="000000" w:themeColor="text1"/>
        </w:rPr>
        <w:t>и(</w:t>
      </w:r>
      <w:proofErr w:type="gramEnd"/>
      <w:r w:rsidRPr="00E34E74">
        <w:rPr>
          <w:color w:val="000000" w:themeColor="text1"/>
        </w:rPr>
        <w:t>или) размещения передающих технических средств;</w:t>
      </w:r>
    </w:p>
    <w:p w:rsidR="00B71037" w:rsidRPr="00E34E74" w:rsidRDefault="00B71037">
      <w:pPr>
        <w:pStyle w:val="ConsPlusNormal"/>
        <w:spacing w:before="220"/>
        <w:ind w:firstLine="540"/>
        <w:jc w:val="both"/>
        <w:rPr>
          <w:color w:val="000000" w:themeColor="text1"/>
        </w:rPr>
      </w:pPr>
      <w:r w:rsidRPr="00E34E74">
        <w:rPr>
          <w:color w:val="000000" w:themeColor="text1"/>
        </w:rPr>
        <w:t>оплата коммунальных услуг (вывоз мусора, водоснабжение и водоотведение, подача электрической энергии, газа, тепловой энергии);</w:t>
      </w:r>
    </w:p>
    <w:p w:rsidR="00B71037" w:rsidRPr="00E34E74" w:rsidRDefault="00B71037">
      <w:pPr>
        <w:pStyle w:val="ConsPlusNormal"/>
        <w:spacing w:before="220"/>
        <w:ind w:firstLine="540"/>
        <w:jc w:val="both"/>
        <w:rPr>
          <w:color w:val="000000" w:themeColor="text1"/>
        </w:rPr>
      </w:pPr>
      <w:r w:rsidRPr="00E34E74">
        <w:rPr>
          <w:color w:val="000000" w:themeColor="text1"/>
        </w:rPr>
        <w:lastRenderedPageBreak/>
        <w:t>оплата работ по обслуживанию собственных передающих технических средств (получателям субсидии, юридические лица которых являются операторами кабельного телевидения, размеры данных направлений расходов утверждаются правовым актом Комитета);</w:t>
      </w:r>
    </w:p>
    <w:p w:rsidR="00B71037" w:rsidRPr="00E34E74" w:rsidRDefault="00B71037">
      <w:pPr>
        <w:pStyle w:val="ConsPlusNormal"/>
        <w:spacing w:before="220"/>
        <w:ind w:firstLine="540"/>
        <w:jc w:val="both"/>
        <w:rPr>
          <w:color w:val="000000" w:themeColor="text1"/>
        </w:rPr>
      </w:pPr>
      <w:r w:rsidRPr="00E34E74">
        <w:rPr>
          <w:color w:val="000000" w:themeColor="text1"/>
        </w:rPr>
        <w:t>приобретение лицензионного программного обеспечения (расходы, связанные с получением прав по лицензионному соглашению; расходы по адаптации, настройке, внедрению и модификации для нужд конкретной организации программного обеспечения; расходы по сопровождению программного обеспечения), в том числе для ведения бухгалтерского учета, автоматизации производственного процесса;</w:t>
      </w:r>
    </w:p>
    <w:p w:rsidR="00B71037" w:rsidRPr="00E34E74" w:rsidRDefault="00B71037">
      <w:pPr>
        <w:pStyle w:val="ConsPlusNormal"/>
        <w:spacing w:before="220"/>
        <w:ind w:firstLine="540"/>
        <w:jc w:val="both"/>
        <w:rPr>
          <w:color w:val="000000" w:themeColor="text1"/>
        </w:rPr>
      </w:pPr>
      <w:r w:rsidRPr="00E34E74">
        <w:rPr>
          <w:color w:val="000000" w:themeColor="text1"/>
        </w:rPr>
        <w:t>расходы, связанные с распространением сигнала (получателям субсидии, юридические лица которых являются операторами кабельного телевидения, размеры данных направлений расходов на текущий финансовый год утверждаются правовым актом Комитета);</w:t>
      </w:r>
    </w:p>
    <w:p w:rsidR="00B71037" w:rsidRPr="00E34E74" w:rsidRDefault="00B71037">
      <w:pPr>
        <w:pStyle w:val="ConsPlusNormal"/>
        <w:spacing w:before="220"/>
        <w:ind w:firstLine="540"/>
        <w:jc w:val="both"/>
        <w:rPr>
          <w:color w:val="000000" w:themeColor="text1"/>
        </w:rPr>
      </w:pPr>
      <w:r w:rsidRPr="00E34E74">
        <w:rPr>
          <w:color w:val="000000" w:themeColor="text1"/>
        </w:rPr>
        <w:t>оплата лицензионных сборов по телерадиовещанию;</w:t>
      </w:r>
    </w:p>
    <w:p w:rsidR="00B71037" w:rsidRPr="00E34E74" w:rsidRDefault="00B71037">
      <w:pPr>
        <w:pStyle w:val="ConsPlusNormal"/>
        <w:spacing w:before="220"/>
        <w:ind w:firstLine="540"/>
        <w:jc w:val="both"/>
        <w:rPr>
          <w:color w:val="000000" w:themeColor="text1"/>
        </w:rPr>
      </w:pPr>
      <w:proofErr w:type="gramStart"/>
      <w:r w:rsidRPr="00E34E74">
        <w:rPr>
          <w:color w:val="000000" w:themeColor="text1"/>
        </w:rPr>
        <w:t>приобретение технических средств (оборудование, приборы, устройства), запасных частей, комплектующих, материалов, в том числе съемочного, студийного и монтажного оборудования, систем нелинейного монтажа, светового оборудования, репортажных комплексов для тележурналиста, звукового, осветительного и коммутационно-распределительного оборудования, а также носителей информации и картриджей для целей субсидий (срок и порядок пользования устанавливаются договором);</w:t>
      </w:r>
      <w:proofErr w:type="gramEnd"/>
    </w:p>
    <w:p w:rsidR="00B71037" w:rsidRPr="00E34E74" w:rsidRDefault="00B71037">
      <w:pPr>
        <w:pStyle w:val="ConsPlusNormal"/>
        <w:spacing w:before="220"/>
        <w:ind w:firstLine="540"/>
        <w:jc w:val="both"/>
        <w:rPr>
          <w:color w:val="000000" w:themeColor="text1"/>
        </w:rPr>
      </w:pPr>
      <w:r w:rsidRPr="00E34E74">
        <w:rPr>
          <w:color w:val="000000" w:themeColor="text1"/>
        </w:rPr>
        <w:t>оплата работ (услуг) по распространению и продвижению контента в социальных сетях.</w:t>
      </w:r>
    </w:p>
    <w:p w:rsidR="00B71037" w:rsidRPr="00E34E74" w:rsidRDefault="00B71037">
      <w:pPr>
        <w:pStyle w:val="ConsPlusNormal"/>
        <w:jc w:val="both"/>
        <w:rPr>
          <w:color w:val="000000" w:themeColor="text1"/>
        </w:rPr>
      </w:pPr>
      <w:r w:rsidRPr="00E34E74">
        <w:rPr>
          <w:color w:val="000000" w:themeColor="text1"/>
        </w:rPr>
        <w:t xml:space="preserve">(п. 1.6 в ред. </w:t>
      </w:r>
      <w:hyperlink r:id="rId43">
        <w:r w:rsidRPr="00E34E74">
          <w:rPr>
            <w:color w:val="000000" w:themeColor="text1"/>
          </w:rPr>
          <w:t>Постановления</w:t>
        </w:r>
      </w:hyperlink>
      <w:r w:rsidRPr="00E34E74">
        <w:rPr>
          <w:color w:val="000000" w:themeColor="text1"/>
        </w:rPr>
        <w:t xml:space="preserve"> Правительства Ленинградской области от 12.12.2025 N 1053)</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1.7. </w:t>
      </w:r>
      <w:proofErr w:type="gramStart"/>
      <w:r w:rsidRPr="00E34E74">
        <w:rPr>
          <w:color w:val="000000" w:themeColor="text1"/>
        </w:rPr>
        <w:t>Информация о субсидии, в том числе предусмотренной законом (решением) о бюджете (законом (решением) о внесении изменений в закон (решение) о бюджете), подлежит размещению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w:t>
      </w:r>
      <w:proofErr w:type="gramEnd"/>
      <w:r w:rsidRPr="00E34E74">
        <w:rPr>
          <w:color w:val="000000" w:themeColor="text1"/>
        </w:rPr>
        <w:t xml:space="preserve"> на предоставление субсидий до Комитета.</w:t>
      </w:r>
    </w:p>
    <w:p w:rsidR="00B71037" w:rsidRPr="00E34E74" w:rsidRDefault="00B71037">
      <w:pPr>
        <w:pStyle w:val="ConsPlusNormal"/>
        <w:jc w:val="both"/>
        <w:rPr>
          <w:color w:val="000000" w:themeColor="text1"/>
        </w:rPr>
      </w:pPr>
      <w:r w:rsidRPr="00E34E74">
        <w:rPr>
          <w:color w:val="000000" w:themeColor="text1"/>
        </w:rPr>
        <w:t xml:space="preserve">(п. 1.7 в ред. </w:t>
      </w:r>
      <w:hyperlink r:id="rId44">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spacing w:before="220"/>
        <w:ind w:firstLine="540"/>
        <w:jc w:val="both"/>
        <w:rPr>
          <w:color w:val="000000" w:themeColor="text1"/>
        </w:rPr>
      </w:pPr>
      <w:r w:rsidRPr="00E34E74">
        <w:rPr>
          <w:color w:val="000000" w:themeColor="text1"/>
        </w:rPr>
        <w:t>1.8. Получателям субсидий, а также иным юридическим лицам, получающим средства на основании договоров, заключенных с получателями субсидий, за счет средств субсидий запрещено осуществлять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71037" w:rsidRPr="00E34E74" w:rsidRDefault="00B71037">
      <w:pPr>
        <w:pStyle w:val="ConsPlusNormal"/>
        <w:jc w:val="both"/>
        <w:rPr>
          <w:color w:val="000000" w:themeColor="text1"/>
        </w:rPr>
      </w:pPr>
      <w:r w:rsidRPr="00E34E74">
        <w:rPr>
          <w:color w:val="000000" w:themeColor="text1"/>
        </w:rPr>
        <w:t xml:space="preserve">(п. 1.8 в ред. </w:t>
      </w:r>
      <w:hyperlink r:id="rId45">
        <w:r w:rsidRPr="00E34E74">
          <w:rPr>
            <w:color w:val="000000" w:themeColor="text1"/>
          </w:rPr>
          <w:t>Постановления</w:t>
        </w:r>
      </w:hyperlink>
      <w:r w:rsidRPr="00E34E74">
        <w:rPr>
          <w:color w:val="000000" w:themeColor="text1"/>
        </w:rPr>
        <w:t xml:space="preserve"> Правительства Ленинградской области от 04.07.2024 N 459)</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1.9. Субсидии не предоставляются на реализацию проектов, содержащих элементы экстремистской деятельности </w:t>
      </w:r>
      <w:proofErr w:type="gramStart"/>
      <w:r w:rsidRPr="00E34E74">
        <w:rPr>
          <w:color w:val="000000" w:themeColor="text1"/>
        </w:rPr>
        <w:t>и(</w:t>
      </w:r>
      <w:proofErr w:type="gramEnd"/>
      <w:r w:rsidRPr="00E34E74">
        <w:rPr>
          <w:color w:val="000000" w:themeColor="text1"/>
        </w:rPr>
        <w:t>или) направленных на изменение основ государственного строя Российской Федерации, на поддержку и(или) участие в предвыборных кампаниях, имеющих целью извлечение прибыли, предусматривающих предоставление грантов и(или) иных безвозмездных целевых поступлений (пожертвований, средств на осуществление благотворительной деятельности и др.) другим организациям, содержащих материалы эротического характера.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1.10. </w:t>
      </w:r>
      <w:proofErr w:type="gramStart"/>
      <w:r w:rsidRPr="00E34E74">
        <w:rPr>
          <w:color w:val="000000" w:themeColor="text1"/>
        </w:rPr>
        <w:t xml:space="preserve">Затраты, связанные с производством (реализацией) товаров, выполнением работ, оказанием услуг в рамках осуществления закупок товаров, работ, услуг для обеспечения государственных и муниципальных нужд, финансируемых из бюджетов бюджетной системы Российской Федерации, а также иные затраты, полностью возмещенные (планируемые к возмещению) из других источников финансирования, включая бюджеты бюджетной системы </w:t>
      </w:r>
      <w:r w:rsidRPr="00E34E74">
        <w:rPr>
          <w:color w:val="000000" w:themeColor="text1"/>
        </w:rPr>
        <w:lastRenderedPageBreak/>
        <w:t>Российской Федерации, не подлежат обеспечению за счет средств субсидии.</w:t>
      </w:r>
      <w:proofErr w:type="gramEnd"/>
    </w:p>
    <w:p w:rsidR="00B71037" w:rsidRPr="00E34E74" w:rsidRDefault="00B71037">
      <w:pPr>
        <w:pStyle w:val="ConsPlusNormal"/>
        <w:spacing w:before="220"/>
        <w:ind w:firstLine="540"/>
        <w:jc w:val="both"/>
        <w:rPr>
          <w:color w:val="000000" w:themeColor="text1"/>
        </w:rPr>
      </w:pPr>
      <w:r w:rsidRPr="00E34E74">
        <w:rPr>
          <w:color w:val="000000" w:themeColor="text1"/>
        </w:rPr>
        <w:t>1.11. Субсидии не предоставляются на производство и распространение СМИ, специализирующихся на сообщениях и материалах рекламного и эротического характера.</w:t>
      </w:r>
    </w:p>
    <w:p w:rsidR="00B71037" w:rsidRPr="00E34E74" w:rsidRDefault="00B71037">
      <w:pPr>
        <w:pStyle w:val="ConsPlusNormal"/>
        <w:ind w:firstLine="540"/>
        <w:jc w:val="both"/>
        <w:rPr>
          <w:color w:val="000000" w:themeColor="text1"/>
        </w:rPr>
      </w:pPr>
    </w:p>
    <w:p w:rsidR="00B71037" w:rsidRPr="00E34E74" w:rsidRDefault="00B71037">
      <w:pPr>
        <w:pStyle w:val="ConsPlusTitle"/>
        <w:jc w:val="center"/>
        <w:outlineLvl w:val="1"/>
        <w:rPr>
          <w:color w:val="000000" w:themeColor="text1"/>
        </w:rPr>
      </w:pPr>
      <w:r w:rsidRPr="00E34E74">
        <w:rPr>
          <w:color w:val="000000" w:themeColor="text1"/>
        </w:rPr>
        <w:t>2. Порядок проведения конкурсного отбора</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 xml:space="preserve">2.1. Для определения получателя субсидии Комитет проводит конкурсный отбор исходя из наилучших условий достижения результатов, в </w:t>
      </w:r>
      <w:proofErr w:type="gramStart"/>
      <w:r w:rsidRPr="00E34E74">
        <w:rPr>
          <w:color w:val="000000" w:themeColor="text1"/>
        </w:rPr>
        <w:t>целях</w:t>
      </w:r>
      <w:proofErr w:type="gramEnd"/>
      <w:r w:rsidRPr="00E34E74">
        <w:rPr>
          <w:color w:val="000000" w:themeColor="text1"/>
        </w:rPr>
        <w:t xml:space="preserve"> достижения которых предоставляется субсидия.</w:t>
      </w:r>
    </w:p>
    <w:p w:rsidR="00B71037" w:rsidRPr="00E34E74" w:rsidRDefault="00B71037">
      <w:pPr>
        <w:pStyle w:val="ConsPlusNormal"/>
        <w:spacing w:before="220"/>
        <w:ind w:firstLine="540"/>
        <w:jc w:val="both"/>
        <w:rPr>
          <w:color w:val="000000" w:themeColor="text1"/>
        </w:rPr>
      </w:pPr>
      <w:bookmarkStart w:id="5" w:name="P112"/>
      <w:bookmarkEnd w:id="5"/>
      <w:r w:rsidRPr="00E34E74">
        <w:rPr>
          <w:color w:val="000000" w:themeColor="text1"/>
        </w:rPr>
        <w:t>2.2. Комитет размещает объявление о проведении конкурсного отбора (далее - объявление) на едином портале и на официальном сайте Комитета в сети "Интернет" (</w:t>
      </w:r>
      <w:hyperlink r:id="rId46">
        <w:r w:rsidRPr="00E34E74">
          <w:rPr>
            <w:color w:val="000000" w:themeColor="text1"/>
          </w:rPr>
          <w:t>https://press.lenobl.ru</w:t>
        </w:r>
      </w:hyperlink>
      <w:r w:rsidRPr="00E34E74">
        <w:rPr>
          <w:color w:val="000000" w:themeColor="text1"/>
        </w:rPr>
        <w:t xml:space="preserve">) не </w:t>
      </w:r>
      <w:proofErr w:type="gramStart"/>
      <w:r w:rsidRPr="00E34E74">
        <w:rPr>
          <w:color w:val="000000" w:themeColor="text1"/>
        </w:rPr>
        <w:t>позднее</w:t>
      </w:r>
      <w:proofErr w:type="gramEnd"/>
      <w:r w:rsidRPr="00E34E74">
        <w:rPr>
          <w:color w:val="000000" w:themeColor="text1"/>
        </w:rPr>
        <w:t xml:space="preserve"> чем за пять рабочих дней до начала приема заявок с указанием:</w:t>
      </w:r>
    </w:p>
    <w:p w:rsidR="00B71037" w:rsidRPr="00E34E74" w:rsidRDefault="00B71037">
      <w:pPr>
        <w:pStyle w:val="ConsPlusNormal"/>
        <w:spacing w:before="220"/>
        <w:ind w:firstLine="540"/>
        <w:jc w:val="both"/>
        <w:rPr>
          <w:color w:val="000000" w:themeColor="text1"/>
        </w:rPr>
      </w:pPr>
      <w:r w:rsidRPr="00E34E74">
        <w:rPr>
          <w:color w:val="000000" w:themeColor="text1"/>
        </w:rPr>
        <w:t>сроков проведения конкурсного отбора, а также информации о проведении нескольких этапов конкурсного отбора с указанием сроков и порядка их проведения;</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даты начала подачи и окончания приема заявок участников отбора, </w:t>
      </w:r>
      <w:proofErr w:type="gramStart"/>
      <w:r w:rsidRPr="00E34E74">
        <w:rPr>
          <w:color w:val="000000" w:themeColor="text1"/>
        </w:rPr>
        <w:t>которая</w:t>
      </w:r>
      <w:proofErr w:type="gramEnd"/>
      <w:r w:rsidRPr="00E34E74">
        <w:rPr>
          <w:color w:val="000000" w:themeColor="text1"/>
        </w:rPr>
        <w:t xml:space="preserve"> не может быть ранее 30-го календарного дня, следующего за днем размещения объявления;</w:t>
      </w:r>
    </w:p>
    <w:p w:rsidR="00B71037" w:rsidRPr="00E34E74" w:rsidRDefault="00B71037">
      <w:pPr>
        <w:pStyle w:val="ConsPlusNormal"/>
        <w:spacing w:before="220"/>
        <w:ind w:firstLine="540"/>
        <w:jc w:val="both"/>
        <w:rPr>
          <w:color w:val="000000" w:themeColor="text1"/>
        </w:rPr>
      </w:pPr>
      <w:r w:rsidRPr="00E34E74">
        <w:rPr>
          <w:color w:val="000000" w:themeColor="text1"/>
        </w:rPr>
        <w:t>наименования, места нахождения, почтового адреса, адреса электронной почты Комитета;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результата предоставления субсидии в соответствии с </w:t>
      </w:r>
      <w:hyperlink w:anchor="P353">
        <w:r w:rsidRPr="00E34E74">
          <w:rPr>
            <w:color w:val="000000" w:themeColor="text1"/>
          </w:rPr>
          <w:t>пунктами 3.14</w:t>
        </w:r>
      </w:hyperlink>
      <w:r w:rsidRPr="00E34E74">
        <w:rPr>
          <w:color w:val="000000" w:themeColor="text1"/>
        </w:rPr>
        <w:t xml:space="preserve">, </w:t>
      </w:r>
      <w:hyperlink w:anchor="P355">
        <w:r w:rsidRPr="00E34E74">
          <w:rPr>
            <w:color w:val="000000" w:themeColor="text1"/>
          </w:rPr>
          <w:t>3.15</w:t>
        </w:r>
      </w:hyperlink>
      <w:r w:rsidRPr="00E34E74">
        <w:rPr>
          <w:color w:val="000000" w:themeColor="text1"/>
        </w:rPr>
        <w:t xml:space="preserve"> настоящего Порядка;</w:t>
      </w:r>
    </w:p>
    <w:p w:rsidR="00B71037" w:rsidRPr="00E34E74" w:rsidRDefault="00B71037">
      <w:pPr>
        <w:pStyle w:val="ConsPlusNormal"/>
        <w:jc w:val="both"/>
        <w:rPr>
          <w:color w:val="000000" w:themeColor="text1"/>
        </w:rPr>
      </w:pPr>
      <w:r w:rsidRPr="00E34E74">
        <w:rPr>
          <w:color w:val="000000" w:themeColor="text1"/>
        </w:rPr>
        <w:t xml:space="preserve">(в ред. </w:t>
      </w:r>
      <w:hyperlink r:id="rId47">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перечня социально значимых тем, рекомендованных для обеспечения производства и распространения </w:t>
      </w:r>
      <w:proofErr w:type="spellStart"/>
      <w:r w:rsidRPr="00E34E74">
        <w:rPr>
          <w:color w:val="000000" w:themeColor="text1"/>
        </w:rPr>
        <w:t>телерадиопродукции</w:t>
      </w:r>
      <w:proofErr w:type="spellEnd"/>
      <w:r w:rsidRPr="00E34E74">
        <w:rPr>
          <w:color w:val="000000" w:themeColor="text1"/>
        </w:rPr>
        <w:t>, информационных материалов, материалов социальной рекламы, утвержденного правовым актом Комитета на соответствующий финансовый год;</w:t>
      </w:r>
    </w:p>
    <w:p w:rsidR="00B71037" w:rsidRPr="00E34E74" w:rsidRDefault="00B71037">
      <w:pPr>
        <w:pStyle w:val="ConsPlusNormal"/>
        <w:spacing w:before="220"/>
        <w:ind w:firstLine="540"/>
        <w:jc w:val="both"/>
        <w:rPr>
          <w:color w:val="000000" w:themeColor="text1"/>
        </w:rPr>
      </w:pPr>
      <w:r w:rsidRPr="00E34E74">
        <w:rPr>
          <w:color w:val="000000" w:themeColor="text1"/>
        </w:rPr>
        <w:t>количественных и качественных значений результата предоставления субсидии и порядка их расчета при заключении договора, требований к графику выхода информационных материалов, материалов социальной рекламы, утвержденных правовым актом Комитета на соответствующий год;</w:t>
      </w:r>
    </w:p>
    <w:p w:rsidR="00B71037" w:rsidRPr="00E34E74" w:rsidRDefault="00B71037">
      <w:pPr>
        <w:pStyle w:val="ConsPlusNormal"/>
        <w:jc w:val="both"/>
        <w:rPr>
          <w:color w:val="000000" w:themeColor="text1"/>
        </w:rPr>
      </w:pPr>
      <w:r w:rsidRPr="00E34E74">
        <w:rPr>
          <w:color w:val="000000" w:themeColor="text1"/>
        </w:rPr>
        <w:t xml:space="preserve">(в ред. </w:t>
      </w:r>
      <w:hyperlink r:id="rId48">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доменного имени </w:t>
      </w:r>
      <w:proofErr w:type="gramStart"/>
      <w:r w:rsidRPr="00E34E74">
        <w:rPr>
          <w:color w:val="000000" w:themeColor="text1"/>
        </w:rPr>
        <w:t>и(</w:t>
      </w:r>
      <w:proofErr w:type="gramEnd"/>
      <w:r w:rsidRPr="00E34E74">
        <w:rPr>
          <w:color w:val="000000" w:themeColor="text1"/>
        </w:rPr>
        <w:t>или) указателей страниц государственной интегрированной информационной системы управления общественными финансами "Электронный бюджет" либо иного сайта в сети "Интернет", на котором обеспечивается проведение конкурсного отбора;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категории получателей субсидий, установленной </w:t>
      </w:r>
      <w:hyperlink w:anchor="P73">
        <w:r w:rsidRPr="00E34E74">
          <w:rPr>
            <w:color w:val="000000" w:themeColor="text1"/>
          </w:rPr>
          <w:t>пунктом 1.5</w:t>
        </w:r>
      </w:hyperlink>
      <w:r w:rsidRPr="00E34E74">
        <w:rPr>
          <w:color w:val="000000" w:themeColor="text1"/>
        </w:rPr>
        <w:t xml:space="preserve"> настоящего Порядка, критериев оценки заявок (далее - критерии оценки), показателей, образующих указанные критерии оценки (далее - показатели критериев оценки), установленных </w:t>
      </w:r>
      <w:hyperlink w:anchor="P513">
        <w:r w:rsidRPr="00E34E74">
          <w:rPr>
            <w:color w:val="000000" w:themeColor="text1"/>
          </w:rPr>
          <w:t>приложением 2</w:t>
        </w:r>
      </w:hyperlink>
      <w:r w:rsidRPr="00E34E74">
        <w:rPr>
          <w:color w:val="000000" w:themeColor="text1"/>
        </w:rPr>
        <w:t xml:space="preserve"> к настоящему Порядку;</w:t>
      </w:r>
    </w:p>
    <w:p w:rsidR="00B71037" w:rsidRPr="00E34E74" w:rsidRDefault="00B71037">
      <w:pPr>
        <w:pStyle w:val="ConsPlusNormal"/>
        <w:jc w:val="both"/>
        <w:rPr>
          <w:color w:val="000000" w:themeColor="text1"/>
        </w:rPr>
      </w:pPr>
      <w:r w:rsidRPr="00E34E74">
        <w:rPr>
          <w:color w:val="000000" w:themeColor="text1"/>
        </w:rPr>
        <w:t xml:space="preserve">(в ред. </w:t>
      </w:r>
      <w:hyperlink r:id="rId49">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порядка подачи заявок участниками отбора и требований, предъявляемых к форме и содержанию заявок, подаваемых участниками отбора, в соответствии с требованиями, установленными </w:t>
      </w:r>
      <w:hyperlink w:anchor="P160">
        <w:r w:rsidRPr="00E34E74">
          <w:rPr>
            <w:color w:val="000000" w:themeColor="text1"/>
          </w:rPr>
          <w:t>пунктами 2.4</w:t>
        </w:r>
      </w:hyperlink>
      <w:r w:rsidRPr="00E34E74">
        <w:rPr>
          <w:color w:val="000000" w:themeColor="text1"/>
        </w:rPr>
        <w:t xml:space="preserve"> - </w:t>
      </w:r>
      <w:hyperlink w:anchor="P182">
        <w:r w:rsidRPr="00E34E74">
          <w:rPr>
            <w:color w:val="000000" w:themeColor="text1"/>
          </w:rPr>
          <w:t>2.6</w:t>
        </w:r>
      </w:hyperlink>
      <w:r w:rsidRPr="00E34E74">
        <w:rPr>
          <w:color w:val="000000" w:themeColor="text1"/>
        </w:rPr>
        <w:t xml:space="preserve">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порядка отзыва заявок участников отбора, порядка возврата заявок участников отбора, </w:t>
      </w:r>
      <w:proofErr w:type="gramStart"/>
      <w:r w:rsidRPr="00E34E74">
        <w:rPr>
          <w:color w:val="000000" w:themeColor="text1"/>
        </w:rPr>
        <w:t>определяющего</w:t>
      </w:r>
      <w:proofErr w:type="gramEnd"/>
      <w:r w:rsidRPr="00E34E74">
        <w:rPr>
          <w:color w:val="000000" w:themeColor="text1"/>
        </w:rPr>
        <w:t xml:space="preserve"> в том числе основания для возврата заявок участников отбора, порядка внесения изменений в заявки участников отбора в соответствии с </w:t>
      </w:r>
      <w:hyperlink w:anchor="P190">
        <w:r w:rsidRPr="00E34E74">
          <w:rPr>
            <w:color w:val="000000" w:themeColor="text1"/>
          </w:rPr>
          <w:t>пунктами 2.7</w:t>
        </w:r>
      </w:hyperlink>
      <w:r w:rsidRPr="00E34E74">
        <w:rPr>
          <w:color w:val="000000" w:themeColor="text1"/>
        </w:rPr>
        <w:t xml:space="preserve"> - </w:t>
      </w:r>
      <w:hyperlink w:anchor="P197">
        <w:r w:rsidRPr="00E34E74">
          <w:rPr>
            <w:color w:val="000000" w:themeColor="text1"/>
          </w:rPr>
          <w:t>2.9</w:t>
        </w:r>
      </w:hyperlink>
      <w:r w:rsidRPr="00E34E74">
        <w:rPr>
          <w:color w:val="000000" w:themeColor="text1"/>
        </w:rPr>
        <w:t xml:space="preserve">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правил рассмотрения и оценки заявок участников конкурсного отбора в соответствии с </w:t>
      </w:r>
      <w:hyperlink w:anchor="P199">
        <w:r w:rsidRPr="00E34E74">
          <w:rPr>
            <w:color w:val="000000" w:themeColor="text1"/>
          </w:rPr>
          <w:t>пунктами 2.11</w:t>
        </w:r>
      </w:hyperlink>
      <w:r w:rsidRPr="00E34E74">
        <w:rPr>
          <w:color w:val="000000" w:themeColor="text1"/>
        </w:rPr>
        <w:t xml:space="preserve"> - </w:t>
      </w:r>
      <w:hyperlink w:anchor="P219">
        <w:r w:rsidRPr="00E34E74">
          <w:rPr>
            <w:color w:val="000000" w:themeColor="text1"/>
          </w:rPr>
          <w:t>2.15</w:t>
        </w:r>
      </w:hyperlink>
      <w:r w:rsidRPr="00E34E74">
        <w:rPr>
          <w:color w:val="000000" w:themeColor="text1"/>
        </w:rPr>
        <w:t xml:space="preserve">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порядка возврата заявок на доработку;</w:t>
      </w:r>
    </w:p>
    <w:p w:rsidR="00B71037" w:rsidRPr="00E34E74" w:rsidRDefault="00B71037">
      <w:pPr>
        <w:pStyle w:val="ConsPlusNormal"/>
        <w:spacing w:before="220"/>
        <w:ind w:firstLine="540"/>
        <w:jc w:val="both"/>
        <w:rPr>
          <w:color w:val="000000" w:themeColor="text1"/>
        </w:rPr>
      </w:pPr>
      <w:r w:rsidRPr="00E34E74">
        <w:rPr>
          <w:color w:val="000000" w:themeColor="text1"/>
        </w:rPr>
        <w:t>порядка отклонения заявок, а также информации об основаниях их отклонения;</w:t>
      </w:r>
    </w:p>
    <w:p w:rsidR="00B71037" w:rsidRPr="00E34E74" w:rsidRDefault="00B71037">
      <w:pPr>
        <w:pStyle w:val="ConsPlusNormal"/>
        <w:spacing w:before="220"/>
        <w:ind w:firstLine="540"/>
        <w:jc w:val="both"/>
        <w:rPr>
          <w:color w:val="000000" w:themeColor="text1"/>
        </w:rPr>
      </w:pPr>
      <w:r w:rsidRPr="00E34E74">
        <w:rPr>
          <w:color w:val="000000" w:themeColor="text1"/>
        </w:rPr>
        <w:t>порядка предоставления участникам отбора разъяснений положений объявления, даты начала и окончания срока такого предоставления;</w:t>
      </w:r>
    </w:p>
    <w:p w:rsidR="00B71037" w:rsidRPr="00E34E74" w:rsidRDefault="00B71037">
      <w:pPr>
        <w:pStyle w:val="ConsPlusNormal"/>
        <w:spacing w:before="220"/>
        <w:ind w:firstLine="540"/>
        <w:jc w:val="both"/>
        <w:rPr>
          <w:color w:val="000000" w:themeColor="text1"/>
        </w:rPr>
      </w:pPr>
      <w:proofErr w:type="gramStart"/>
      <w:r w:rsidRPr="00E34E74">
        <w:rPr>
          <w:color w:val="000000" w:themeColor="text1"/>
        </w:rPr>
        <w:t>порядка оценки заявок, включающего критерии оценки, показатели критериев оценки и их весовое значение в общей оценке, необходимой для представления участником конкурсного отбора информации по каждому критерию оценки, показателю критерия оценки, сведений, документов и материалов, подтверждающих такую информацию, минимального проходного балла, который необходимо набрать по результатам оценки заявок участникам конкурсного отбора для признания их победителями конкурсного отбора, сроки оценки заявок, а</w:t>
      </w:r>
      <w:proofErr w:type="gramEnd"/>
      <w:r w:rsidRPr="00E34E74">
        <w:rPr>
          <w:color w:val="000000" w:themeColor="text1"/>
        </w:rPr>
        <w:t xml:space="preserve"> также информации об участии или неучастии конкурсной комиссии в оценке заявок;</w:t>
      </w:r>
    </w:p>
    <w:p w:rsidR="00B71037" w:rsidRPr="00E34E74" w:rsidRDefault="00B71037">
      <w:pPr>
        <w:pStyle w:val="ConsPlusNormal"/>
        <w:spacing w:before="220"/>
        <w:ind w:firstLine="540"/>
        <w:jc w:val="both"/>
        <w:rPr>
          <w:color w:val="000000" w:themeColor="text1"/>
        </w:rPr>
      </w:pPr>
      <w:r w:rsidRPr="00E34E74">
        <w:rPr>
          <w:color w:val="000000" w:themeColor="text1"/>
        </w:rPr>
        <w:t>объема распределяемой субсидии в рамках конкурсного отбора, порядка расчета размера субсидии, установленного настоящим Порядком, правил распределения субсидии по результатам конкурсного отбора, которые могут включать максимальный, минимальный размер субсидии, предоставляемой победителю конкурсного отбора, а также предельное количество победителей конкурсного отбора;</w:t>
      </w:r>
    </w:p>
    <w:p w:rsidR="00B71037" w:rsidRPr="00E34E74" w:rsidRDefault="00B71037">
      <w:pPr>
        <w:pStyle w:val="ConsPlusNormal"/>
        <w:spacing w:before="220"/>
        <w:ind w:firstLine="540"/>
        <w:jc w:val="both"/>
        <w:rPr>
          <w:color w:val="000000" w:themeColor="text1"/>
        </w:rPr>
      </w:pPr>
      <w:r w:rsidRPr="00E34E74">
        <w:rPr>
          <w:color w:val="000000" w:themeColor="text1"/>
        </w:rPr>
        <w:t>срока, в течение которого победитель конкурсного отбора должен подписать договор;</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условий признания победителя конкурсного отбора </w:t>
      </w:r>
      <w:proofErr w:type="gramStart"/>
      <w:r w:rsidRPr="00E34E74">
        <w:rPr>
          <w:color w:val="000000" w:themeColor="text1"/>
        </w:rPr>
        <w:t>уклонившимся</w:t>
      </w:r>
      <w:proofErr w:type="gramEnd"/>
      <w:r w:rsidRPr="00E34E74">
        <w:rPr>
          <w:color w:val="000000" w:themeColor="text1"/>
        </w:rPr>
        <w:t xml:space="preserve"> от заключения договора;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срока </w:t>
      </w:r>
      <w:proofErr w:type="gramStart"/>
      <w:r w:rsidRPr="00E34E74">
        <w:rPr>
          <w:color w:val="000000" w:themeColor="text1"/>
        </w:rPr>
        <w:t>размещения протокола подведения итогов конкурсного отбора</w:t>
      </w:r>
      <w:proofErr w:type="gramEnd"/>
      <w:r w:rsidRPr="00E34E74">
        <w:rPr>
          <w:color w:val="000000" w:themeColor="text1"/>
        </w:rPr>
        <w:t xml:space="preserve"> на едином портале, а также на официальном сайте Комитета в сети "Интернет", который не может быть позднее 14-го календарного дня, следующего за днем определения победителей конкурсного отбора, включающего следующие сведения:</w:t>
      </w:r>
    </w:p>
    <w:p w:rsidR="00B71037" w:rsidRPr="00E34E74" w:rsidRDefault="00B71037">
      <w:pPr>
        <w:pStyle w:val="ConsPlusNormal"/>
        <w:spacing w:before="220"/>
        <w:ind w:firstLine="540"/>
        <w:jc w:val="both"/>
        <w:rPr>
          <w:color w:val="000000" w:themeColor="text1"/>
        </w:rPr>
      </w:pPr>
      <w:r w:rsidRPr="00E34E74">
        <w:rPr>
          <w:color w:val="000000" w:themeColor="text1"/>
        </w:rPr>
        <w:t>дата, время и место проведения рассмотрения заявок;</w:t>
      </w:r>
    </w:p>
    <w:p w:rsidR="00B71037" w:rsidRPr="00E34E74" w:rsidRDefault="00B71037">
      <w:pPr>
        <w:pStyle w:val="ConsPlusNormal"/>
        <w:spacing w:before="220"/>
        <w:ind w:firstLine="540"/>
        <w:jc w:val="both"/>
        <w:rPr>
          <w:color w:val="000000" w:themeColor="text1"/>
        </w:rPr>
      </w:pPr>
      <w:r w:rsidRPr="00E34E74">
        <w:rPr>
          <w:color w:val="000000" w:themeColor="text1"/>
        </w:rPr>
        <w:t>дата, время и место оценки заявок;</w:t>
      </w:r>
    </w:p>
    <w:p w:rsidR="00B71037" w:rsidRPr="00E34E74" w:rsidRDefault="00B71037">
      <w:pPr>
        <w:pStyle w:val="ConsPlusNormal"/>
        <w:spacing w:before="220"/>
        <w:ind w:firstLine="540"/>
        <w:jc w:val="both"/>
        <w:rPr>
          <w:color w:val="000000" w:themeColor="text1"/>
        </w:rPr>
      </w:pPr>
      <w:r w:rsidRPr="00E34E74">
        <w:rPr>
          <w:color w:val="000000" w:themeColor="text1"/>
        </w:rPr>
        <w:t>информация об участниках конкурсного отбора, заявки которых были рассмотрены;</w:t>
      </w:r>
    </w:p>
    <w:p w:rsidR="00B71037" w:rsidRPr="00E34E74" w:rsidRDefault="00B71037">
      <w:pPr>
        <w:pStyle w:val="ConsPlusNormal"/>
        <w:spacing w:before="220"/>
        <w:ind w:firstLine="540"/>
        <w:jc w:val="both"/>
        <w:rPr>
          <w:color w:val="000000" w:themeColor="text1"/>
        </w:rPr>
      </w:pPr>
      <w:r w:rsidRPr="00E34E74">
        <w:rPr>
          <w:color w:val="000000" w:themeColor="text1"/>
        </w:rPr>
        <w:t>информация об участниках конкурсного отбора, заявки которых были отклонены, с указанием причин их отклонения, в том числе положений объявления, которым не соответствуют заявки;</w:t>
      </w:r>
    </w:p>
    <w:p w:rsidR="00B71037" w:rsidRPr="00E34E74" w:rsidRDefault="00B71037">
      <w:pPr>
        <w:pStyle w:val="ConsPlusNormal"/>
        <w:spacing w:before="220"/>
        <w:ind w:firstLine="540"/>
        <w:jc w:val="both"/>
        <w:rPr>
          <w:color w:val="000000" w:themeColor="text1"/>
        </w:rPr>
      </w:pPr>
      <w:r w:rsidRPr="00E34E74">
        <w:rPr>
          <w:color w:val="000000" w:themeColor="text1"/>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B71037" w:rsidRPr="00E34E74" w:rsidRDefault="00B71037">
      <w:pPr>
        <w:pStyle w:val="ConsPlusNormal"/>
        <w:spacing w:before="220"/>
        <w:ind w:firstLine="540"/>
        <w:jc w:val="both"/>
        <w:rPr>
          <w:color w:val="000000" w:themeColor="text1"/>
        </w:rPr>
      </w:pPr>
      <w:r w:rsidRPr="00E34E74">
        <w:rPr>
          <w:color w:val="000000" w:themeColor="text1"/>
        </w:rPr>
        <w:t>наименование получателя субсидии, с которым заключается договор, и размер предоставляемой ему субсидии.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Участник отбора вправе направить запрос о разъяснении положений объявления на почтовый адрес или на адрес электронной почты Комитета в письменной форме или в форме электронного письма с вложением отсканированного запроса не </w:t>
      </w:r>
      <w:proofErr w:type="gramStart"/>
      <w:r w:rsidRPr="00E34E74">
        <w:rPr>
          <w:color w:val="000000" w:themeColor="text1"/>
        </w:rPr>
        <w:t>позднее</w:t>
      </w:r>
      <w:proofErr w:type="gramEnd"/>
      <w:r w:rsidRPr="00E34E74">
        <w:rPr>
          <w:color w:val="000000" w:themeColor="text1"/>
        </w:rPr>
        <w:t xml:space="preserve"> чем за пять рабочих дней до дня окончания срока приема заявок.</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Разъяснение положений объявления участнику отбора осуществляется Комитетом в течение трех рабочих дней со дня получения запроса о разъяснении положений объявления. Запросы о разъяснении положений объявления, поступившие </w:t>
      </w:r>
      <w:proofErr w:type="gramStart"/>
      <w:r w:rsidRPr="00E34E74">
        <w:rPr>
          <w:color w:val="000000" w:themeColor="text1"/>
        </w:rPr>
        <w:t>позднее</w:t>
      </w:r>
      <w:proofErr w:type="gramEnd"/>
      <w:r w:rsidRPr="00E34E74">
        <w:rPr>
          <w:color w:val="000000" w:themeColor="text1"/>
        </w:rPr>
        <w:t xml:space="preserve"> чем за пять рабочих дней до дня </w:t>
      </w:r>
      <w:r w:rsidRPr="00E34E74">
        <w:rPr>
          <w:color w:val="000000" w:themeColor="text1"/>
        </w:rPr>
        <w:lastRenderedPageBreak/>
        <w:t>окончания срока приема заявок, не рассматриваются.</w:t>
      </w:r>
    </w:p>
    <w:p w:rsidR="00B71037" w:rsidRPr="00E34E74" w:rsidRDefault="00B71037">
      <w:pPr>
        <w:pStyle w:val="ConsPlusNormal"/>
        <w:jc w:val="both"/>
        <w:rPr>
          <w:color w:val="000000" w:themeColor="text1"/>
        </w:rPr>
      </w:pPr>
      <w:r w:rsidRPr="00E34E74">
        <w:rPr>
          <w:color w:val="000000" w:themeColor="text1"/>
        </w:rPr>
        <w:t xml:space="preserve">(п. 2.2 в ред. </w:t>
      </w:r>
      <w:hyperlink r:id="rId50">
        <w:r w:rsidRPr="00E34E74">
          <w:rPr>
            <w:color w:val="000000" w:themeColor="text1"/>
          </w:rPr>
          <w:t>Постановления</w:t>
        </w:r>
      </w:hyperlink>
      <w:r w:rsidRPr="00E34E74">
        <w:rPr>
          <w:color w:val="000000" w:themeColor="text1"/>
        </w:rPr>
        <w:t xml:space="preserve"> Правительства Ленинградской области от 04.07.2024 N 459)</w:t>
      </w:r>
    </w:p>
    <w:p w:rsidR="00B71037" w:rsidRPr="00E34E74" w:rsidRDefault="00B71037">
      <w:pPr>
        <w:pStyle w:val="ConsPlusNormal"/>
        <w:spacing w:before="220"/>
        <w:ind w:firstLine="540"/>
        <w:jc w:val="both"/>
        <w:rPr>
          <w:color w:val="000000" w:themeColor="text1"/>
        </w:rPr>
      </w:pPr>
      <w:bookmarkStart w:id="6" w:name="P144"/>
      <w:bookmarkEnd w:id="6"/>
      <w:r w:rsidRPr="00E34E74">
        <w:rPr>
          <w:color w:val="000000" w:themeColor="text1"/>
        </w:rPr>
        <w:t>2.3. Участник отбора по состоянию на дату не ранее чем за 30 календарных дней до дня подачи заявки должен соответствовать следующим требованиям:</w:t>
      </w:r>
    </w:p>
    <w:p w:rsidR="00B71037" w:rsidRPr="00E34E74" w:rsidRDefault="00B71037">
      <w:pPr>
        <w:pStyle w:val="ConsPlusNormal"/>
        <w:spacing w:before="220"/>
        <w:ind w:firstLine="540"/>
        <w:jc w:val="both"/>
        <w:rPr>
          <w:color w:val="000000" w:themeColor="text1"/>
        </w:rPr>
      </w:pPr>
      <w:r w:rsidRPr="00E34E74">
        <w:rPr>
          <w:color w:val="000000" w:themeColor="text1"/>
        </w:rPr>
        <w:t>а)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B71037" w:rsidRPr="00E34E74" w:rsidRDefault="00B71037">
      <w:pPr>
        <w:pStyle w:val="ConsPlusNormal"/>
        <w:spacing w:before="220"/>
        <w:ind w:firstLine="540"/>
        <w:jc w:val="both"/>
        <w:rPr>
          <w:color w:val="000000" w:themeColor="text1"/>
        </w:rPr>
      </w:pPr>
      <w:proofErr w:type="gramStart"/>
      <w:r w:rsidRPr="00E34E74">
        <w:rPr>
          <w:color w:val="000000" w:themeColor="text1"/>
        </w:rPr>
        <w:t>б)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B71037" w:rsidRPr="00E34E74" w:rsidRDefault="00B71037">
      <w:pPr>
        <w:pStyle w:val="ConsPlusNormal"/>
        <w:spacing w:before="220"/>
        <w:ind w:firstLine="540"/>
        <w:jc w:val="both"/>
        <w:rPr>
          <w:color w:val="000000" w:themeColor="text1"/>
        </w:rPr>
      </w:pPr>
      <w:proofErr w:type="gramStart"/>
      <w:r w:rsidRPr="00E34E74">
        <w:rPr>
          <w:color w:val="000000" w:themeColor="text1"/>
        </w:rPr>
        <w:t>в)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E34E74">
        <w:rPr>
          <w:color w:val="000000" w:themeColor="text1"/>
        </w:rPr>
        <w:t xml:space="preserve">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E34E74">
        <w:rPr>
          <w:color w:val="000000" w:themeColor="text1"/>
        </w:rPr>
        <w:t>и(</w:t>
      </w:r>
      <w:proofErr w:type="gramEnd"/>
      <w:r w:rsidRPr="00E34E74">
        <w:rPr>
          <w:color w:val="000000" w:themeColor="text1"/>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г) сведения об участнике отбора должны отсутствовать в реестре недобросовестных поставщиков (подрядчиков, исполнителей), </w:t>
      </w:r>
      <w:proofErr w:type="gramStart"/>
      <w:r w:rsidRPr="00E34E74">
        <w:rPr>
          <w:color w:val="000000" w:themeColor="text1"/>
        </w:rPr>
        <w:t>ведение</w:t>
      </w:r>
      <w:proofErr w:type="gramEnd"/>
      <w:r w:rsidRPr="00E34E74">
        <w:rPr>
          <w:color w:val="000000" w:themeColor="text1"/>
        </w:rPr>
        <w:t xml:space="preserve"> которого осуществляется в соответствии с Федеральным </w:t>
      </w:r>
      <w:hyperlink r:id="rId51">
        <w:r w:rsidRPr="00E34E74">
          <w:rPr>
            <w:color w:val="000000" w:themeColor="text1"/>
          </w:rPr>
          <w:t>законом</w:t>
        </w:r>
      </w:hyperlink>
      <w:r w:rsidRPr="00E34E74">
        <w:rPr>
          <w:color w:val="000000" w:themeColor="text1"/>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B71037" w:rsidRPr="00E34E74" w:rsidRDefault="00B71037">
      <w:pPr>
        <w:pStyle w:val="ConsPlusNormal"/>
        <w:spacing w:before="220"/>
        <w:ind w:firstLine="540"/>
        <w:jc w:val="both"/>
        <w:rPr>
          <w:color w:val="000000" w:themeColor="text1"/>
        </w:rPr>
      </w:pPr>
      <w:proofErr w:type="gramStart"/>
      <w:r w:rsidRPr="00E34E74">
        <w:rPr>
          <w:color w:val="000000" w:themeColor="text1"/>
        </w:rPr>
        <w:t>д)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являющихся участниками отбора, должны отсутствовать в реестре дисквалифицированных лиц;</w:t>
      </w:r>
      <w:proofErr w:type="gramEnd"/>
    </w:p>
    <w:p w:rsidR="00B71037" w:rsidRPr="00E34E74" w:rsidRDefault="00B71037">
      <w:pPr>
        <w:pStyle w:val="ConsPlusNormal"/>
        <w:jc w:val="both"/>
        <w:rPr>
          <w:color w:val="000000" w:themeColor="text1"/>
        </w:rPr>
      </w:pPr>
      <w:r w:rsidRPr="00E34E74">
        <w:rPr>
          <w:color w:val="000000" w:themeColor="text1"/>
        </w:rPr>
        <w:t xml:space="preserve">(в ред. </w:t>
      </w:r>
      <w:hyperlink r:id="rId52">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е) участник отбора не получает средства из областного бюджета в соответствии с иными нормативными правовыми актами на цели, указанные в </w:t>
      </w:r>
      <w:hyperlink w:anchor="P71">
        <w:r w:rsidRPr="00E34E74">
          <w:rPr>
            <w:color w:val="000000" w:themeColor="text1"/>
          </w:rPr>
          <w:t>пункте 1.4</w:t>
        </w:r>
      </w:hyperlink>
      <w:r w:rsidRPr="00E34E74">
        <w:rPr>
          <w:color w:val="000000" w:themeColor="text1"/>
        </w:rPr>
        <w:t xml:space="preserve">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ж) участник отбора 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B71037" w:rsidRPr="00E34E74" w:rsidRDefault="00B71037">
      <w:pPr>
        <w:pStyle w:val="ConsPlusNormal"/>
        <w:spacing w:before="220"/>
        <w:ind w:firstLine="540"/>
        <w:jc w:val="both"/>
        <w:rPr>
          <w:color w:val="000000" w:themeColor="text1"/>
        </w:rPr>
      </w:pPr>
      <w:r w:rsidRPr="00E34E74">
        <w:rPr>
          <w:color w:val="000000" w:themeColor="text1"/>
        </w:rPr>
        <w:t>з) у участника отбора отсутствует задолженность по выплате заработной платы работникам;</w:t>
      </w:r>
    </w:p>
    <w:p w:rsidR="00B71037" w:rsidRPr="00E34E74" w:rsidRDefault="00B71037">
      <w:pPr>
        <w:pStyle w:val="ConsPlusNormal"/>
        <w:spacing w:before="220"/>
        <w:ind w:firstLine="540"/>
        <w:jc w:val="both"/>
        <w:rPr>
          <w:color w:val="000000" w:themeColor="text1"/>
        </w:rPr>
      </w:pPr>
      <w:r w:rsidRPr="00E34E74">
        <w:rPr>
          <w:color w:val="000000" w:themeColor="text1"/>
        </w:rPr>
        <w:t>и) размер заработной платы работников участника отбора должен быть не ниже размера, установленного региональным соглашением о минимальной заработной плате в Ленинградской области на дату подачи заявки;</w:t>
      </w:r>
    </w:p>
    <w:p w:rsidR="00B71037" w:rsidRPr="00E34E74" w:rsidRDefault="00B71037">
      <w:pPr>
        <w:pStyle w:val="ConsPlusNormal"/>
        <w:spacing w:before="220"/>
        <w:ind w:firstLine="540"/>
        <w:jc w:val="both"/>
        <w:rPr>
          <w:color w:val="000000" w:themeColor="text1"/>
        </w:rPr>
      </w:pPr>
      <w:r w:rsidRPr="00E34E74">
        <w:rPr>
          <w:color w:val="000000" w:themeColor="text1"/>
        </w:rPr>
        <w:lastRenderedPageBreak/>
        <w:t>к)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71037" w:rsidRPr="00E34E74" w:rsidRDefault="00B71037">
      <w:pPr>
        <w:pStyle w:val="ConsPlusNormal"/>
        <w:spacing w:before="220"/>
        <w:ind w:firstLine="540"/>
        <w:jc w:val="both"/>
        <w:rPr>
          <w:color w:val="000000" w:themeColor="text1"/>
        </w:rPr>
      </w:pPr>
      <w:proofErr w:type="gramStart"/>
      <w:r w:rsidRPr="00E34E74">
        <w:rPr>
          <w:color w:val="000000" w:themeColor="text1"/>
        </w:rPr>
        <w:t>л)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м) участник отбора не является иностранным агентом в соответствии с Федеральным </w:t>
      </w:r>
      <w:hyperlink r:id="rId53">
        <w:r w:rsidRPr="00E34E74">
          <w:rPr>
            <w:color w:val="000000" w:themeColor="text1"/>
          </w:rPr>
          <w:t>законом</w:t>
        </w:r>
      </w:hyperlink>
      <w:r w:rsidRPr="00E34E74">
        <w:rPr>
          <w:color w:val="000000" w:themeColor="text1"/>
        </w:rPr>
        <w:t xml:space="preserve"> "О </w:t>
      </w:r>
      <w:proofErr w:type="gramStart"/>
      <w:r w:rsidRPr="00E34E74">
        <w:rPr>
          <w:color w:val="000000" w:themeColor="text1"/>
        </w:rPr>
        <w:t>контроле за</w:t>
      </w:r>
      <w:proofErr w:type="gramEnd"/>
      <w:r w:rsidRPr="00E34E74">
        <w:rPr>
          <w:color w:val="000000" w:themeColor="text1"/>
        </w:rPr>
        <w:t xml:space="preserve"> деятельностью лиц, находящихся под иностранным влиянием";</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н) на едином налоговом счете участника отбора отсутствует или не превышает размер, определенный </w:t>
      </w:r>
      <w:hyperlink r:id="rId54">
        <w:r w:rsidRPr="00E34E74">
          <w:rPr>
            <w:color w:val="000000" w:themeColor="text1"/>
          </w:rPr>
          <w:t>пунктом 3 статьи 47</w:t>
        </w:r>
      </w:hyperlink>
      <w:r w:rsidRPr="00E34E74">
        <w:rPr>
          <w:color w:val="000000" w:themeColor="text1"/>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71037" w:rsidRPr="00E34E74" w:rsidRDefault="00B71037">
      <w:pPr>
        <w:pStyle w:val="ConsPlusNormal"/>
        <w:jc w:val="both"/>
        <w:rPr>
          <w:color w:val="000000" w:themeColor="text1"/>
        </w:rPr>
      </w:pPr>
      <w:r w:rsidRPr="00E34E74">
        <w:rPr>
          <w:color w:val="000000" w:themeColor="text1"/>
        </w:rPr>
        <w:t xml:space="preserve">(п. 2.3 в ред. </w:t>
      </w:r>
      <w:hyperlink r:id="rId55">
        <w:r w:rsidRPr="00E34E74">
          <w:rPr>
            <w:color w:val="000000" w:themeColor="text1"/>
          </w:rPr>
          <w:t>Постановления</w:t>
        </w:r>
      </w:hyperlink>
      <w:r w:rsidRPr="00E34E74">
        <w:rPr>
          <w:color w:val="000000" w:themeColor="text1"/>
        </w:rPr>
        <w:t xml:space="preserve"> Правительства Ленинградской области от 04.07.2024 N 459)</w:t>
      </w:r>
    </w:p>
    <w:p w:rsidR="00B71037" w:rsidRPr="00E34E74" w:rsidRDefault="00B71037">
      <w:pPr>
        <w:pStyle w:val="ConsPlusNormal"/>
        <w:spacing w:before="220"/>
        <w:ind w:firstLine="540"/>
        <w:jc w:val="both"/>
        <w:rPr>
          <w:color w:val="000000" w:themeColor="text1"/>
        </w:rPr>
      </w:pPr>
      <w:bookmarkStart w:id="7" w:name="P160"/>
      <w:bookmarkEnd w:id="7"/>
      <w:r w:rsidRPr="00E34E74">
        <w:rPr>
          <w:color w:val="000000" w:themeColor="text1"/>
        </w:rPr>
        <w:t>2.4. Для участия в конкурсном отборе участники отбора представляют в Комитет одну заявку, в состав которой входят следующие документы:</w:t>
      </w:r>
    </w:p>
    <w:p w:rsidR="00B71037" w:rsidRPr="00E34E74" w:rsidRDefault="00B71037">
      <w:pPr>
        <w:pStyle w:val="ConsPlusNormal"/>
        <w:spacing w:before="220"/>
        <w:ind w:firstLine="540"/>
        <w:jc w:val="both"/>
        <w:rPr>
          <w:color w:val="000000" w:themeColor="text1"/>
        </w:rPr>
      </w:pPr>
      <w:r w:rsidRPr="00E34E74">
        <w:rPr>
          <w:color w:val="000000" w:themeColor="text1"/>
        </w:rPr>
        <w:t>сведения об участнике отбора по форме, утвержденной правовым актом Комитета;</w:t>
      </w:r>
    </w:p>
    <w:p w:rsidR="00B71037" w:rsidRPr="00E34E74" w:rsidRDefault="00E34E74">
      <w:pPr>
        <w:pStyle w:val="ConsPlusNormal"/>
        <w:spacing w:before="220"/>
        <w:ind w:firstLine="540"/>
        <w:jc w:val="both"/>
        <w:rPr>
          <w:color w:val="000000" w:themeColor="text1"/>
        </w:rPr>
      </w:pPr>
      <w:hyperlink w:anchor="P450">
        <w:r w:rsidR="00B71037" w:rsidRPr="00E34E74">
          <w:rPr>
            <w:color w:val="000000" w:themeColor="text1"/>
          </w:rPr>
          <w:t>заявление</w:t>
        </w:r>
      </w:hyperlink>
      <w:r w:rsidR="00B71037" w:rsidRPr="00E34E74">
        <w:rPr>
          <w:color w:val="000000" w:themeColor="text1"/>
        </w:rPr>
        <w:t xml:space="preserve"> о предоставлении субсидии по форме согласно приложению 1 к настоящему Порядку;</w:t>
      </w:r>
    </w:p>
    <w:p w:rsidR="00B71037" w:rsidRPr="00E34E74" w:rsidRDefault="00B71037">
      <w:pPr>
        <w:pStyle w:val="ConsPlusNormal"/>
        <w:spacing w:before="220"/>
        <w:ind w:firstLine="540"/>
        <w:jc w:val="both"/>
        <w:rPr>
          <w:color w:val="000000" w:themeColor="text1"/>
        </w:rPr>
      </w:pPr>
      <w:r w:rsidRPr="00E34E74">
        <w:rPr>
          <w:color w:val="000000" w:themeColor="text1"/>
        </w:rPr>
        <w:t>пояснительная записка, содержащая обоснование необходимости выделения бюджетных средств, включая расчет-обоснование суммы, по форме, утвержденной правовым актом Комитета;</w:t>
      </w:r>
    </w:p>
    <w:p w:rsidR="00B71037" w:rsidRPr="00E34E74" w:rsidRDefault="00B71037">
      <w:pPr>
        <w:pStyle w:val="ConsPlusNormal"/>
        <w:jc w:val="both"/>
        <w:rPr>
          <w:color w:val="000000" w:themeColor="text1"/>
        </w:rPr>
      </w:pPr>
      <w:r w:rsidRPr="00E34E74">
        <w:rPr>
          <w:color w:val="000000" w:themeColor="text1"/>
        </w:rPr>
        <w:t xml:space="preserve">(в ред. </w:t>
      </w:r>
      <w:hyperlink r:id="rId56">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копия документа, подтверждающего полномочия представителя участника отбора, заверенная подписью и печатью (при наличии) участника отбора, в случае представления заявки и документов представителем участника отбора;</w:t>
      </w:r>
    </w:p>
    <w:p w:rsidR="00B71037" w:rsidRPr="00E34E74" w:rsidRDefault="00B71037">
      <w:pPr>
        <w:pStyle w:val="ConsPlusNormal"/>
        <w:spacing w:before="220"/>
        <w:ind w:firstLine="540"/>
        <w:jc w:val="both"/>
        <w:rPr>
          <w:color w:val="000000" w:themeColor="text1"/>
        </w:rPr>
      </w:pPr>
      <w:r w:rsidRPr="00E34E74">
        <w:rPr>
          <w:color w:val="000000" w:themeColor="text1"/>
        </w:rPr>
        <w:t>копия документа, подтверждающего полномочия главного бухгалтера или иного лица, ответственного за ведение бухгалтерского учета, заверенная подписью и печатью (при наличии) участника отбора;</w:t>
      </w:r>
    </w:p>
    <w:p w:rsidR="00B71037" w:rsidRPr="00E34E74" w:rsidRDefault="00B71037">
      <w:pPr>
        <w:pStyle w:val="ConsPlusNormal"/>
        <w:spacing w:before="220"/>
        <w:ind w:firstLine="540"/>
        <w:jc w:val="both"/>
        <w:rPr>
          <w:color w:val="000000" w:themeColor="text1"/>
        </w:rPr>
      </w:pPr>
      <w:r w:rsidRPr="00E34E74">
        <w:rPr>
          <w:color w:val="000000" w:themeColor="text1"/>
        </w:rPr>
        <w:t>справка о величине средней и минимальной месячной заработной платы работников, занятых полный рабочий день, в течение квартала, предшествующего кварталу подачи заявки, заверенная подписью и печатью (при наличии) участника отбора;</w:t>
      </w:r>
    </w:p>
    <w:p w:rsidR="00B71037" w:rsidRPr="00E34E74" w:rsidRDefault="00B71037">
      <w:pPr>
        <w:pStyle w:val="ConsPlusNormal"/>
        <w:spacing w:before="220"/>
        <w:ind w:firstLine="540"/>
        <w:jc w:val="both"/>
        <w:rPr>
          <w:color w:val="000000" w:themeColor="text1"/>
        </w:rPr>
      </w:pPr>
      <w:r w:rsidRPr="00E34E74">
        <w:rPr>
          <w:color w:val="000000" w:themeColor="text1"/>
        </w:rPr>
        <w:t>копия штатного расписания участника отбора, заверенная подписью и печатью (при наличии) участника отбора;</w:t>
      </w:r>
    </w:p>
    <w:p w:rsidR="00B71037" w:rsidRPr="00E34E74" w:rsidRDefault="00B71037">
      <w:pPr>
        <w:pStyle w:val="ConsPlusNormal"/>
        <w:spacing w:before="220"/>
        <w:ind w:firstLine="540"/>
        <w:jc w:val="both"/>
        <w:rPr>
          <w:color w:val="000000" w:themeColor="text1"/>
        </w:rPr>
      </w:pPr>
      <w:r w:rsidRPr="00E34E74">
        <w:rPr>
          <w:color w:val="000000" w:themeColor="text1"/>
        </w:rPr>
        <w:t>справка об отсутствии просроченной задолженности по заработной плате, заверенная подписью и печатью (при наличии) участника отбора;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справка с расчетом объема информационных программ </w:t>
      </w:r>
      <w:proofErr w:type="gramStart"/>
      <w:r w:rsidRPr="00E34E74">
        <w:rPr>
          <w:color w:val="000000" w:themeColor="text1"/>
        </w:rPr>
        <w:t>и(</w:t>
      </w:r>
      <w:proofErr w:type="gramEnd"/>
      <w:r w:rsidRPr="00E34E74">
        <w:rPr>
          <w:color w:val="000000" w:themeColor="text1"/>
        </w:rPr>
        <w:t>или) информационных материалов собственного производства (периодичность, хронометраж, тематика (сетка вещания) от общего объема вещания, заверенная подписью и печатью (при наличии) участника отбора. Форма справки и период утверждаются правовым актом Комитета;</w:t>
      </w:r>
    </w:p>
    <w:p w:rsidR="00B71037" w:rsidRPr="00E34E74" w:rsidRDefault="00B71037">
      <w:pPr>
        <w:pStyle w:val="ConsPlusNormal"/>
        <w:jc w:val="both"/>
        <w:rPr>
          <w:color w:val="000000" w:themeColor="text1"/>
        </w:rPr>
      </w:pPr>
      <w:r w:rsidRPr="00E34E74">
        <w:rPr>
          <w:color w:val="000000" w:themeColor="text1"/>
        </w:rPr>
        <w:t xml:space="preserve">(в ред. </w:t>
      </w:r>
      <w:hyperlink r:id="rId57">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абзац утратил силу. - </w:t>
      </w:r>
      <w:hyperlink r:id="rId58">
        <w:r w:rsidRPr="00E34E74">
          <w:rPr>
            <w:color w:val="000000" w:themeColor="text1"/>
          </w:rPr>
          <w:t>Постановление</w:t>
        </w:r>
      </w:hyperlink>
      <w:r w:rsidRPr="00E34E74">
        <w:rPr>
          <w:color w:val="000000" w:themeColor="text1"/>
        </w:rPr>
        <w:t xml:space="preserve"> Правительства Ленинградской области от 06.12.2024 N </w:t>
      </w:r>
      <w:r w:rsidRPr="00E34E74">
        <w:rPr>
          <w:color w:val="000000" w:themeColor="text1"/>
        </w:rPr>
        <w:lastRenderedPageBreak/>
        <w:t>872;</w:t>
      </w:r>
    </w:p>
    <w:p w:rsidR="00B71037" w:rsidRPr="00E34E74" w:rsidRDefault="00B71037">
      <w:pPr>
        <w:pStyle w:val="ConsPlusNormal"/>
        <w:spacing w:before="220"/>
        <w:ind w:firstLine="540"/>
        <w:jc w:val="both"/>
        <w:rPr>
          <w:color w:val="000000" w:themeColor="text1"/>
        </w:rPr>
      </w:pPr>
      <w:r w:rsidRPr="00E34E74">
        <w:rPr>
          <w:color w:val="000000" w:themeColor="text1"/>
        </w:rPr>
        <w:t>справка, содержащая данные о среднем охвате просмотров информационных материалов (записей) в день, опубликованных в сообществе СМИ в социальной сети с наибольшим количеством подписчиков в течение любой недели месяца, предшествующего опубликованию объявления;</w:t>
      </w:r>
    </w:p>
    <w:p w:rsidR="00B71037" w:rsidRPr="00E34E74" w:rsidRDefault="00B71037">
      <w:pPr>
        <w:pStyle w:val="ConsPlusNormal"/>
        <w:spacing w:before="220"/>
        <w:ind w:firstLine="540"/>
        <w:jc w:val="both"/>
        <w:rPr>
          <w:color w:val="000000" w:themeColor="text1"/>
        </w:rPr>
      </w:pPr>
      <w:r w:rsidRPr="00E34E74">
        <w:rPr>
          <w:color w:val="000000" w:themeColor="text1"/>
        </w:rPr>
        <w:t>копия договора с организацией, осуществляющей телевизионное вещание или радиовещание на территории Ленинградской области, на размещение произведенных участником отбора материалов и программ в телевизионном эфире или радиоэфире (в случае наличия сетевого партнера).</w:t>
      </w:r>
    </w:p>
    <w:p w:rsidR="00B71037" w:rsidRPr="00E34E74" w:rsidRDefault="00B71037">
      <w:pPr>
        <w:pStyle w:val="ConsPlusNormal"/>
        <w:jc w:val="both"/>
        <w:rPr>
          <w:color w:val="000000" w:themeColor="text1"/>
        </w:rPr>
      </w:pPr>
      <w:r w:rsidRPr="00E34E74">
        <w:rPr>
          <w:color w:val="000000" w:themeColor="text1"/>
        </w:rPr>
        <w:t xml:space="preserve">(абзац введен </w:t>
      </w:r>
      <w:hyperlink r:id="rId59">
        <w:r w:rsidRPr="00E34E74">
          <w:rPr>
            <w:color w:val="000000" w:themeColor="text1"/>
          </w:rPr>
          <w:t>Постановлением</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2.5. Заявка подается в электронном виде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(далее - ГИС ЛО "Прием конкурсных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B71037" w:rsidRPr="00E34E74" w:rsidRDefault="00B71037">
      <w:pPr>
        <w:pStyle w:val="ConsPlusNormal"/>
        <w:spacing w:before="220"/>
        <w:ind w:firstLine="540"/>
        <w:jc w:val="both"/>
        <w:rPr>
          <w:color w:val="000000" w:themeColor="text1"/>
        </w:rPr>
      </w:pPr>
      <w:proofErr w:type="gramStart"/>
      <w:r w:rsidRPr="00E34E74">
        <w:rPr>
          <w:color w:val="000000" w:themeColor="text1"/>
        </w:rPr>
        <w:t xml:space="preserve">При отсутствии технической возможности использования ГИС ЛО "Прием конкурсных заявок от субъектов малого и среднего предпринимательства на предоставление субсидий" документы, указанные в </w:t>
      </w:r>
      <w:hyperlink w:anchor="P160">
        <w:r w:rsidRPr="00E34E74">
          <w:rPr>
            <w:color w:val="000000" w:themeColor="text1"/>
          </w:rPr>
          <w:t>пунктах 2.4</w:t>
        </w:r>
      </w:hyperlink>
      <w:r w:rsidRPr="00E34E74">
        <w:rPr>
          <w:color w:val="000000" w:themeColor="text1"/>
        </w:rPr>
        <w:t xml:space="preserve"> и </w:t>
      </w:r>
      <w:hyperlink w:anchor="P182">
        <w:r w:rsidRPr="00E34E74">
          <w:rPr>
            <w:color w:val="000000" w:themeColor="text1"/>
          </w:rPr>
          <w:t>2.6</w:t>
        </w:r>
      </w:hyperlink>
      <w:r w:rsidRPr="00E34E74">
        <w:rPr>
          <w:color w:val="000000" w:themeColor="text1"/>
        </w:rPr>
        <w:t xml:space="preserve"> настоящего Порядка, представляются на бумажном носителе с сопроводительным письмом с указанием причины отсутствия у юридического лица, индивидуального предпринимателя технической возможности использования ГИС ЛО "Прием конкурсных заявок от субъектов малого и среднего предпринимательства на предоставление</w:t>
      </w:r>
      <w:proofErr w:type="gramEnd"/>
      <w:r w:rsidRPr="00E34E74">
        <w:rPr>
          <w:color w:val="000000" w:themeColor="text1"/>
        </w:rPr>
        <w:t xml:space="preserve"> субсидий".</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В случае отсутствия технической возможности использования ГИС ЛО "Прием конкурсных заявок от субъектов малого и среднего предпринимательства на предоставление субсидий" по причинам, не зависящим от участника отбора, документы, указанные в </w:t>
      </w:r>
      <w:hyperlink w:anchor="P160">
        <w:r w:rsidRPr="00E34E74">
          <w:rPr>
            <w:color w:val="000000" w:themeColor="text1"/>
          </w:rPr>
          <w:t>пунктах 2.4</w:t>
        </w:r>
      </w:hyperlink>
      <w:r w:rsidRPr="00E34E74">
        <w:rPr>
          <w:color w:val="000000" w:themeColor="text1"/>
        </w:rPr>
        <w:t xml:space="preserve"> и </w:t>
      </w:r>
      <w:hyperlink w:anchor="P182">
        <w:r w:rsidRPr="00E34E74">
          <w:rPr>
            <w:color w:val="000000" w:themeColor="text1"/>
          </w:rPr>
          <w:t>2.6</w:t>
        </w:r>
      </w:hyperlink>
      <w:r w:rsidRPr="00E34E74">
        <w:rPr>
          <w:color w:val="000000" w:themeColor="text1"/>
        </w:rPr>
        <w:t xml:space="preserve"> настоящего Порядка, могут быть представлены на бумажном носителе без сопроводительного письма.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При восстановлении технической возможности использования ГИС ЛО "Прием конкурсных заявок от субъектов малого и среднего предпринимательства на предоставление субсидий" документы, указанные в </w:t>
      </w:r>
      <w:hyperlink w:anchor="P160">
        <w:r w:rsidRPr="00E34E74">
          <w:rPr>
            <w:color w:val="000000" w:themeColor="text1"/>
          </w:rPr>
          <w:t>пунктах 2.4</w:t>
        </w:r>
      </w:hyperlink>
      <w:r w:rsidRPr="00E34E74">
        <w:rPr>
          <w:color w:val="000000" w:themeColor="text1"/>
        </w:rPr>
        <w:t xml:space="preserve"> и </w:t>
      </w:r>
      <w:hyperlink w:anchor="P182">
        <w:r w:rsidRPr="00E34E74">
          <w:rPr>
            <w:color w:val="000000" w:themeColor="text1"/>
          </w:rPr>
          <w:t>2.6</w:t>
        </w:r>
      </w:hyperlink>
      <w:r w:rsidRPr="00E34E74">
        <w:rPr>
          <w:color w:val="000000" w:themeColor="text1"/>
        </w:rPr>
        <w:t xml:space="preserve"> настоящего Порядка, дополнительно подаются в электронном виде.</w:t>
      </w:r>
    </w:p>
    <w:p w:rsidR="00B71037" w:rsidRPr="00E34E74" w:rsidRDefault="00B71037">
      <w:pPr>
        <w:pStyle w:val="ConsPlusNormal"/>
        <w:jc w:val="both"/>
        <w:rPr>
          <w:color w:val="000000" w:themeColor="text1"/>
        </w:rPr>
      </w:pPr>
      <w:r w:rsidRPr="00E34E74">
        <w:rPr>
          <w:color w:val="000000" w:themeColor="text1"/>
        </w:rPr>
        <w:t xml:space="preserve">(абзац введен </w:t>
      </w:r>
      <w:hyperlink r:id="rId60">
        <w:r w:rsidRPr="00E34E74">
          <w:rPr>
            <w:color w:val="000000" w:themeColor="text1"/>
          </w:rPr>
          <w:t>Постановлением</w:t>
        </w:r>
      </w:hyperlink>
      <w:r w:rsidRPr="00E34E74">
        <w:rPr>
          <w:color w:val="000000" w:themeColor="text1"/>
        </w:rPr>
        <w:t xml:space="preserve"> Правительства Ленинградской области от 12.12.2025 N 1053)</w:t>
      </w:r>
    </w:p>
    <w:p w:rsidR="00B71037" w:rsidRPr="00E34E74" w:rsidRDefault="00B71037">
      <w:pPr>
        <w:pStyle w:val="ConsPlusNormal"/>
        <w:jc w:val="both"/>
        <w:rPr>
          <w:color w:val="000000" w:themeColor="text1"/>
        </w:rPr>
      </w:pPr>
      <w:r w:rsidRPr="00E34E74">
        <w:rPr>
          <w:color w:val="000000" w:themeColor="text1"/>
        </w:rPr>
        <w:t xml:space="preserve">(п. 2.5 в ред. </w:t>
      </w:r>
      <w:hyperlink r:id="rId61">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bookmarkStart w:id="8" w:name="P182"/>
      <w:bookmarkEnd w:id="8"/>
      <w:r w:rsidRPr="00E34E74">
        <w:rPr>
          <w:color w:val="000000" w:themeColor="text1"/>
        </w:rPr>
        <w:t>2.6. В рамках информационного взаимодействия Комитет в течение пяти календарных дней со дня окончания приема заявок запрашивает следующие документы:</w:t>
      </w:r>
    </w:p>
    <w:p w:rsidR="00B71037" w:rsidRPr="00E34E74" w:rsidRDefault="00B71037">
      <w:pPr>
        <w:pStyle w:val="ConsPlusNormal"/>
        <w:spacing w:before="220"/>
        <w:ind w:firstLine="540"/>
        <w:jc w:val="both"/>
        <w:rPr>
          <w:color w:val="000000" w:themeColor="text1"/>
        </w:rPr>
      </w:pPr>
      <w:r w:rsidRPr="00E34E74">
        <w:rPr>
          <w:color w:val="000000" w:themeColor="text1"/>
        </w:rPr>
        <w:t>выписку из Единого государственного реестра юридических лиц (для участников отбора из числа юридических лиц), выписку из Единого государственного реестра индивидуальных предпринимателей (для участников отбора из числа индивидуальных предпринимателей) или выписку из Единого государственного реестра налогоплательщиков;</w:t>
      </w:r>
    </w:p>
    <w:p w:rsidR="00B71037" w:rsidRPr="00E34E74" w:rsidRDefault="00B71037">
      <w:pPr>
        <w:pStyle w:val="ConsPlusNormal"/>
        <w:jc w:val="both"/>
        <w:rPr>
          <w:color w:val="000000" w:themeColor="text1"/>
        </w:rPr>
      </w:pPr>
      <w:r w:rsidRPr="00E34E74">
        <w:rPr>
          <w:color w:val="000000" w:themeColor="text1"/>
        </w:rPr>
        <w:t xml:space="preserve">(в ред. </w:t>
      </w:r>
      <w:hyperlink r:id="rId62">
        <w:r w:rsidRPr="00E34E74">
          <w:rPr>
            <w:color w:val="000000" w:themeColor="text1"/>
          </w:rPr>
          <w:t>Постановления</w:t>
        </w:r>
      </w:hyperlink>
      <w:r w:rsidRPr="00E34E74">
        <w:rPr>
          <w:color w:val="000000" w:themeColor="text1"/>
        </w:rPr>
        <w:t xml:space="preserve"> Правительства Ленинградской области от 22.04.2026 N 335)</w:t>
      </w:r>
    </w:p>
    <w:p w:rsidR="00B71037" w:rsidRPr="00E34E74" w:rsidRDefault="00B71037">
      <w:pPr>
        <w:pStyle w:val="ConsPlusNormal"/>
        <w:spacing w:before="220"/>
        <w:ind w:firstLine="540"/>
        <w:jc w:val="both"/>
        <w:rPr>
          <w:color w:val="000000" w:themeColor="text1"/>
        </w:rPr>
      </w:pPr>
      <w:r w:rsidRPr="00E34E74">
        <w:rPr>
          <w:color w:val="000000" w:themeColor="text1"/>
        </w:rPr>
        <w:t>сведения о наличии (отсутствии) задолженности по уплате налогов, сборов, пеней и штрафов через портал системы межведомственного электронного взаимодействия Ленинградской области.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В случае наличия указанной задолженности секретарь комиссии в течение одного рабочего дня </w:t>
      </w:r>
      <w:proofErr w:type="gramStart"/>
      <w:r w:rsidRPr="00E34E74">
        <w:rPr>
          <w:color w:val="000000" w:themeColor="text1"/>
        </w:rPr>
        <w:t>с даты получения</w:t>
      </w:r>
      <w:proofErr w:type="gramEnd"/>
      <w:r w:rsidRPr="00E34E74">
        <w:rPr>
          <w:color w:val="000000" w:themeColor="text1"/>
        </w:rPr>
        <w:t xml:space="preserve"> ответа на межведомственный запрос уведомляет участника отбора о наличии такой задолженности.</w:t>
      </w:r>
    </w:p>
    <w:p w:rsidR="00B71037" w:rsidRPr="00E34E74" w:rsidRDefault="00B71037">
      <w:pPr>
        <w:pStyle w:val="ConsPlusNormal"/>
        <w:spacing w:before="220"/>
        <w:ind w:firstLine="540"/>
        <w:jc w:val="both"/>
        <w:rPr>
          <w:color w:val="000000" w:themeColor="text1"/>
        </w:rPr>
      </w:pPr>
      <w:r w:rsidRPr="00E34E74">
        <w:rPr>
          <w:color w:val="000000" w:themeColor="text1"/>
        </w:rPr>
        <w:lastRenderedPageBreak/>
        <w:t xml:space="preserve">Участники отбора вправе дополнительно к документам, указанным в </w:t>
      </w:r>
      <w:hyperlink w:anchor="P160">
        <w:r w:rsidRPr="00E34E74">
          <w:rPr>
            <w:color w:val="000000" w:themeColor="text1"/>
          </w:rPr>
          <w:t>пункте 2.4</w:t>
        </w:r>
      </w:hyperlink>
      <w:r w:rsidRPr="00E34E74">
        <w:rPr>
          <w:color w:val="000000" w:themeColor="text1"/>
        </w:rPr>
        <w:t xml:space="preserve"> настоящего Порядка, представить в Комитет до проведения заседания комиссии или в комиссию копии документов, подтверждающих уплату указанной задолженности или отсутствие задолженности, </w:t>
      </w:r>
      <w:proofErr w:type="gramStart"/>
      <w:r w:rsidRPr="00E34E74">
        <w:rPr>
          <w:color w:val="000000" w:themeColor="text1"/>
        </w:rPr>
        <w:t>и(</w:t>
      </w:r>
      <w:proofErr w:type="gramEnd"/>
      <w:r w:rsidRPr="00E34E74">
        <w:rPr>
          <w:color w:val="000000" w:themeColor="text1"/>
        </w:rPr>
        <w:t>или) копию соглашения о реструктуризации задолженности, заверенные подписью и печатью (при наличии) участника отбора.</w:t>
      </w:r>
    </w:p>
    <w:p w:rsidR="00B71037" w:rsidRPr="00E34E74" w:rsidRDefault="00B71037">
      <w:pPr>
        <w:pStyle w:val="ConsPlusNormal"/>
        <w:spacing w:before="220"/>
        <w:ind w:firstLine="540"/>
        <w:jc w:val="both"/>
        <w:rPr>
          <w:color w:val="000000" w:themeColor="text1"/>
        </w:rPr>
      </w:pPr>
      <w:r w:rsidRPr="00E34E74">
        <w:rPr>
          <w:color w:val="000000" w:themeColor="text1"/>
        </w:rPr>
        <w:t>Указанные документы и сведения прикладываются к заявке.</w:t>
      </w:r>
    </w:p>
    <w:p w:rsidR="00B71037" w:rsidRPr="00E34E74" w:rsidRDefault="00B71037">
      <w:pPr>
        <w:pStyle w:val="ConsPlusNormal"/>
        <w:spacing w:before="220"/>
        <w:ind w:firstLine="540"/>
        <w:jc w:val="both"/>
        <w:rPr>
          <w:color w:val="000000" w:themeColor="text1"/>
        </w:rPr>
      </w:pPr>
      <w:r w:rsidRPr="00E34E74">
        <w:rPr>
          <w:color w:val="000000" w:themeColor="text1"/>
        </w:rPr>
        <w:t>Участник отбора вправе представить документы, указанные в настоящем пункте, по собственной инициативе.</w:t>
      </w:r>
    </w:p>
    <w:p w:rsidR="00B71037" w:rsidRPr="00E34E74" w:rsidRDefault="00B71037">
      <w:pPr>
        <w:pStyle w:val="ConsPlusNormal"/>
        <w:spacing w:before="220"/>
        <w:ind w:firstLine="540"/>
        <w:jc w:val="both"/>
        <w:rPr>
          <w:color w:val="000000" w:themeColor="text1"/>
        </w:rPr>
      </w:pPr>
      <w:bookmarkStart w:id="9" w:name="P190"/>
      <w:bookmarkEnd w:id="9"/>
      <w:r w:rsidRPr="00E34E74">
        <w:rPr>
          <w:color w:val="000000" w:themeColor="text1"/>
        </w:rPr>
        <w:t>2.7. Участник отбора имеет право отозвать заявку путем письменного уведомления Комитета в любой момент до даты заседания конкурсной комиссии.</w:t>
      </w:r>
    </w:p>
    <w:p w:rsidR="00B71037" w:rsidRPr="00E34E74" w:rsidRDefault="00B71037">
      <w:pPr>
        <w:pStyle w:val="ConsPlusNormal"/>
        <w:spacing w:before="220"/>
        <w:ind w:firstLine="540"/>
        <w:jc w:val="both"/>
        <w:rPr>
          <w:color w:val="000000" w:themeColor="text1"/>
        </w:rPr>
      </w:pPr>
      <w:r w:rsidRPr="00E34E74">
        <w:rPr>
          <w:color w:val="000000" w:themeColor="text1"/>
        </w:rPr>
        <w:t>Заявка возвращается участнику конкурсного отбора в течение трех рабочих дней после поступления письменного уведомления об отзыве заявки.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Основанием для возврата заявки участника отбора на доработку на стадии принятия заявок является наличие технической ошибки в заявке </w:t>
      </w:r>
      <w:proofErr w:type="gramStart"/>
      <w:r w:rsidRPr="00E34E74">
        <w:rPr>
          <w:color w:val="000000" w:themeColor="text1"/>
        </w:rPr>
        <w:t>и(</w:t>
      </w:r>
      <w:proofErr w:type="gramEnd"/>
      <w:r w:rsidRPr="00E34E74">
        <w:rPr>
          <w:color w:val="000000" w:themeColor="text1"/>
        </w:rPr>
        <w:t>или) прилагаемых к заявке документах.</w:t>
      </w:r>
    </w:p>
    <w:p w:rsidR="00B71037" w:rsidRPr="00E34E74" w:rsidRDefault="00B71037">
      <w:pPr>
        <w:pStyle w:val="ConsPlusNormal"/>
        <w:jc w:val="both"/>
        <w:rPr>
          <w:color w:val="000000" w:themeColor="text1"/>
        </w:rPr>
      </w:pPr>
      <w:r w:rsidRPr="00E34E74">
        <w:rPr>
          <w:color w:val="000000" w:themeColor="text1"/>
        </w:rPr>
        <w:t xml:space="preserve">(абзац введен </w:t>
      </w:r>
      <w:hyperlink r:id="rId63">
        <w:r w:rsidRPr="00E34E74">
          <w:rPr>
            <w:color w:val="000000" w:themeColor="text1"/>
          </w:rPr>
          <w:t>Постановлением</w:t>
        </w:r>
      </w:hyperlink>
      <w:r w:rsidRPr="00E34E74">
        <w:rPr>
          <w:color w:val="000000" w:themeColor="text1"/>
        </w:rPr>
        <w:t xml:space="preserve"> Правительства Ленинградской области от 04.07.2024 N 459)</w:t>
      </w:r>
    </w:p>
    <w:p w:rsidR="00B71037" w:rsidRPr="00E34E74" w:rsidRDefault="00B71037">
      <w:pPr>
        <w:pStyle w:val="ConsPlusNormal"/>
        <w:spacing w:before="220"/>
        <w:ind w:firstLine="540"/>
        <w:jc w:val="both"/>
        <w:rPr>
          <w:color w:val="000000" w:themeColor="text1"/>
        </w:rPr>
      </w:pPr>
      <w:r w:rsidRPr="00E34E74">
        <w:rPr>
          <w:color w:val="000000" w:themeColor="text1"/>
        </w:rPr>
        <w:t>Скорректированная после возврата на доработку заявка направляется в Комитет в срок не позднее пяти рабочих дней, предшествующих дню проведения конкурсного отбора.</w:t>
      </w:r>
    </w:p>
    <w:p w:rsidR="00B71037" w:rsidRPr="00E34E74" w:rsidRDefault="00B71037">
      <w:pPr>
        <w:pStyle w:val="ConsPlusNormal"/>
        <w:jc w:val="both"/>
        <w:rPr>
          <w:color w:val="000000" w:themeColor="text1"/>
        </w:rPr>
      </w:pPr>
      <w:r w:rsidRPr="00E34E74">
        <w:rPr>
          <w:color w:val="000000" w:themeColor="text1"/>
        </w:rPr>
        <w:t xml:space="preserve">(абзац введен </w:t>
      </w:r>
      <w:hyperlink r:id="rId64">
        <w:r w:rsidRPr="00E34E74">
          <w:rPr>
            <w:color w:val="000000" w:themeColor="text1"/>
          </w:rPr>
          <w:t>Постановлением</w:t>
        </w:r>
      </w:hyperlink>
      <w:r w:rsidRPr="00E34E74">
        <w:rPr>
          <w:color w:val="000000" w:themeColor="text1"/>
        </w:rPr>
        <w:t xml:space="preserve"> Правительства Ленинградской области от 04.07.2024 N 459)</w:t>
      </w:r>
    </w:p>
    <w:p w:rsidR="00B71037" w:rsidRPr="00E34E74" w:rsidRDefault="00B71037">
      <w:pPr>
        <w:pStyle w:val="ConsPlusNormal"/>
        <w:spacing w:before="220"/>
        <w:ind w:firstLine="540"/>
        <w:jc w:val="both"/>
        <w:rPr>
          <w:color w:val="000000" w:themeColor="text1"/>
        </w:rPr>
      </w:pPr>
      <w:r w:rsidRPr="00E34E74">
        <w:rPr>
          <w:color w:val="000000" w:themeColor="text1"/>
        </w:rPr>
        <w:t>2.8. Внесение изменений в заявку осуществляется путем отзыва и подачи новой заявки в течение срока, установленного в объявлении для подачи заявок.</w:t>
      </w:r>
    </w:p>
    <w:p w:rsidR="00B71037" w:rsidRPr="00E34E74" w:rsidRDefault="00B71037">
      <w:pPr>
        <w:pStyle w:val="ConsPlusNormal"/>
        <w:spacing w:before="220"/>
        <w:ind w:firstLine="540"/>
        <w:jc w:val="both"/>
        <w:rPr>
          <w:color w:val="000000" w:themeColor="text1"/>
        </w:rPr>
      </w:pPr>
      <w:bookmarkStart w:id="10" w:name="P197"/>
      <w:bookmarkEnd w:id="10"/>
      <w:r w:rsidRPr="00E34E74">
        <w:rPr>
          <w:color w:val="000000" w:themeColor="text1"/>
        </w:rPr>
        <w:t xml:space="preserve">2.9. Документы и материалы, входящие в состав заявки, участнику отбора не возвращаются, за исключением случая, указанного в </w:t>
      </w:r>
      <w:hyperlink w:anchor="P190">
        <w:r w:rsidRPr="00E34E74">
          <w:rPr>
            <w:color w:val="000000" w:themeColor="text1"/>
          </w:rPr>
          <w:t>пункте 2.7</w:t>
        </w:r>
      </w:hyperlink>
      <w:r w:rsidRPr="00E34E74">
        <w:rPr>
          <w:color w:val="000000" w:themeColor="text1"/>
        </w:rPr>
        <w:t xml:space="preserve">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2.10. Комитет принимает и регистрирует заявку в журнале регистрации заявок в день подачи заявки. Принятые заявки представляются на рассмотрение конкурсной комиссии.</w:t>
      </w:r>
    </w:p>
    <w:p w:rsidR="00B71037" w:rsidRPr="00E34E74" w:rsidRDefault="00B71037">
      <w:pPr>
        <w:pStyle w:val="ConsPlusNormal"/>
        <w:spacing w:before="220"/>
        <w:ind w:firstLine="540"/>
        <w:jc w:val="both"/>
        <w:rPr>
          <w:color w:val="000000" w:themeColor="text1"/>
        </w:rPr>
      </w:pPr>
      <w:bookmarkStart w:id="11" w:name="P199"/>
      <w:bookmarkEnd w:id="11"/>
      <w:r w:rsidRPr="00E34E74">
        <w:rPr>
          <w:color w:val="000000" w:themeColor="text1"/>
        </w:rPr>
        <w:t>2.11. Конкурсный отбор проводится в два этапа.</w:t>
      </w:r>
    </w:p>
    <w:p w:rsidR="00B71037" w:rsidRPr="00E34E74" w:rsidRDefault="00B71037">
      <w:pPr>
        <w:pStyle w:val="ConsPlusNormal"/>
        <w:spacing w:before="220"/>
        <w:ind w:firstLine="540"/>
        <w:jc w:val="both"/>
        <w:rPr>
          <w:color w:val="000000" w:themeColor="text1"/>
        </w:rPr>
      </w:pPr>
      <w:r w:rsidRPr="00E34E74">
        <w:rPr>
          <w:color w:val="000000" w:themeColor="text1"/>
        </w:rPr>
        <w:t>2.12. В ходе первого этапа конкурсного отбора конкурсная комиссия проверяет представленные заявки на предмет:</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соответствия требованиям, установленным </w:t>
      </w:r>
      <w:hyperlink w:anchor="P160">
        <w:r w:rsidRPr="00E34E74">
          <w:rPr>
            <w:color w:val="000000" w:themeColor="text1"/>
          </w:rPr>
          <w:t>пунктом 2.4</w:t>
        </w:r>
      </w:hyperlink>
      <w:r w:rsidRPr="00E34E74">
        <w:rPr>
          <w:color w:val="000000" w:themeColor="text1"/>
        </w:rPr>
        <w:t xml:space="preserve"> настоящего Порядка, в том числе в части комплектности и достоверности;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соответствия участников отбора категории и требованиям отбора, установленным </w:t>
      </w:r>
      <w:hyperlink w:anchor="P73">
        <w:r w:rsidRPr="00E34E74">
          <w:rPr>
            <w:color w:val="000000" w:themeColor="text1"/>
          </w:rPr>
          <w:t>пунктом 1.5</w:t>
        </w:r>
      </w:hyperlink>
      <w:r w:rsidRPr="00E34E74">
        <w:rPr>
          <w:color w:val="000000" w:themeColor="text1"/>
        </w:rPr>
        <w:t xml:space="preserve"> настоящего Порядка;</w:t>
      </w:r>
    </w:p>
    <w:p w:rsidR="00B71037" w:rsidRPr="00E34E74" w:rsidRDefault="00B71037">
      <w:pPr>
        <w:pStyle w:val="ConsPlusNormal"/>
        <w:jc w:val="both"/>
        <w:rPr>
          <w:color w:val="000000" w:themeColor="text1"/>
        </w:rPr>
      </w:pPr>
      <w:r w:rsidRPr="00E34E74">
        <w:rPr>
          <w:color w:val="000000" w:themeColor="text1"/>
        </w:rPr>
        <w:t xml:space="preserve">(в ред. </w:t>
      </w:r>
      <w:hyperlink r:id="rId65">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соответствия участников отбора на день подачи заявки требованиям, установленным </w:t>
      </w:r>
      <w:hyperlink w:anchor="P144">
        <w:r w:rsidRPr="00E34E74">
          <w:rPr>
            <w:color w:val="000000" w:themeColor="text1"/>
          </w:rPr>
          <w:t>пунктом 2.3</w:t>
        </w:r>
      </w:hyperlink>
      <w:r w:rsidRPr="00E34E74">
        <w:rPr>
          <w:color w:val="000000" w:themeColor="text1"/>
        </w:rPr>
        <w:t xml:space="preserve">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Первый этап конкурсного отбора проводится в срок не позднее 15 календарных дней </w:t>
      </w:r>
      <w:proofErr w:type="gramStart"/>
      <w:r w:rsidRPr="00E34E74">
        <w:rPr>
          <w:color w:val="000000" w:themeColor="text1"/>
        </w:rPr>
        <w:t>с даты окончания</w:t>
      </w:r>
      <w:proofErr w:type="gramEnd"/>
      <w:r w:rsidRPr="00E34E74">
        <w:rPr>
          <w:color w:val="000000" w:themeColor="text1"/>
        </w:rPr>
        <w:t xml:space="preserve"> приема заявок. Дата проведения заседания конкурсной комиссии устанавливается правовым актом Комитета.</w:t>
      </w:r>
    </w:p>
    <w:p w:rsidR="00B71037" w:rsidRPr="00E34E74" w:rsidRDefault="00B71037">
      <w:pPr>
        <w:pStyle w:val="ConsPlusNormal"/>
        <w:spacing w:before="220"/>
        <w:ind w:firstLine="540"/>
        <w:jc w:val="both"/>
        <w:rPr>
          <w:color w:val="000000" w:themeColor="text1"/>
        </w:rPr>
      </w:pPr>
      <w:r w:rsidRPr="00E34E74">
        <w:rPr>
          <w:color w:val="000000" w:themeColor="text1"/>
        </w:rPr>
        <w:t>2.13. Основаниями для отклонения заявки являются:</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несоответствие заявки и прилагаемых к ней документов требованиям, установленным </w:t>
      </w:r>
      <w:hyperlink w:anchor="P160">
        <w:r w:rsidRPr="00E34E74">
          <w:rPr>
            <w:color w:val="000000" w:themeColor="text1"/>
          </w:rPr>
          <w:t>пунктом 2.4</w:t>
        </w:r>
      </w:hyperlink>
      <w:r w:rsidRPr="00E34E74">
        <w:rPr>
          <w:color w:val="000000" w:themeColor="text1"/>
        </w:rPr>
        <w:t xml:space="preserve"> настоящего Порядка, или непредставление (представление не в полном объеме) </w:t>
      </w:r>
      <w:r w:rsidRPr="00E34E74">
        <w:rPr>
          <w:color w:val="000000" w:themeColor="text1"/>
        </w:rPr>
        <w:lastRenderedPageBreak/>
        <w:t>указанных документов;</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несоответствие участника отбора требованиям, установленным </w:t>
      </w:r>
      <w:hyperlink w:anchor="P73">
        <w:r w:rsidRPr="00E34E74">
          <w:rPr>
            <w:color w:val="000000" w:themeColor="text1"/>
          </w:rPr>
          <w:t>пунктом 1.5</w:t>
        </w:r>
      </w:hyperlink>
      <w:r w:rsidRPr="00E34E74">
        <w:rPr>
          <w:color w:val="000000" w:themeColor="text1"/>
        </w:rPr>
        <w:t xml:space="preserve"> настоящего Порядка;</w:t>
      </w:r>
    </w:p>
    <w:p w:rsidR="00B71037" w:rsidRPr="00E34E74" w:rsidRDefault="00B71037">
      <w:pPr>
        <w:pStyle w:val="ConsPlusNormal"/>
        <w:jc w:val="both"/>
        <w:rPr>
          <w:color w:val="000000" w:themeColor="text1"/>
        </w:rPr>
      </w:pPr>
      <w:r w:rsidRPr="00E34E74">
        <w:rPr>
          <w:color w:val="000000" w:themeColor="text1"/>
        </w:rPr>
        <w:t xml:space="preserve">(в ред. </w:t>
      </w:r>
      <w:hyperlink r:id="rId66">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несоответствие участника отбора требованиям, установленным </w:t>
      </w:r>
      <w:hyperlink w:anchor="P144">
        <w:r w:rsidRPr="00E34E74">
          <w:rPr>
            <w:color w:val="000000" w:themeColor="text1"/>
          </w:rPr>
          <w:t>пунктом 2.3</w:t>
        </w:r>
      </w:hyperlink>
      <w:r w:rsidRPr="00E34E74">
        <w:rPr>
          <w:color w:val="000000" w:themeColor="text1"/>
        </w:rPr>
        <w:t xml:space="preserve">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недостоверность представленной участником отбора информации;</w:t>
      </w:r>
    </w:p>
    <w:p w:rsidR="00B71037" w:rsidRPr="00E34E74" w:rsidRDefault="00B71037">
      <w:pPr>
        <w:pStyle w:val="ConsPlusNormal"/>
        <w:spacing w:before="220"/>
        <w:ind w:firstLine="540"/>
        <w:jc w:val="both"/>
        <w:rPr>
          <w:color w:val="000000" w:themeColor="text1"/>
        </w:rPr>
      </w:pPr>
      <w:r w:rsidRPr="00E34E74">
        <w:rPr>
          <w:color w:val="000000" w:themeColor="text1"/>
        </w:rPr>
        <w:t>наличие фактов, свидетельствующих о нецелевом использовании ранее предоставленных Комитетом средств областного бюджета;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подача участником отбора заявки после даты </w:t>
      </w:r>
      <w:proofErr w:type="gramStart"/>
      <w:r w:rsidRPr="00E34E74">
        <w:rPr>
          <w:color w:val="000000" w:themeColor="text1"/>
        </w:rPr>
        <w:t>и(</w:t>
      </w:r>
      <w:proofErr w:type="gramEnd"/>
      <w:r w:rsidRPr="00E34E74">
        <w:rPr>
          <w:color w:val="000000" w:themeColor="text1"/>
        </w:rPr>
        <w:t>или) времени, определенных для подачи заявок.</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Второй этап конкурсного отбора проводится в срок не позднее 10 рабочих дней </w:t>
      </w:r>
      <w:proofErr w:type="gramStart"/>
      <w:r w:rsidRPr="00E34E74">
        <w:rPr>
          <w:color w:val="000000" w:themeColor="text1"/>
        </w:rPr>
        <w:t>с даты завершения</w:t>
      </w:r>
      <w:proofErr w:type="gramEnd"/>
      <w:r w:rsidRPr="00E34E74">
        <w:rPr>
          <w:color w:val="000000" w:themeColor="text1"/>
        </w:rPr>
        <w:t xml:space="preserve"> первого этапа конкурсного отбора.</w:t>
      </w:r>
    </w:p>
    <w:p w:rsidR="00B71037" w:rsidRPr="00E34E74" w:rsidRDefault="00B71037">
      <w:pPr>
        <w:pStyle w:val="ConsPlusNormal"/>
        <w:spacing w:before="220"/>
        <w:ind w:firstLine="540"/>
        <w:jc w:val="both"/>
        <w:rPr>
          <w:color w:val="000000" w:themeColor="text1"/>
        </w:rPr>
      </w:pPr>
      <w:r w:rsidRPr="00E34E74">
        <w:rPr>
          <w:color w:val="000000" w:themeColor="text1"/>
        </w:rPr>
        <w:t>2.14. В ходе второго этапа конкурсного отбора конкурсная комиссия оценивает заявки участников, признанных по итогам первого этапа конкурсного отбора соответствующими требованиям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Оценка заявок осуществляется в соответствии с </w:t>
      </w:r>
      <w:hyperlink w:anchor="P513">
        <w:r w:rsidRPr="00E34E74">
          <w:rPr>
            <w:color w:val="000000" w:themeColor="text1"/>
          </w:rPr>
          <w:t>критериями</w:t>
        </w:r>
      </w:hyperlink>
      <w:r w:rsidRPr="00E34E74">
        <w:rPr>
          <w:color w:val="000000" w:themeColor="text1"/>
        </w:rPr>
        <w:t xml:space="preserve"> оценки количественных и качественных характеристик СМИ согласно приложению 2 к настоящему Порядку. Оценка осуществляется на основании информации, представленной участником отбора в заявке, а также на основании данных мониторинга сети "Интернет".</w:t>
      </w:r>
    </w:p>
    <w:p w:rsidR="00B71037" w:rsidRPr="00E34E74" w:rsidRDefault="00B71037">
      <w:pPr>
        <w:pStyle w:val="ConsPlusNormal"/>
        <w:spacing w:before="220"/>
        <w:ind w:firstLine="540"/>
        <w:jc w:val="both"/>
        <w:rPr>
          <w:color w:val="000000" w:themeColor="text1"/>
        </w:rPr>
      </w:pPr>
      <w:r w:rsidRPr="00E34E74">
        <w:rPr>
          <w:color w:val="000000" w:themeColor="text1"/>
        </w:rPr>
        <w:t>Значение итоговой оценки заявки определяется путем суммирования значений оценок по каждому критерию оценки.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Оценка по каждому критерию заносится в </w:t>
      </w:r>
      <w:hyperlink w:anchor="P769">
        <w:r w:rsidRPr="00E34E74">
          <w:rPr>
            <w:color w:val="000000" w:themeColor="text1"/>
          </w:rPr>
          <w:t>таблицу</w:t>
        </w:r>
      </w:hyperlink>
      <w:r w:rsidRPr="00E34E74">
        <w:rPr>
          <w:color w:val="000000" w:themeColor="text1"/>
        </w:rPr>
        <w:t xml:space="preserve"> оценки количественных и качественных характеристик СМИ, на </w:t>
      </w:r>
      <w:proofErr w:type="gramStart"/>
      <w:r w:rsidRPr="00E34E74">
        <w:rPr>
          <w:color w:val="000000" w:themeColor="text1"/>
        </w:rPr>
        <w:t>производство</w:t>
      </w:r>
      <w:proofErr w:type="gramEnd"/>
      <w:r w:rsidRPr="00E34E74">
        <w:rPr>
          <w:color w:val="000000" w:themeColor="text1"/>
        </w:rPr>
        <w:t xml:space="preserve"> которого запрашивается субсидия, согласно приложению 3 к настоящему Порядку.</w:t>
      </w:r>
    </w:p>
    <w:p w:rsidR="00B71037" w:rsidRPr="00E34E74" w:rsidRDefault="00B71037">
      <w:pPr>
        <w:pStyle w:val="ConsPlusNormal"/>
        <w:spacing w:before="220"/>
        <w:ind w:firstLine="540"/>
        <w:jc w:val="both"/>
        <w:rPr>
          <w:color w:val="000000" w:themeColor="text1"/>
        </w:rPr>
      </w:pPr>
      <w:bookmarkStart w:id="12" w:name="P219"/>
      <w:bookmarkEnd w:id="12"/>
      <w:r w:rsidRPr="00E34E74">
        <w:rPr>
          <w:color w:val="000000" w:themeColor="text1"/>
        </w:rPr>
        <w:t xml:space="preserve">2.15. В случае если участник отбора осуществляет производство и выпуск нескольких телеканалов (телепрограмм) </w:t>
      </w:r>
      <w:proofErr w:type="gramStart"/>
      <w:r w:rsidRPr="00E34E74">
        <w:rPr>
          <w:color w:val="000000" w:themeColor="text1"/>
        </w:rPr>
        <w:t>и(</w:t>
      </w:r>
      <w:proofErr w:type="gramEnd"/>
      <w:r w:rsidRPr="00E34E74">
        <w:rPr>
          <w:color w:val="000000" w:themeColor="text1"/>
        </w:rPr>
        <w:t>или) радиоканалов (радиопрограмм), субсидия предоставляется на финансовое обеспечение затрат на один телеканал (телепрограмму) и(или) один радиоканал (радиопрограмму).</w:t>
      </w:r>
    </w:p>
    <w:p w:rsidR="00B71037" w:rsidRPr="00E34E74" w:rsidRDefault="00B71037">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E34E74" w:rsidRPr="00E34E74" w:rsidTr="00E34E74">
        <w:tc>
          <w:tcPr>
            <w:tcW w:w="60"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B71037" w:rsidRPr="00E34E74" w:rsidRDefault="00B71037">
            <w:pPr>
              <w:pStyle w:val="ConsPlusNormal"/>
              <w:jc w:val="both"/>
              <w:rPr>
                <w:color w:val="000000" w:themeColor="text1"/>
              </w:rPr>
            </w:pPr>
            <w:r w:rsidRPr="00E34E74">
              <w:rPr>
                <w:color w:val="000000" w:themeColor="text1"/>
              </w:rPr>
              <w:t xml:space="preserve">Действие изменения, внесенного в </w:t>
            </w:r>
            <w:proofErr w:type="spellStart"/>
            <w:r w:rsidRPr="00E34E74">
              <w:rPr>
                <w:color w:val="000000" w:themeColor="text1"/>
              </w:rPr>
              <w:t>абз</w:t>
            </w:r>
            <w:proofErr w:type="spellEnd"/>
            <w:r w:rsidRPr="00E34E74">
              <w:rPr>
                <w:color w:val="000000" w:themeColor="text1"/>
              </w:rPr>
              <w:t xml:space="preserve">. 2 п. 2.15 </w:t>
            </w:r>
            <w:hyperlink r:id="rId67">
              <w:r w:rsidRPr="00E34E74">
                <w:rPr>
                  <w:color w:val="000000" w:themeColor="text1"/>
                </w:rPr>
                <w:t>постановлением</w:t>
              </w:r>
            </w:hyperlink>
            <w:r w:rsidRPr="00E34E74">
              <w:rPr>
                <w:color w:val="000000" w:themeColor="text1"/>
              </w:rPr>
              <w:t xml:space="preserve"> Правительства Ленинградской области от 20.05.2026 N 397, </w:t>
            </w:r>
            <w:hyperlink r:id="rId68">
              <w:r w:rsidRPr="00E34E74">
                <w:rPr>
                  <w:color w:val="000000" w:themeColor="text1"/>
                </w:rPr>
                <w:t>распространяется</w:t>
              </w:r>
            </w:hyperlink>
            <w:r w:rsidRPr="00E34E74">
              <w:rPr>
                <w:color w:val="000000" w:themeColor="text1"/>
              </w:rPr>
              <w:t xml:space="preserve"> на правоотношения, возникшие с 15.12.2025.</w:t>
            </w:r>
          </w:p>
        </w:tc>
        <w:tc>
          <w:tcPr>
            <w:tcW w:w="113"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r>
    </w:tbl>
    <w:p w:rsidR="00B71037" w:rsidRPr="00E34E74" w:rsidRDefault="00B71037">
      <w:pPr>
        <w:pStyle w:val="ConsPlusNormal"/>
        <w:spacing w:before="280"/>
        <w:ind w:firstLine="540"/>
        <w:jc w:val="both"/>
        <w:rPr>
          <w:color w:val="000000" w:themeColor="text1"/>
        </w:rPr>
      </w:pPr>
      <w:r w:rsidRPr="00E34E74">
        <w:rPr>
          <w:color w:val="000000" w:themeColor="text1"/>
        </w:rPr>
        <w:t xml:space="preserve">В случае если на участие в конкурсном отборе подано две и более заявок от участников, осуществляющих производство и выпуск телеканалов (телепрограмм) </w:t>
      </w:r>
      <w:proofErr w:type="gramStart"/>
      <w:r w:rsidRPr="00E34E74">
        <w:rPr>
          <w:color w:val="000000" w:themeColor="text1"/>
        </w:rPr>
        <w:t>и(</w:t>
      </w:r>
      <w:proofErr w:type="gramEnd"/>
      <w:r w:rsidRPr="00E34E74">
        <w:rPr>
          <w:color w:val="000000" w:themeColor="text1"/>
        </w:rPr>
        <w:t>или) две и более заявок от участников, осуществляющих производство и выпуск радиоканалов (радиопрограмм), при этом все указанные участники имеют юридический адрес (регистрацию) на территории одного муниципального района (муниципального округа, городского округа) Ленинградской области и осуществляют деятельность на территории данного муниципального района (муниципального округа, городского округа) Ленинградской области:</w:t>
      </w:r>
    </w:p>
    <w:p w:rsidR="00B71037" w:rsidRPr="00E34E74" w:rsidRDefault="00B71037">
      <w:pPr>
        <w:pStyle w:val="ConsPlusNormal"/>
        <w:jc w:val="both"/>
        <w:rPr>
          <w:color w:val="000000" w:themeColor="text1"/>
        </w:rPr>
      </w:pPr>
      <w:r w:rsidRPr="00E34E74">
        <w:rPr>
          <w:color w:val="000000" w:themeColor="text1"/>
        </w:rPr>
        <w:t xml:space="preserve">(в ред. </w:t>
      </w:r>
      <w:hyperlink r:id="rId69">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победителем конкурсного отбора является один участник отбора, осуществляющий </w:t>
      </w:r>
      <w:r w:rsidRPr="00E34E74">
        <w:rPr>
          <w:color w:val="000000" w:themeColor="text1"/>
        </w:rPr>
        <w:lastRenderedPageBreak/>
        <w:t>производство и выпуск телеканалов (телепрограмм), и один участник отбора, осуществляющий производство и выпуск радиоканалов (радиопрограмм), СМИ которого присвоено наибольшее значение итоговой оценки СМИ (для муниципального района, муниципального округа, городского округа с населением менее 70000 жителей);</w:t>
      </w:r>
    </w:p>
    <w:p w:rsidR="00B71037" w:rsidRPr="00E34E74" w:rsidRDefault="00B71037">
      <w:pPr>
        <w:pStyle w:val="ConsPlusNormal"/>
        <w:jc w:val="both"/>
        <w:rPr>
          <w:color w:val="000000" w:themeColor="text1"/>
        </w:rPr>
      </w:pPr>
      <w:r w:rsidRPr="00E34E74">
        <w:rPr>
          <w:color w:val="000000" w:themeColor="text1"/>
        </w:rPr>
        <w:t xml:space="preserve">(абзац введен </w:t>
      </w:r>
      <w:hyperlink r:id="rId70">
        <w:r w:rsidRPr="00E34E74">
          <w:rPr>
            <w:color w:val="000000" w:themeColor="text1"/>
          </w:rPr>
          <w:t>Постановлением</w:t>
        </w:r>
      </w:hyperlink>
      <w:r w:rsidRPr="00E34E74">
        <w:rPr>
          <w:color w:val="000000" w:themeColor="text1"/>
        </w:rPr>
        <w:t xml:space="preserve"> Правительства Ленинградской области от 12.12.2025 N 1053)</w:t>
      </w:r>
    </w:p>
    <w:p w:rsidR="00B71037" w:rsidRPr="00E34E74" w:rsidRDefault="00B71037">
      <w:pPr>
        <w:pStyle w:val="ConsPlusNormal"/>
        <w:spacing w:before="220"/>
        <w:ind w:firstLine="540"/>
        <w:jc w:val="both"/>
        <w:rPr>
          <w:color w:val="000000" w:themeColor="text1"/>
        </w:rPr>
      </w:pPr>
      <w:r w:rsidRPr="00E34E74">
        <w:rPr>
          <w:color w:val="000000" w:themeColor="text1"/>
        </w:rPr>
        <w:t>победителями конкурсного отбора являются два участника отбора, осуществляющих производство и выпуск телеканалов (телепрограмм), и два участника отбора, осуществляющих производство и выпуск радиоканалов (радиопрограмм), СМИ которого присвоено наибольшее значение итоговой оценки СМИ (для муниципального района, муниципального округа, городского округа с населением более 70000 жителей).</w:t>
      </w:r>
    </w:p>
    <w:p w:rsidR="00B71037" w:rsidRPr="00E34E74" w:rsidRDefault="00B71037">
      <w:pPr>
        <w:pStyle w:val="ConsPlusNormal"/>
        <w:jc w:val="both"/>
        <w:rPr>
          <w:color w:val="000000" w:themeColor="text1"/>
        </w:rPr>
      </w:pPr>
      <w:r w:rsidRPr="00E34E74">
        <w:rPr>
          <w:color w:val="000000" w:themeColor="text1"/>
        </w:rPr>
        <w:t xml:space="preserve">(абзац введен </w:t>
      </w:r>
      <w:hyperlink r:id="rId71">
        <w:r w:rsidRPr="00E34E74">
          <w:rPr>
            <w:color w:val="000000" w:themeColor="text1"/>
          </w:rPr>
          <w:t>Постановлением</w:t>
        </w:r>
      </w:hyperlink>
      <w:r w:rsidRPr="00E34E74">
        <w:rPr>
          <w:color w:val="000000" w:themeColor="text1"/>
        </w:rPr>
        <w:t xml:space="preserve"> Правительства Ленинградской области от 12.12.2025 N 1053)</w:t>
      </w:r>
    </w:p>
    <w:p w:rsidR="00B71037" w:rsidRPr="00E34E74" w:rsidRDefault="00B71037">
      <w:pPr>
        <w:pStyle w:val="ConsPlusNormal"/>
        <w:spacing w:before="220"/>
        <w:ind w:firstLine="540"/>
        <w:jc w:val="both"/>
        <w:rPr>
          <w:color w:val="000000" w:themeColor="text1"/>
        </w:rPr>
      </w:pPr>
      <w:r w:rsidRPr="00E34E74">
        <w:rPr>
          <w:color w:val="000000" w:themeColor="text1"/>
        </w:rPr>
        <w:t>В случае если участники отбора набирают одинаковое количество баллов, то победителем признается набравший наибольшее количество баллов по критерию "Средний объем (хронометраж) программ собственного производства в неделю (без повторов)". Если по данному критерию набрано одинаковое количество баллов, победителем признается участник отбора с наибольшим значением среднесуточного охвата ресурсов СМИ в информационно-телекоммуникационной сети "Интернет".</w:t>
      </w:r>
    </w:p>
    <w:p w:rsidR="00B71037" w:rsidRPr="00E34E74" w:rsidRDefault="00B71037">
      <w:pPr>
        <w:pStyle w:val="ConsPlusNormal"/>
        <w:jc w:val="both"/>
        <w:rPr>
          <w:color w:val="000000" w:themeColor="text1"/>
        </w:rPr>
      </w:pPr>
      <w:r w:rsidRPr="00E34E74">
        <w:rPr>
          <w:color w:val="000000" w:themeColor="text1"/>
        </w:rPr>
        <w:t xml:space="preserve">(абзац введен </w:t>
      </w:r>
      <w:hyperlink r:id="rId72">
        <w:r w:rsidRPr="00E34E74">
          <w:rPr>
            <w:color w:val="000000" w:themeColor="text1"/>
          </w:rPr>
          <w:t>Постановлением</w:t>
        </w:r>
      </w:hyperlink>
      <w:r w:rsidRPr="00E34E74">
        <w:rPr>
          <w:color w:val="000000" w:themeColor="text1"/>
        </w:rPr>
        <w:t xml:space="preserve"> Правительства Ленинградской области от 12.12.2025 N 1053)</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2.16. Результаты рассмотрения заявок в течение трех рабочих дней </w:t>
      </w:r>
      <w:proofErr w:type="gramStart"/>
      <w:r w:rsidRPr="00E34E74">
        <w:rPr>
          <w:color w:val="000000" w:themeColor="text1"/>
        </w:rPr>
        <w:t>с даты проведения</w:t>
      </w:r>
      <w:proofErr w:type="gramEnd"/>
      <w:r w:rsidRPr="00E34E74">
        <w:rPr>
          <w:color w:val="000000" w:themeColor="text1"/>
        </w:rPr>
        <w:t xml:space="preserve"> второго этапа конкурсного отбора оформляются протоколом заседания конкурсной комиссии, который подписывается председателем и секретарем конкурсной комиссии.</w:t>
      </w:r>
    </w:p>
    <w:p w:rsidR="00B71037" w:rsidRPr="00E34E74" w:rsidRDefault="00B71037">
      <w:pPr>
        <w:pStyle w:val="ConsPlusNormal"/>
        <w:spacing w:before="220"/>
        <w:ind w:firstLine="540"/>
        <w:jc w:val="both"/>
        <w:rPr>
          <w:color w:val="000000" w:themeColor="text1"/>
        </w:rPr>
      </w:pPr>
      <w:bookmarkStart w:id="13" w:name="P230"/>
      <w:bookmarkEnd w:id="13"/>
      <w:r w:rsidRPr="00E34E74">
        <w:rPr>
          <w:color w:val="000000" w:themeColor="text1"/>
        </w:rPr>
        <w:t xml:space="preserve">2.17. Решение о признании участников отбора победителями конкурсного отбора принимается Комитетом в течение пяти рабочих дней </w:t>
      </w:r>
      <w:proofErr w:type="gramStart"/>
      <w:r w:rsidRPr="00E34E74">
        <w:rPr>
          <w:color w:val="000000" w:themeColor="text1"/>
        </w:rPr>
        <w:t>с даты проведения</w:t>
      </w:r>
      <w:proofErr w:type="gramEnd"/>
      <w:r w:rsidRPr="00E34E74">
        <w:rPr>
          <w:color w:val="000000" w:themeColor="text1"/>
        </w:rPr>
        <w:t xml:space="preserve"> второго этапа конкурсного отбора на основании протокола заседания конкурсной комиссии и оформляется правовым актом Комитета с указанием получателей субсидий и размера предоставляемых им субсидий.</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Предельное количество победителей конкурсного отбора не ограничено и определяется с учетом </w:t>
      </w:r>
      <w:hyperlink w:anchor="P219">
        <w:r w:rsidRPr="00E34E74">
          <w:rPr>
            <w:color w:val="000000" w:themeColor="text1"/>
          </w:rPr>
          <w:t>пункта 2.15</w:t>
        </w:r>
      </w:hyperlink>
      <w:r w:rsidRPr="00E34E74">
        <w:rPr>
          <w:color w:val="000000" w:themeColor="text1"/>
        </w:rPr>
        <w:t xml:space="preserve"> настоящего Порядка.</w:t>
      </w:r>
    </w:p>
    <w:p w:rsidR="00B71037" w:rsidRPr="00E34E74" w:rsidRDefault="00B71037">
      <w:pPr>
        <w:pStyle w:val="ConsPlusNormal"/>
        <w:jc w:val="both"/>
        <w:rPr>
          <w:color w:val="000000" w:themeColor="text1"/>
        </w:rPr>
      </w:pPr>
      <w:r w:rsidRPr="00E34E74">
        <w:rPr>
          <w:color w:val="000000" w:themeColor="text1"/>
        </w:rPr>
        <w:t xml:space="preserve">(в ред. </w:t>
      </w:r>
      <w:hyperlink r:id="rId73">
        <w:r w:rsidRPr="00E34E74">
          <w:rPr>
            <w:color w:val="000000" w:themeColor="text1"/>
          </w:rPr>
          <w:t>Постановления</w:t>
        </w:r>
      </w:hyperlink>
      <w:r w:rsidRPr="00E34E74">
        <w:rPr>
          <w:color w:val="000000" w:themeColor="text1"/>
        </w:rPr>
        <w:t xml:space="preserve"> Правительства Ленинградской области от 12.12.2025 N 1053)</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2.18. В течение 20 рабочих дней </w:t>
      </w:r>
      <w:proofErr w:type="gramStart"/>
      <w:r w:rsidRPr="00E34E74">
        <w:rPr>
          <w:color w:val="000000" w:themeColor="text1"/>
        </w:rPr>
        <w:t>с даты подписания</w:t>
      </w:r>
      <w:proofErr w:type="gramEnd"/>
      <w:r w:rsidRPr="00E34E74">
        <w:rPr>
          <w:color w:val="000000" w:themeColor="text1"/>
        </w:rPr>
        <w:t xml:space="preserve"> правового акта Комитета, указанного в </w:t>
      </w:r>
      <w:hyperlink w:anchor="P230">
        <w:r w:rsidRPr="00E34E74">
          <w:rPr>
            <w:color w:val="000000" w:themeColor="text1"/>
          </w:rPr>
          <w:t>пункте 2.17</w:t>
        </w:r>
      </w:hyperlink>
      <w:r w:rsidRPr="00E34E74">
        <w:rPr>
          <w:color w:val="000000" w:themeColor="text1"/>
        </w:rPr>
        <w:t xml:space="preserve"> настоящего Порядка, Комитет заключает договоры с получателями субсидий.</w:t>
      </w:r>
    </w:p>
    <w:p w:rsidR="00B71037" w:rsidRPr="00E34E74" w:rsidRDefault="00B71037">
      <w:pPr>
        <w:pStyle w:val="ConsPlusNormal"/>
        <w:spacing w:before="220"/>
        <w:ind w:firstLine="540"/>
        <w:jc w:val="both"/>
        <w:rPr>
          <w:color w:val="000000" w:themeColor="text1"/>
        </w:rPr>
      </w:pPr>
      <w:r w:rsidRPr="00E34E74">
        <w:rPr>
          <w:color w:val="000000" w:themeColor="text1"/>
        </w:rPr>
        <w:t>2.19. Комитет в срок не позднее 14 календарных дней со дня принятия решения о признании участников победителями конкурсного отбора и объемах предоставляемых субсидий размещает на едином портале и на официальном сайте Комитета в сети "Интернет" информацию о результатах конкурсного отбора, включающую следующие сведения:</w:t>
      </w:r>
    </w:p>
    <w:p w:rsidR="00B71037" w:rsidRPr="00E34E74" w:rsidRDefault="00B71037">
      <w:pPr>
        <w:pStyle w:val="ConsPlusNormal"/>
        <w:spacing w:before="220"/>
        <w:ind w:firstLine="540"/>
        <w:jc w:val="both"/>
        <w:rPr>
          <w:color w:val="000000" w:themeColor="text1"/>
        </w:rPr>
      </w:pPr>
      <w:r w:rsidRPr="00E34E74">
        <w:rPr>
          <w:color w:val="000000" w:themeColor="text1"/>
        </w:rPr>
        <w:t>дата, время и место проведения рассмотрения заявок;</w:t>
      </w:r>
    </w:p>
    <w:p w:rsidR="00B71037" w:rsidRPr="00E34E74" w:rsidRDefault="00B71037">
      <w:pPr>
        <w:pStyle w:val="ConsPlusNormal"/>
        <w:spacing w:before="220"/>
        <w:ind w:firstLine="540"/>
        <w:jc w:val="both"/>
        <w:rPr>
          <w:color w:val="000000" w:themeColor="text1"/>
        </w:rPr>
      </w:pPr>
      <w:r w:rsidRPr="00E34E74">
        <w:rPr>
          <w:color w:val="000000" w:themeColor="text1"/>
        </w:rPr>
        <w:t>дата, время и место оценки заявок участников отбора;</w:t>
      </w:r>
    </w:p>
    <w:p w:rsidR="00B71037" w:rsidRPr="00E34E74" w:rsidRDefault="00B71037">
      <w:pPr>
        <w:pStyle w:val="ConsPlusNormal"/>
        <w:spacing w:before="220"/>
        <w:ind w:firstLine="540"/>
        <w:jc w:val="both"/>
        <w:rPr>
          <w:color w:val="000000" w:themeColor="text1"/>
        </w:rPr>
      </w:pPr>
      <w:r w:rsidRPr="00E34E74">
        <w:rPr>
          <w:color w:val="000000" w:themeColor="text1"/>
        </w:rPr>
        <w:t>информация об участниках отбора, заявки которых были рассмотрены;</w:t>
      </w:r>
    </w:p>
    <w:p w:rsidR="00B71037" w:rsidRPr="00E34E74" w:rsidRDefault="00B71037">
      <w:pPr>
        <w:pStyle w:val="ConsPlusNormal"/>
        <w:spacing w:before="220"/>
        <w:ind w:firstLine="540"/>
        <w:jc w:val="both"/>
        <w:rPr>
          <w:color w:val="000000" w:themeColor="text1"/>
        </w:rPr>
      </w:pPr>
      <w:r w:rsidRPr="00E34E74">
        <w:rPr>
          <w:color w:val="000000" w:themeColor="text1"/>
        </w:rPr>
        <w:t>информация об участниках отбора, заявки которых были отклонены, с указанием причин отклонения, в том числе положений объявления, которым не соответствуют такие заявки;</w:t>
      </w:r>
    </w:p>
    <w:p w:rsidR="00B71037" w:rsidRPr="00E34E74" w:rsidRDefault="00B71037">
      <w:pPr>
        <w:pStyle w:val="ConsPlusNormal"/>
        <w:spacing w:before="220"/>
        <w:ind w:firstLine="540"/>
        <w:jc w:val="both"/>
        <w:rPr>
          <w:color w:val="000000" w:themeColor="text1"/>
        </w:rPr>
      </w:pPr>
      <w:r w:rsidRPr="00E34E74">
        <w:rPr>
          <w:color w:val="000000" w:themeColor="text1"/>
        </w:rPr>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наименование получателей субсидий, с которыми заключаются договоры, и размеры </w:t>
      </w:r>
      <w:r w:rsidRPr="00E34E74">
        <w:rPr>
          <w:color w:val="000000" w:themeColor="text1"/>
        </w:rPr>
        <w:lastRenderedPageBreak/>
        <w:t>предоставляемых субсидий.</w:t>
      </w:r>
    </w:p>
    <w:p w:rsidR="00B71037" w:rsidRPr="00E34E74" w:rsidRDefault="00B71037">
      <w:pPr>
        <w:pStyle w:val="ConsPlusNormal"/>
        <w:spacing w:before="220"/>
        <w:ind w:firstLine="540"/>
        <w:jc w:val="both"/>
        <w:rPr>
          <w:color w:val="000000" w:themeColor="text1"/>
        </w:rPr>
      </w:pPr>
      <w:r w:rsidRPr="00E34E74">
        <w:rPr>
          <w:color w:val="000000" w:themeColor="text1"/>
        </w:rPr>
        <w:t>2.20. Конкурсный отбор признается несостоявшимся в следующих случаях:</w:t>
      </w:r>
    </w:p>
    <w:p w:rsidR="00B71037" w:rsidRPr="00E34E74" w:rsidRDefault="00B71037">
      <w:pPr>
        <w:pStyle w:val="ConsPlusNormal"/>
        <w:spacing w:before="220"/>
        <w:ind w:firstLine="540"/>
        <w:jc w:val="both"/>
        <w:rPr>
          <w:color w:val="000000" w:themeColor="text1"/>
        </w:rPr>
      </w:pPr>
      <w:r w:rsidRPr="00E34E74">
        <w:rPr>
          <w:color w:val="000000" w:themeColor="text1"/>
        </w:rPr>
        <w:t>а) по окончании срока подачи заявок не подано ни одной заявки;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б) по результатам оценки заявок ни одна из заявок не набрала балл, больший или равный минимальному баллу, утвержденному </w:t>
      </w:r>
      <w:hyperlink w:anchor="P274">
        <w:r w:rsidRPr="00E34E74">
          <w:rPr>
            <w:color w:val="000000" w:themeColor="text1"/>
          </w:rPr>
          <w:t>пунктом 3.7</w:t>
        </w:r>
      </w:hyperlink>
      <w:r w:rsidRPr="00E34E74">
        <w:rPr>
          <w:color w:val="000000" w:themeColor="text1"/>
        </w:rPr>
        <w:t xml:space="preserve">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В указанном случае принимается правовой акт Комитета о признании конкурсного отбора несостоявшимся, который размещается на официальном сайте Комитета в сети "Интернет" (</w:t>
      </w:r>
      <w:hyperlink r:id="rId74">
        <w:r w:rsidRPr="00E34E74">
          <w:rPr>
            <w:color w:val="000000" w:themeColor="text1"/>
          </w:rPr>
          <w:t>https://press.lenobl.ru</w:t>
        </w:r>
      </w:hyperlink>
      <w:r w:rsidRPr="00E34E74">
        <w:rPr>
          <w:color w:val="000000" w:themeColor="text1"/>
        </w:rPr>
        <w:t xml:space="preserve">) в срок не позднее двух рабочих дней </w:t>
      </w:r>
      <w:proofErr w:type="gramStart"/>
      <w:r w:rsidRPr="00E34E74">
        <w:rPr>
          <w:color w:val="000000" w:themeColor="text1"/>
        </w:rPr>
        <w:t>с даты принятия</w:t>
      </w:r>
      <w:proofErr w:type="gramEnd"/>
      <w:r w:rsidRPr="00E34E74">
        <w:rPr>
          <w:color w:val="000000" w:themeColor="text1"/>
        </w:rPr>
        <w:t>, и назначается новый срок проведения конкурсного отбора в соответствии с настоящим Порядком.</w:t>
      </w:r>
    </w:p>
    <w:p w:rsidR="00B71037" w:rsidRPr="00E34E74" w:rsidRDefault="00B71037">
      <w:pPr>
        <w:pStyle w:val="ConsPlusNormal"/>
        <w:jc w:val="both"/>
        <w:rPr>
          <w:color w:val="000000" w:themeColor="text1"/>
        </w:rPr>
      </w:pPr>
      <w:r w:rsidRPr="00E34E74">
        <w:rPr>
          <w:color w:val="000000" w:themeColor="text1"/>
        </w:rPr>
        <w:t xml:space="preserve">(п. 2.20 </w:t>
      </w:r>
      <w:proofErr w:type="gramStart"/>
      <w:r w:rsidRPr="00E34E74">
        <w:rPr>
          <w:color w:val="000000" w:themeColor="text1"/>
        </w:rPr>
        <w:t>введен</w:t>
      </w:r>
      <w:proofErr w:type="gramEnd"/>
      <w:r w:rsidRPr="00E34E74">
        <w:rPr>
          <w:color w:val="000000" w:themeColor="text1"/>
        </w:rPr>
        <w:t xml:space="preserve"> </w:t>
      </w:r>
      <w:hyperlink r:id="rId75">
        <w:r w:rsidRPr="00E34E74">
          <w:rPr>
            <w:color w:val="000000" w:themeColor="text1"/>
          </w:rPr>
          <w:t>Постановлением</w:t>
        </w:r>
      </w:hyperlink>
      <w:r w:rsidRPr="00E34E74">
        <w:rPr>
          <w:color w:val="000000" w:themeColor="text1"/>
        </w:rPr>
        <w:t xml:space="preserve"> Правительства Ленинградской области от 04.07.2024 N 459)</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2.21. Проведение конкурсного отбора отменяется в случае уменьшения бюджетных ассигнований, доведенных Комитету по соответствующему направлению расходов. </w:t>
      </w:r>
      <w:proofErr w:type="gramStart"/>
      <w:r w:rsidRPr="00E34E74">
        <w:rPr>
          <w:color w:val="000000" w:themeColor="text1"/>
        </w:rPr>
        <w:t xml:space="preserve">В случае если уменьшение соответствующих бюджетных ассигнований Комитету произведено после размещения Комитетом объявления в соответствии с </w:t>
      </w:r>
      <w:hyperlink w:anchor="P112">
        <w:r w:rsidRPr="00E34E74">
          <w:rPr>
            <w:color w:val="000000" w:themeColor="text1"/>
          </w:rPr>
          <w:t>пунктом 2.2</w:t>
        </w:r>
      </w:hyperlink>
      <w:r w:rsidRPr="00E34E74">
        <w:rPr>
          <w:color w:val="000000" w:themeColor="text1"/>
        </w:rPr>
        <w:t xml:space="preserve"> настоящего Порядка, принимается правовой акт Комитета об отмене конкурсного отбора, который размещается на официальном сайте Комитета в сети "Интернет" (</w:t>
      </w:r>
      <w:hyperlink r:id="rId76">
        <w:r w:rsidRPr="00E34E74">
          <w:rPr>
            <w:color w:val="000000" w:themeColor="text1"/>
          </w:rPr>
          <w:t>https://press.lenobl.ru</w:t>
        </w:r>
      </w:hyperlink>
      <w:r w:rsidRPr="00E34E74">
        <w:rPr>
          <w:color w:val="000000" w:themeColor="text1"/>
        </w:rPr>
        <w:t>) в срок не позднее двух рабочих дней с даты принятия.</w:t>
      </w:r>
      <w:proofErr w:type="gramEnd"/>
    </w:p>
    <w:p w:rsidR="00B71037" w:rsidRPr="00E34E74" w:rsidRDefault="00B71037">
      <w:pPr>
        <w:pStyle w:val="ConsPlusNormal"/>
        <w:jc w:val="both"/>
        <w:rPr>
          <w:color w:val="000000" w:themeColor="text1"/>
        </w:rPr>
      </w:pPr>
      <w:r w:rsidRPr="00E34E74">
        <w:rPr>
          <w:color w:val="000000" w:themeColor="text1"/>
        </w:rPr>
        <w:t xml:space="preserve">(п. 2.21 </w:t>
      </w:r>
      <w:proofErr w:type="gramStart"/>
      <w:r w:rsidRPr="00E34E74">
        <w:rPr>
          <w:color w:val="000000" w:themeColor="text1"/>
        </w:rPr>
        <w:t>введен</w:t>
      </w:r>
      <w:proofErr w:type="gramEnd"/>
      <w:r w:rsidRPr="00E34E74">
        <w:rPr>
          <w:color w:val="000000" w:themeColor="text1"/>
        </w:rPr>
        <w:t xml:space="preserve"> </w:t>
      </w:r>
      <w:hyperlink r:id="rId77">
        <w:r w:rsidRPr="00E34E74">
          <w:rPr>
            <w:color w:val="000000" w:themeColor="text1"/>
          </w:rPr>
          <w:t>Постановлением</w:t>
        </w:r>
      </w:hyperlink>
      <w:r w:rsidRPr="00E34E74">
        <w:rPr>
          <w:color w:val="000000" w:themeColor="text1"/>
        </w:rPr>
        <w:t xml:space="preserve"> Правительства Ленинградской области от 04.07.2024 N 459)</w:t>
      </w:r>
    </w:p>
    <w:p w:rsidR="00B71037" w:rsidRPr="00E34E74" w:rsidRDefault="00B71037">
      <w:pPr>
        <w:pStyle w:val="ConsPlusNormal"/>
        <w:ind w:firstLine="540"/>
        <w:jc w:val="both"/>
        <w:rPr>
          <w:color w:val="000000" w:themeColor="text1"/>
        </w:rPr>
      </w:pPr>
    </w:p>
    <w:p w:rsidR="00B71037" w:rsidRPr="00E34E74" w:rsidRDefault="00B71037">
      <w:pPr>
        <w:pStyle w:val="ConsPlusTitle"/>
        <w:jc w:val="center"/>
        <w:outlineLvl w:val="1"/>
        <w:rPr>
          <w:color w:val="000000" w:themeColor="text1"/>
        </w:rPr>
      </w:pPr>
      <w:r w:rsidRPr="00E34E74">
        <w:rPr>
          <w:color w:val="000000" w:themeColor="text1"/>
        </w:rPr>
        <w:t>3. Условия и порядок предоставления субсидий</w:t>
      </w:r>
    </w:p>
    <w:p w:rsidR="00B71037" w:rsidRPr="00E34E74" w:rsidRDefault="00B71037">
      <w:pPr>
        <w:pStyle w:val="ConsPlusTitle"/>
        <w:jc w:val="center"/>
        <w:rPr>
          <w:color w:val="000000" w:themeColor="text1"/>
        </w:rPr>
      </w:pPr>
      <w:r w:rsidRPr="00E34E74">
        <w:rPr>
          <w:color w:val="000000" w:themeColor="text1"/>
        </w:rPr>
        <w:t>победителям конкурсного отбора</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3.1. Субсидии предоставляются при соблюдении следующих условий:</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1) принятие получателем субсидии обязательства по обеспечению </w:t>
      </w:r>
      <w:proofErr w:type="gramStart"/>
      <w:r w:rsidRPr="00E34E74">
        <w:rPr>
          <w:color w:val="000000" w:themeColor="text1"/>
        </w:rPr>
        <w:t>достижения установленных значений результата предоставления субсидии</w:t>
      </w:r>
      <w:proofErr w:type="gramEnd"/>
      <w:r w:rsidRPr="00E34E74">
        <w:rPr>
          <w:color w:val="000000" w:themeColor="text1"/>
        </w:rPr>
        <w:t>;</w:t>
      </w:r>
    </w:p>
    <w:p w:rsidR="00B71037" w:rsidRPr="00E34E74" w:rsidRDefault="00B71037">
      <w:pPr>
        <w:pStyle w:val="ConsPlusNormal"/>
        <w:jc w:val="both"/>
        <w:rPr>
          <w:color w:val="000000" w:themeColor="text1"/>
        </w:rPr>
      </w:pPr>
      <w:r w:rsidRPr="00E34E74">
        <w:rPr>
          <w:color w:val="000000" w:themeColor="text1"/>
        </w:rPr>
        <w:t xml:space="preserve">(в ред. </w:t>
      </w:r>
      <w:hyperlink r:id="rId78">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2) обеспечение обязательного размещения всего произведенного аудиовизуального контента на российских платформах </w:t>
      </w:r>
      <w:proofErr w:type="spellStart"/>
      <w:r w:rsidRPr="00E34E74">
        <w:rPr>
          <w:color w:val="000000" w:themeColor="text1"/>
        </w:rPr>
        <w:t>видеохостинга</w:t>
      </w:r>
      <w:proofErr w:type="spellEnd"/>
      <w:r w:rsidRPr="00E34E74">
        <w:rPr>
          <w:color w:val="000000" w:themeColor="text1"/>
        </w:rPr>
        <w:t>;</w:t>
      </w:r>
    </w:p>
    <w:p w:rsidR="00B71037" w:rsidRPr="00E34E74" w:rsidRDefault="00B71037">
      <w:pPr>
        <w:pStyle w:val="ConsPlusNormal"/>
        <w:jc w:val="both"/>
        <w:rPr>
          <w:color w:val="000000" w:themeColor="text1"/>
        </w:rPr>
      </w:pPr>
      <w:r w:rsidRPr="00E34E74">
        <w:rPr>
          <w:color w:val="000000" w:themeColor="text1"/>
        </w:rPr>
        <w:t>(</w:t>
      </w:r>
      <w:proofErr w:type="spellStart"/>
      <w:r w:rsidRPr="00E34E74">
        <w:rPr>
          <w:color w:val="000000" w:themeColor="text1"/>
        </w:rPr>
        <w:t>пп</w:t>
      </w:r>
      <w:proofErr w:type="spellEnd"/>
      <w:r w:rsidRPr="00E34E74">
        <w:rPr>
          <w:color w:val="000000" w:themeColor="text1"/>
        </w:rPr>
        <w:t xml:space="preserve">. 2 в ред. </w:t>
      </w:r>
      <w:hyperlink r:id="rId79">
        <w:r w:rsidRPr="00E34E74">
          <w:rPr>
            <w:color w:val="000000" w:themeColor="text1"/>
          </w:rPr>
          <w:t>Постановления</w:t>
        </w:r>
      </w:hyperlink>
      <w:r w:rsidRPr="00E34E74">
        <w:rPr>
          <w:color w:val="000000" w:themeColor="text1"/>
        </w:rPr>
        <w:t xml:space="preserve"> Правительства Ленинградской области от 12.12.2025 N 1053)</w:t>
      </w:r>
    </w:p>
    <w:p w:rsidR="00B71037" w:rsidRPr="00E34E74" w:rsidRDefault="00B71037">
      <w:pPr>
        <w:pStyle w:val="ConsPlusNormal"/>
        <w:spacing w:before="220"/>
        <w:ind w:firstLine="540"/>
        <w:jc w:val="both"/>
        <w:rPr>
          <w:color w:val="000000" w:themeColor="text1"/>
        </w:rPr>
      </w:pPr>
      <w:r w:rsidRPr="00E34E74">
        <w:rPr>
          <w:color w:val="000000" w:themeColor="text1"/>
        </w:rPr>
        <w:t>3) заключение между Комитетом и получателем субсидии договора, включающего в том числе:</w:t>
      </w:r>
    </w:p>
    <w:p w:rsidR="00B71037" w:rsidRPr="00E34E74" w:rsidRDefault="00B71037">
      <w:pPr>
        <w:pStyle w:val="ConsPlusNormal"/>
        <w:spacing w:before="220"/>
        <w:ind w:firstLine="540"/>
        <w:jc w:val="both"/>
        <w:rPr>
          <w:color w:val="000000" w:themeColor="text1"/>
        </w:rPr>
      </w:pPr>
      <w:r w:rsidRPr="00E34E74">
        <w:rPr>
          <w:color w:val="000000" w:themeColor="text1"/>
        </w:rPr>
        <w:t>положение о праве получателя субсидии на перераспределение сумм планируемых затрат, установленных сметой расходов, между направлениями расходов в размере не более 10 процентов от общей суммы затрат, установленной сметой расходов;</w:t>
      </w:r>
    </w:p>
    <w:p w:rsidR="00B71037" w:rsidRPr="00E34E74" w:rsidRDefault="00B71037">
      <w:pPr>
        <w:pStyle w:val="ConsPlusNormal"/>
        <w:spacing w:before="220"/>
        <w:ind w:firstLine="540"/>
        <w:jc w:val="both"/>
        <w:rPr>
          <w:color w:val="000000" w:themeColor="text1"/>
        </w:rPr>
      </w:pPr>
      <w:proofErr w:type="gramStart"/>
      <w:r w:rsidRPr="00E34E74">
        <w:rPr>
          <w:color w:val="000000" w:themeColor="text1"/>
        </w:rPr>
        <w:t>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Комитетом соблюдения порядка и условий предоставления субсидии, в том</w:t>
      </w:r>
      <w:proofErr w:type="gramEnd"/>
      <w:r w:rsidRPr="00E34E74">
        <w:rPr>
          <w:color w:val="000000" w:themeColor="text1"/>
        </w:rPr>
        <w:t xml:space="preserve"> </w:t>
      </w:r>
      <w:proofErr w:type="gramStart"/>
      <w:r w:rsidRPr="00E34E74">
        <w:rPr>
          <w:color w:val="000000" w:themeColor="text1"/>
        </w:rPr>
        <w:t xml:space="preserve">числе в части достижения результата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80">
        <w:r w:rsidRPr="00E34E74">
          <w:rPr>
            <w:color w:val="000000" w:themeColor="text1"/>
          </w:rPr>
          <w:t>статьями 268.1</w:t>
        </w:r>
      </w:hyperlink>
      <w:r w:rsidRPr="00E34E74">
        <w:rPr>
          <w:color w:val="000000" w:themeColor="text1"/>
        </w:rPr>
        <w:t xml:space="preserve"> и </w:t>
      </w:r>
      <w:hyperlink r:id="rId81">
        <w:r w:rsidRPr="00E34E74">
          <w:rPr>
            <w:color w:val="000000" w:themeColor="text1"/>
          </w:rPr>
          <w:t>269.2</w:t>
        </w:r>
      </w:hyperlink>
      <w:r w:rsidRPr="00E34E74">
        <w:rPr>
          <w:color w:val="000000" w:themeColor="text1"/>
        </w:rPr>
        <w:t xml:space="preserve"> Бюджетного кодекса Российской Федерации, и на включение таких положений в соглашение.</w:t>
      </w:r>
      <w:proofErr w:type="gramEnd"/>
    </w:p>
    <w:p w:rsidR="00B71037" w:rsidRPr="00E34E74" w:rsidRDefault="00B71037">
      <w:pPr>
        <w:pStyle w:val="ConsPlusNormal"/>
        <w:jc w:val="both"/>
        <w:rPr>
          <w:color w:val="000000" w:themeColor="text1"/>
        </w:rPr>
      </w:pPr>
      <w:r w:rsidRPr="00E34E74">
        <w:rPr>
          <w:color w:val="000000" w:themeColor="text1"/>
        </w:rPr>
        <w:t xml:space="preserve">(в ред. </w:t>
      </w:r>
      <w:hyperlink r:id="rId82">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lastRenderedPageBreak/>
        <w:t>3.2. Основаниями для отказа в предоставлении субсидии являются:</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несоответствие участника отбора требованиям, установленным </w:t>
      </w:r>
      <w:hyperlink w:anchor="P73">
        <w:r w:rsidRPr="00E34E74">
          <w:rPr>
            <w:color w:val="000000" w:themeColor="text1"/>
          </w:rPr>
          <w:t>пунктом 1.5</w:t>
        </w:r>
      </w:hyperlink>
      <w:r w:rsidRPr="00E34E74">
        <w:rPr>
          <w:color w:val="000000" w:themeColor="text1"/>
        </w:rPr>
        <w:t xml:space="preserve"> настоящего Порядка;</w:t>
      </w:r>
    </w:p>
    <w:p w:rsidR="00B71037" w:rsidRPr="00E34E74" w:rsidRDefault="00B71037">
      <w:pPr>
        <w:pStyle w:val="ConsPlusNormal"/>
        <w:jc w:val="both"/>
        <w:rPr>
          <w:color w:val="000000" w:themeColor="text1"/>
        </w:rPr>
      </w:pPr>
      <w:r w:rsidRPr="00E34E74">
        <w:rPr>
          <w:color w:val="000000" w:themeColor="text1"/>
        </w:rPr>
        <w:t xml:space="preserve">(в ред. </w:t>
      </w:r>
      <w:hyperlink r:id="rId83">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несоответствие участника отбора требованиям, установленным </w:t>
      </w:r>
      <w:hyperlink w:anchor="P144">
        <w:r w:rsidRPr="00E34E74">
          <w:rPr>
            <w:color w:val="000000" w:themeColor="text1"/>
          </w:rPr>
          <w:t>пунктом 2.3</w:t>
        </w:r>
      </w:hyperlink>
      <w:r w:rsidRPr="00E34E74">
        <w:rPr>
          <w:color w:val="000000" w:themeColor="text1"/>
        </w:rPr>
        <w:t xml:space="preserve">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несоответствие заявки и прилагаемых к ней документов требованиям, установленным </w:t>
      </w:r>
      <w:hyperlink w:anchor="P160">
        <w:r w:rsidRPr="00E34E74">
          <w:rPr>
            <w:color w:val="000000" w:themeColor="text1"/>
          </w:rPr>
          <w:t>пунктом 2.4</w:t>
        </w:r>
      </w:hyperlink>
      <w:r w:rsidRPr="00E34E74">
        <w:rPr>
          <w:color w:val="000000" w:themeColor="text1"/>
        </w:rPr>
        <w:t xml:space="preserve"> настоящего Порядка, или непредставление (представление не в полном объеме) указанных документов;</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значение итоговой оценки СМИ при проведении конкурсного отбора не превышает минимального значения в соответствии с </w:t>
      </w:r>
      <w:hyperlink w:anchor="P274">
        <w:r w:rsidRPr="00E34E74">
          <w:rPr>
            <w:color w:val="000000" w:themeColor="text1"/>
          </w:rPr>
          <w:t>пунктом 3.7</w:t>
        </w:r>
      </w:hyperlink>
      <w:r w:rsidRPr="00E34E74">
        <w:rPr>
          <w:color w:val="000000" w:themeColor="text1"/>
        </w:rPr>
        <w:t xml:space="preserve">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установление факта недостоверности представленной участником отбора информации.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3.2.1. В случае отказа в предоставлении субсидии Комитет в срок не позднее пяти рабочих дней </w:t>
      </w:r>
      <w:proofErr w:type="gramStart"/>
      <w:r w:rsidRPr="00E34E74">
        <w:rPr>
          <w:color w:val="000000" w:themeColor="text1"/>
        </w:rPr>
        <w:t>с даты заседания</w:t>
      </w:r>
      <w:proofErr w:type="gramEnd"/>
      <w:r w:rsidRPr="00E34E74">
        <w:rPr>
          <w:color w:val="000000" w:themeColor="text1"/>
        </w:rPr>
        <w:t xml:space="preserve"> конкурсной комиссии направляет участнику отбора письменное уведомление об отказе в предоставлении субсидии с указанием причин отказа способом, обеспечивающим подтверждение получения такого уведомления.</w:t>
      </w:r>
    </w:p>
    <w:p w:rsidR="00B71037" w:rsidRPr="00E34E74" w:rsidRDefault="00B71037">
      <w:pPr>
        <w:pStyle w:val="ConsPlusNormal"/>
        <w:spacing w:before="220"/>
        <w:ind w:firstLine="540"/>
        <w:jc w:val="both"/>
        <w:rPr>
          <w:color w:val="000000" w:themeColor="text1"/>
        </w:rPr>
      </w:pPr>
      <w:bookmarkStart w:id="14" w:name="P269"/>
      <w:bookmarkEnd w:id="14"/>
      <w:r w:rsidRPr="00E34E74">
        <w:rPr>
          <w:color w:val="000000" w:themeColor="text1"/>
        </w:rPr>
        <w:t>3.3. Комитет в срок не позднее 10 рабочих дней со дня принятия решения о признании участников отбора победителями конкурсного отбора и объемах предоставляемых субсидий направляет победителям конкурсного отбора проект договора по электронной почте, указанной в заявке.</w:t>
      </w:r>
    </w:p>
    <w:p w:rsidR="00B71037" w:rsidRPr="00E34E74" w:rsidRDefault="00B71037">
      <w:pPr>
        <w:pStyle w:val="ConsPlusNormal"/>
        <w:spacing w:before="220"/>
        <w:ind w:firstLine="540"/>
        <w:jc w:val="both"/>
        <w:rPr>
          <w:color w:val="000000" w:themeColor="text1"/>
        </w:rPr>
      </w:pPr>
      <w:r w:rsidRPr="00E34E74">
        <w:rPr>
          <w:color w:val="000000" w:themeColor="text1"/>
        </w:rPr>
        <w:t>3.4. Победители конкурсного отбора в течение пяти рабочих дней со дня получения проекта договора представляют в Комитет подписанный договор или мотивированный отказ от заключения договора.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3.5. В случае если победитель конкурсного отбора получил проект договора в порядке, установленном </w:t>
      </w:r>
      <w:hyperlink w:anchor="P269">
        <w:r w:rsidRPr="00E34E74">
          <w:rPr>
            <w:color w:val="000000" w:themeColor="text1"/>
          </w:rPr>
          <w:t>пунктом 3.3</w:t>
        </w:r>
      </w:hyperlink>
      <w:r w:rsidRPr="00E34E74">
        <w:rPr>
          <w:color w:val="000000" w:themeColor="text1"/>
        </w:rPr>
        <w:t xml:space="preserve"> настоящего Порядка, но в установленный срок не представил в Комитет подписанный договор и не направил мотивированный отказ от заключения договора, победитель конкурсного отбора признается уклонившимся от заключения договора.</w:t>
      </w:r>
    </w:p>
    <w:p w:rsidR="00B71037" w:rsidRPr="00E34E74" w:rsidRDefault="00B71037">
      <w:pPr>
        <w:pStyle w:val="ConsPlusNormal"/>
        <w:spacing w:before="220"/>
        <w:ind w:firstLine="540"/>
        <w:jc w:val="both"/>
        <w:rPr>
          <w:color w:val="000000" w:themeColor="text1"/>
        </w:rPr>
      </w:pPr>
      <w:r w:rsidRPr="00E34E74">
        <w:rPr>
          <w:color w:val="000000" w:themeColor="text1"/>
        </w:rPr>
        <w:t>Решение о признании победителя конкурсного отбора уклонившимся от заключения договора оформляется правовым актом Комитета.</w:t>
      </w:r>
    </w:p>
    <w:p w:rsidR="00B71037" w:rsidRPr="00E34E74" w:rsidRDefault="00B71037">
      <w:pPr>
        <w:pStyle w:val="ConsPlusNormal"/>
        <w:spacing w:before="220"/>
        <w:ind w:firstLine="540"/>
        <w:jc w:val="both"/>
        <w:rPr>
          <w:color w:val="000000" w:themeColor="text1"/>
        </w:rPr>
      </w:pPr>
      <w:r w:rsidRPr="00E34E74">
        <w:rPr>
          <w:color w:val="000000" w:themeColor="text1"/>
        </w:rPr>
        <w:t>3.6. Комитет направляет уведомление о признании победителя конкурсного отбора уклонившимся от заключения договора победителям конкурсного отбора, признанным уклонившимися от заключения договора, не позднее трех рабочих дней со дня принятия решения о признании победителя конкурсного отбора уклонившимся от заключения договора.</w:t>
      </w:r>
    </w:p>
    <w:p w:rsidR="00B71037" w:rsidRPr="00E34E74" w:rsidRDefault="00B71037">
      <w:pPr>
        <w:pStyle w:val="ConsPlusNormal"/>
        <w:spacing w:before="220"/>
        <w:ind w:firstLine="540"/>
        <w:jc w:val="both"/>
        <w:rPr>
          <w:color w:val="000000" w:themeColor="text1"/>
        </w:rPr>
      </w:pPr>
      <w:bookmarkStart w:id="15" w:name="P274"/>
      <w:bookmarkEnd w:id="15"/>
      <w:r w:rsidRPr="00E34E74">
        <w:rPr>
          <w:color w:val="000000" w:themeColor="text1"/>
        </w:rPr>
        <w:t>3.7. Размер субсидии, на который может претендовать получатель субсидии, определяется исходя из значения итоговой оценки СМИ, на производство которого запрашивается субсидия, в соответствии с таблицей.</w:t>
      </w:r>
    </w:p>
    <w:p w:rsidR="00B71037" w:rsidRPr="00E34E74" w:rsidRDefault="00B71037">
      <w:pPr>
        <w:pStyle w:val="ConsPlusNormal"/>
        <w:ind w:firstLine="540"/>
        <w:jc w:val="both"/>
        <w:rPr>
          <w:color w:val="000000" w:themeColor="text1"/>
        </w:rPr>
      </w:pPr>
    </w:p>
    <w:p w:rsidR="00B71037" w:rsidRPr="00E34E74" w:rsidRDefault="00B71037">
      <w:pPr>
        <w:pStyle w:val="ConsPlusNormal"/>
        <w:jc w:val="right"/>
        <w:rPr>
          <w:color w:val="000000" w:themeColor="text1"/>
        </w:rPr>
      </w:pPr>
      <w:r w:rsidRPr="00E34E74">
        <w:rPr>
          <w:color w:val="000000" w:themeColor="text1"/>
        </w:rPr>
        <w:t>Таблица</w:t>
      </w:r>
    </w:p>
    <w:p w:rsidR="00B71037" w:rsidRPr="00E34E74" w:rsidRDefault="00B71037">
      <w:pPr>
        <w:pStyle w:val="ConsPlusNormal"/>
        <w:jc w:val="center"/>
        <w:rPr>
          <w:color w:val="000000" w:themeColor="text1"/>
        </w:rPr>
      </w:pPr>
    </w:p>
    <w:p w:rsidR="00B71037" w:rsidRPr="00E34E74" w:rsidRDefault="00B71037">
      <w:pPr>
        <w:pStyle w:val="ConsPlusNormal"/>
        <w:jc w:val="center"/>
        <w:rPr>
          <w:color w:val="000000" w:themeColor="text1"/>
        </w:rPr>
      </w:pPr>
      <w:r w:rsidRPr="00E34E74">
        <w:rPr>
          <w:color w:val="000000" w:themeColor="text1"/>
        </w:rPr>
        <w:t>Предельный процент обеспечения затрат,</w:t>
      </w:r>
    </w:p>
    <w:p w:rsidR="00B71037" w:rsidRPr="00E34E74" w:rsidRDefault="00B71037">
      <w:pPr>
        <w:pStyle w:val="ConsPlusNormal"/>
        <w:jc w:val="center"/>
        <w:rPr>
          <w:color w:val="000000" w:themeColor="text1"/>
        </w:rPr>
      </w:pPr>
      <w:proofErr w:type="gramStart"/>
      <w:r w:rsidRPr="00E34E74">
        <w:rPr>
          <w:color w:val="000000" w:themeColor="text1"/>
        </w:rPr>
        <w:t>на</w:t>
      </w:r>
      <w:proofErr w:type="gramEnd"/>
      <w:r w:rsidRPr="00E34E74">
        <w:rPr>
          <w:color w:val="000000" w:themeColor="text1"/>
        </w:rPr>
        <w:t xml:space="preserve"> </w:t>
      </w:r>
      <w:proofErr w:type="gramStart"/>
      <w:r w:rsidRPr="00E34E74">
        <w:rPr>
          <w:color w:val="000000" w:themeColor="text1"/>
        </w:rPr>
        <w:t>который</w:t>
      </w:r>
      <w:proofErr w:type="gramEnd"/>
      <w:r w:rsidRPr="00E34E74">
        <w:rPr>
          <w:color w:val="000000" w:themeColor="text1"/>
        </w:rPr>
        <w:t xml:space="preserve"> может претендовать получатель субсидии</w:t>
      </w:r>
    </w:p>
    <w:p w:rsidR="00B71037" w:rsidRPr="00E34E74" w:rsidRDefault="00B71037">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E34E74" w:rsidRPr="00E34E74">
        <w:tc>
          <w:tcPr>
            <w:tcW w:w="2041" w:type="dxa"/>
          </w:tcPr>
          <w:p w:rsidR="00B71037" w:rsidRPr="00E34E74" w:rsidRDefault="00B71037">
            <w:pPr>
              <w:pStyle w:val="ConsPlusNormal"/>
              <w:jc w:val="center"/>
              <w:rPr>
                <w:color w:val="000000" w:themeColor="text1"/>
              </w:rPr>
            </w:pPr>
            <w:r w:rsidRPr="00E34E74">
              <w:rPr>
                <w:color w:val="000000" w:themeColor="text1"/>
              </w:rPr>
              <w:t xml:space="preserve">Значение итоговой </w:t>
            </w:r>
            <w:r w:rsidRPr="00E34E74">
              <w:rPr>
                <w:color w:val="000000" w:themeColor="text1"/>
              </w:rPr>
              <w:lastRenderedPageBreak/>
              <w:t>оценки СМИ</w:t>
            </w:r>
          </w:p>
        </w:tc>
        <w:tc>
          <w:tcPr>
            <w:tcW w:w="7030" w:type="dxa"/>
          </w:tcPr>
          <w:p w:rsidR="00B71037" w:rsidRPr="00E34E74" w:rsidRDefault="00B71037">
            <w:pPr>
              <w:pStyle w:val="ConsPlusNormal"/>
              <w:jc w:val="center"/>
              <w:rPr>
                <w:color w:val="000000" w:themeColor="text1"/>
              </w:rPr>
            </w:pPr>
            <w:r w:rsidRPr="00E34E74">
              <w:rPr>
                <w:color w:val="000000" w:themeColor="text1"/>
              </w:rPr>
              <w:lastRenderedPageBreak/>
              <w:t>Предельный процент обеспечения</w:t>
            </w:r>
          </w:p>
        </w:tc>
      </w:tr>
      <w:tr w:rsidR="00E34E74" w:rsidRPr="00E34E74">
        <w:tc>
          <w:tcPr>
            <w:tcW w:w="2041" w:type="dxa"/>
          </w:tcPr>
          <w:p w:rsidR="00B71037" w:rsidRPr="00E34E74" w:rsidRDefault="00B71037">
            <w:pPr>
              <w:pStyle w:val="ConsPlusNormal"/>
              <w:jc w:val="center"/>
              <w:rPr>
                <w:color w:val="000000" w:themeColor="text1"/>
              </w:rPr>
            </w:pPr>
            <w:r w:rsidRPr="00E34E74">
              <w:rPr>
                <w:color w:val="000000" w:themeColor="text1"/>
              </w:rPr>
              <w:lastRenderedPageBreak/>
              <w:t>От 40 и более</w:t>
            </w:r>
          </w:p>
        </w:tc>
        <w:tc>
          <w:tcPr>
            <w:tcW w:w="7030" w:type="dxa"/>
          </w:tcPr>
          <w:p w:rsidR="00B71037" w:rsidRPr="00E34E74" w:rsidRDefault="00B71037">
            <w:pPr>
              <w:pStyle w:val="ConsPlusNormal"/>
              <w:rPr>
                <w:color w:val="000000" w:themeColor="text1"/>
              </w:rPr>
            </w:pPr>
            <w:r w:rsidRPr="00E34E74">
              <w:rPr>
                <w:color w:val="000000" w:themeColor="text1"/>
              </w:rPr>
              <w:t>90 проц.; затраты на оплату труда и страховых взносов - в размере не более 2200000 руб.</w:t>
            </w:r>
          </w:p>
        </w:tc>
      </w:tr>
      <w:tr w:rsidR="00E34E74" w:rsidRPr="00E34E74">
        <w:tc>
          <w:tcPr>
            <w:tcW w:w="2041" w:type="dxa"/>
          </w:tcPr>
          <w:p w:rsidR="00B71037" w:rsidRPr="00E34E74" w:rsidRDefault="00B71037">
            <w:pPr>
              <w:pStyle w:val="ConsPlusNormal"/>
              <w:jc w:val="center"/>
              <w:rPr>
                <w:color w:val="000000" w:themeColor="text1"/>
              </w:rPr>
            </w:pPr>
            <w:r w:rsidRPr="00E34E74">
              <w:rPr>
                <w:color w:val="000000" w:themeColor="text1"/>
              </w:rPr>
              <w:t>От 35 до 39</w:t>
            </w:r>
          </w:p>
        </w:tc>
        <w:tc>
          <w:tcPr>
            <w:tcW w:w="7030" w:type="dxa"/>
          </w:tcPr>
          <w:p w:rsidR="00B71037" w:rsidRPr="00E34E74" w:rsidRDefault="00B71037">
            <w:pPr>
              <w:pStyle w:val="ConsPlusNormal"/>
              <w:rPr>
                <w:color w:val="000000" w:themeColor="text1"/>
              </w:rPr>
            </w:pPr>
            <w:r w:rsidRPr="00E34E74">
              <w:rPr>
                <w:color w:val="000000" w:themeColor="text1"/>
              </w:rPr>
              <w:t>90 проц.; затраты на оплату труда и страховых взносов - в размере не более 2000000 руб.</w:t>
            </w:r>
          </w:p>
        </w:tc>
      </w:tr>
      <w:tr w:rsidR="00E34E74" w:rsidRPr="00E34E74">
        <w:tc>
          <w:tcPr>
            <w:tcW w:w="2041" w:type="dxa"/>
          </w:tcPr>
          <w:p w:rsidR="00B71037" w:rsidRPr="00E34E74" w:rsidRDefault="00B71037">
            <w:pPr>
              <w:pStyle w:val="ConsPlusNormal"/>
              <w:jc w:val="center"/>
              <w:rPr>
                <w:color w:val="000000" w:themeColor="text1"/>
              </w:rPr>
            </w:pPr>
            <w:r w:rsidRPr="00E34E74">
              <w:rPr>
                <w:color w:val="000000" w:themeColor="text1"/>
              </w:rPr>
              <w:t>От 30 до 34</w:t>
            </w:r>
          </w:p>
        </w:tc>
        <w:tc>
          <w:tcPr>
            <w:tcW w:w="7030" w:type="dxa"/>
          </w:tcPr>
          <w:p w:rsidR="00B71037" w:rsidRPr="00E34E74" w:rsidRDefault="00B71037">
            <w:pPr>
              <w:pStyle w:val="ConsPlusNormal"/>
              <w:rPr>
                <w:color w:val="000000" w:themeColor="text1"/>
              </w:rPr>
            </w:pPr>
            <w:r w:rsidRPr="00E34E74">
              <w:rPr>
                <w:color w:val="000000" w:themeColor="text1"/>
              </w:rPr>
              <w:t>90 проц.; затраты на оплату труда и страховых взносов - в размере не более 1800000 руб.</w:t>
            </w:r>
          </w:p>
        </w:tc>
      </w:tr>
      <w:tr w:rsidR="00E34E74" w:rsidRPr="00E34E74">
        <w:tc>
          <w:tcPr>
            <w:tcW w:w="2041" w:type="dxa"/>
          </w:tcPr>
          <w:p w:rsidR="00B71037" w:rsidRPr="00E34E74" w:rsidRDefault="00B71037">
            <w:pPr>
              <w:pStyle w:val="ConsPlusNormal"/>
              <w:jc w:val="center"/>
              <w:rPr>
                <w:color w:val="000000" w:themeColor="text1"/>
              </w:rPr>
            </w:pPr>
            <w:r w:rsidRPr="00E34E74">
              <w:rPr>
                <w:color w:val="000000" w:themeColor="text1"/>
              </w:rPr>
              <w:t>От 25 до 29</w:t>
            </w:r>
          </w:p>
        </w:tc>
        <w:tc>
          <w:tcPr>
            <w:tcW w:w="7030" w:type="dxa"/>
          </w:tcPr>
          <w:p w:rsidR="00B71037" w:rsidRPr="00E34E74" w:rsidRDefault="00B71037">
            <w:pPr>
              <w:pStyle w:val="ConsPlusNormal"/>
              <w:rPr>
                <w:color w:val="000000" w:themeColor="text1"/>
              </w:rPr>
            </w:pPr>
            <w:r w:rsidRPr="00E34E74">
              <w:rPr>
                <w:color w:val="000000" w:themeColor="text1"/>
              </w:rPr>
              <w:t>90 проц.; затраты на оплату труда и страховых взносов - в размере не более 1600000 руб.</w:t>
            </w:r>
          </w:p>
        </w:tc>
      </w:tr>
      <w:tr w:rsidR="00E34E74" w:rsidRPr="00E34E74">
        <w:tc>
          <w:tcPr>
            <w:tcW w:w="2041" w:type="dxa"/>
          </w:tcPr>
          <w:p w:rsidR="00B71037" w:rsidRPr="00E34E74" w:rsidRDefault="00B71037">
            <w:pPr>
              <w:pStyle w:val="ConsPlusNormal"/>
              <w:jc w:val="center"/>
              <w:rPr>
                <w:color w:val="000000" w:themeColor="text1"/>
              </w:rPr>
            </w:pPr>
            <w:r w:rsidRPr="00E34E74">
              <w:rPr>
                <w:color w:val="000000" w:themeColor="text1"/>
              </w:rPr>
              <w:t>От 20 до 24</w:t>
            </w:r>
          </w:p>
        </w:tc>
        <w:tc>
          <w:tcPr>
            <w:tcW w:w="7030" w:type="dxa"/>
          </w:tcPr>
          <w:p w:rsidR="00B71037" w:rsidRPr="00E34E74" w:rsidRDefault="00B71037">
            <w:pPr>
              <w:pStyle w:val="ConsPlusNormal"/>
              <w:rPr>
                <w:color w:val="000000" w:themeColor="text1"/>
              </w:rPr>
            </w:pPr>
            <w:r w:rsidRPr="00E34E74">
              <w:rPr>
                <w:color w:val="000000" w:themeColor="text1"/>
              </w:rPr>
              <w:t>90 проц.; затраты на оплату труда и страховых взносов - в размере не более 1400000 руб.</w:t>
            </w:r>
          </w:p>
        </w:tc>
      </w:tr>
      <w:tr w:rsidR="00B71037" w:rsidRPr="00E34E74">
        <w:tc>
          <w:tcPr>
            <w:tcW w:w="2041" w:type="dxa"/>
          </w:tcPr>
          <w:p w:rsidR="00B71037" w:rsidRPr="00E34E74" w:rsidRDefault="00B71037">
            <w:pPr>
              <w:pStyle w:val="ConsPlusNormal"/>
              <w:jc w:val="center"/>
              <w:rPr>
                <w:color w:val="000000" w:themeColor="text1"/>
              </w:rPr>
            </w:pPr>
            <w:r w:rsidRPr="00E34E74">
              <w:rPr>
                <w:color w:val="000000" w:themeColor="text1"/>
              </w:rPr>
              <w:t>Менее 20</w:t>
            </w:r>
          </w:p>
        </w:tc>
        <w:tc>
          <w:tcPr>
            <w:tcW w:w="7030" w:type="dxa"/>
          </w:tcPr>
          <w:p w:rsidR="00B71037" w:rsidRPr="00E34E74" w:rsidRDefault="00B71037">
            <w:pPr>
              <w:pStyle w:val="ConsPlusNormal"/>
              <w:rPr>
                <w:color w:val="000000" w:themeColor="text1"/>
              </w:rPr>
            </w:pPr>
            <w:r w:rsidRPr="00E34E74">
              <w:rPr>
                <w:color w:val="000000" w:themeColor="text1"/>
              </w:rPr>
              <w:t>0 проц.</w:t>
            </w:r>
          </w:p>
        </w:tc>
      </w:tr>
    </w:tbl>
    <w:p w:rsidR="00B71037" w:rsidRPr="00E34E74" w:rsidRDefault="00B71037">
      <w:pPr>
        <w:pStyle w:val="ConsPlusNormal"/>
        <w:jc w:val="both"/>
        <w:rPr>
          <w:color w:val="000000" w:themeColor="text1"/>
        </w:rPr>
      </w:pPr>
    </w:p>
    <w:p w:rsidR="00B71037" w:rsidRPr="00E34E74" w:rsidRDefault="00B71037">
      <w:pPr>
        <w:pStyle w:val="ConsPlusNormal"/>
        <w:jc w:val="both"/>
        <w:rPr>
          <w:color w:val="000000" w:themeColor="text1"/>
        </w:rPr>
      </w:pPr>
      <w:r w:rsidRPr="00E34E74">
        <w:rPr>
          <w:color w:val="000000" w:themeColor="text1"/>
        </w:rPr>
        <w:t xml:space="preserve">(п. 3.7 в ред. </w:t>
      </w:r>
      <w:hyperlink r:id="rId84">
        <w:r w:rsidRPr="00E34E74">
          <w:rPr>
            <w:color w:val="000000" w:themeColor="text1"/>
          </w:rPr>
          <w:t>Постановления</w:t>
        </w:r>
      </w:hyperlink>
      <w:r w:rsidRPr="00E34E74">
        <w:rPr>
          <w:color w:val="000000" w:themeColor="text1"/>
        </w:rPr>
        <w:t xml:space="preserve"> Правительства Ленинградской области от 12.12.2025 N 1053)</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 xml:space="preserve">3.8. Субсидия предоставляется на обеспечение 90 процентов затрат по направлениям расходов, указанным в </w:t>
      </w:r>
      <w:hyperlink w:anchor="P86">
        <w:r w:rsidRPr="00E34E74">
          <w:rPr>
            <w:color w:val="000000" w:themeColor="text1"/>
          </w:rPr>
          <w:t>пункте 1.6</w:t>
        </w:r>
      </w:hyperlink>
      <w:r w:rsidRPr="00E34E74">
        <w:rPr>
          <w:color w:val="000000" w:themeColor="text1"/>
        </w:rPr>
        <w:t xml:space="preserve"> настоящего Порядка, за исключением затрат на оплату труда и страховых взносов.</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3.9. Затраты на оплату труда и страховых взносов подлежат обеспечению в полном размере, не превышающем размер, указанный в </w:t>
      </w:r>
      <w:hyperlink w:anchor="P274">
        <w:r w:rsidRPr="00E34E74">
          <w:rPr>
            <w:color w:val="000000" w:themeColor="text1"/>
          </w:rPr>
          <w:t>пункте 3.7</w:t>
        </w:r>
      </w:hyperlink>
      <w:r w:rsidRPr="00E34E74">
        <w:rPr>
          <w:color w:val="000000" w:themeColor="text1"/>
        </w:rPr>
        <w:t xml:space="preserve">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3.10. Расчет размера субсидий осуществляется по формуле:</w:t>
      </w:r>
    </w:p>
    <w:p w:rsidR="00B71037" w:rsidRPr="00E34E74" w:rsidRDefault="00B71037">
      <w:pPr>
        <w:pStyle w:val="ConsPlusNormal"/>
        <w:ind w:firstLine="540"/>
        <w:jc w:val="both"/>
        <w:rPr>
          <w:color w:val="000000" w:themeColor="text1"/>
        </w:rPr>
      </w:pPr>
    </w:p>
    <w:p w:rsidR="00B71037" w:rsidRPr="00E34E74" w:rsidRDefault="00B71037">
      <w:pPr>
        <w:pStyle w:val="ConsPlusNormal"/>
        <w:jc w:val="center"/>
        <w:rPr>
          <w:color w:val="000000" w:themeColor="text1"/>
        </w:rPr>
      </w:pPr>
      <w:r w:rsidRPr="00E34E74">
        <w:rPr>
          <w:color w:val="000000" w:themeColor="text1"/>
        </w:rPr>
        <w:t>v = (a x p / 100) + w,</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где:</w:t>
      </w:r>
    </w:p>
    <w:p w:rsidR="00B71037" w:rsidRPr="00E34E74" w:rsidRDefault="00B71037">
      <w:pPr>
        <w:pStyle w:val="ConsPlusNormal"/>
        <w:spacing w:before="220"/>
        <w:ind w:firstLine="540"/>
        <w:jc w:val="both"/>
        <w:rPr>
          <w:color w:val="000000" w:themeColor="text1"/>
        </w:rPr>
      </w:pPr>
      <w:r w:rsidRPr="00E34E74">
        <w:rPr>
          <w:color w:val="000000" w:themeColor="text1"/>
        </w:rPr>
        <w:t>v - размер субсидии;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a - плановые затраты по направлениям расходов, указанным в </w:t>
      </w:r>
      <w:hyperlink w:anchor="P86">
        <w:r w:rsidRPr="00E34E74">
          <w:rPr>
            <w:color w:val="000000" w:themeColor="text1"/>
          </w:rPr>
          <w:t>пункте 1.6</w:t>
        </w:r>
      </w:hyperlink>
      <w:r w:rsidRPr="00E34E74">
        <w:rPr>
          <w:color w:val="000000" w:themeColor="text1"/>
        </w:rPr>
        <w:t xml:space="preserve"> настоящего Порядка, за исключением затрат на оплату труда и страховых взносов;</w:t>
      </w:r>
    </w:p>
    <w:p w:rsidR="00B71037" w:rsidRPr="00E34E74" w:rsidRDefault="00B71037">
      <w:pPr>
        <w:pStyle w:val="ConsPlusNormal"/>
        <w:spacing w:before="220"/>
        <w:ind w:firstLine="540"/>
        <w:jc w:val="both"/>
        <w:rPr>
          <w:color w:val="000000" w:themeColor="text1"/>
        </w:rPr>
      </w:pPr>
      <w:r w:rsidRPr="00E34E74">
        <w:rPr>
          <w:color w:val="000000" w:themeColor="text1"/>
        </w:rPr>
        <w:t>w - затраты на оплату труда и страховых взносов штатных работников, задействованных для выполнения работ, по которым в плане мероприятий установлены результаты предоставления субсидии;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p - предельный процент обеспечения затрат по направлениям расходов, указанным в </w:t>
      </w:r>
      <w:hyperlink w:anchor="P86">
        <w:r w:rsidRPr="00E34E74">
          <w:rPr>
            <w:color w:val="000000" w:themeColor="text1"/>
          </w:rPr>
          <w:t>пункте 1.6</w:t>
        </w:r>
      </w:hyperlink>
      <w:r w:rsidRPr="00E34E74">
        <w:rPr>
          <w:color w:val="000000" w:themeColor="text1"/>
        </w:rPr>
        <w:t xml:space="preserve"> настоящего Порядка, за исключением затрат на оплату труда и страховых взносов, определяемый в соответствии с таблицей.</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3.11. В случае превышения запрашиваемой получателями субсидий суммы над суммой предусмотренных бюджетных ассигнований Комитету предельный размер субсидии по каждому направлению расходов устанавливается правовым актом Комитета с сохранением предельного процента обеспечения в соответствии с таблицей. Субсидия распределяется между всеми получателями по следующей формуле:</w:t>
      </w:r>
    </w:p>
    <w:p w:rsidR="00B71037" w:rsidRPr="00E34E74" w:rsidRDefault="00B71037">
      <w:pPr>
        <w:pStyle w:val="ConsPlusNormal"/>
        <w:jc w:val="both"/>
        <w:rPr>
          <w:color w:val="000000" w:themeColor="text1"/>
        </w:rPr>
      </w:pPr>
      <w:r w:rsidRPr="00E34E74">
        <w:rPr>
          <w:color w:val="000000" w:themeColor="text1"/>
        </w:rPr>
        <w:t xml:space="preserve">(в ред. </w:t>
      </w:r>
      <w:hyperlink r:id="rId85">
        <w:r w:rsidRPr="00E34E74">
          <w:rPr>
            <w:color w:val="000000" w:themeColor="text1"/>
          </w:rPr>
          <w:t>Постановления</w:t>
        </w:r>
      </w:hyperlink>
      <w:r w:rsidRPr="00E34E74">
        <w:rPr>
          <w:color w:val="000000" w:themeColor="text1"/>
        </w:rPr>
        <w:t xml:space="preserve"> Правительства Ленинградской области от 12.12.2025 N 1053)</w:t>
      </w:r>
    </w:p>
    <w:p w:rsidR="00B71037" w:rsidRPr="00E34E74" w:rsidRDefault="00B71037">
      <w:pPr>
        <w:pStyle w:val="ConsPlusNormal"/>
        <w:ind w:firstLine="540"/>
        <w:jc w:val="both"/>
        <w:rPr>
          <w:color w:val="000000" w:themeColor="text1"/>
        </w:rPr>
      </w:pPr>
    </w:p>
    <w:p w:rsidR="00B71037" w:rsidRPr="00E34E74" w:rsidRDefault="00B71037">
      <w:pPr>
        <w:pStyle w:val="ConsPlusNormal"/>
        <w:jc w:val="center"/>
        <w:rPr>
          <w:color w:val="000000" w:themeColor="text1"/>
        </w:rPr>
      </w:pPr>
      <w:r w:rsidRPr="00E34E74">
        <w:rPr>
          <w:color w:val="000000" w:themeColor="text1"/>
        </w:rPr>
        <w:t>v = (a x p / 100) x k + w,</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где k - понижающий коэффициент, определяемый по формуле:</w:t>
      </w:r>
    </w:p>
    <w:p w:rsidR="00B71037" w:rsidRPr="00E34E74" w:rsidRDefault="00B71037">
      <w:pPr>
        <w:pStyle w:val="ConsPlusNormal"/>
        <w:ind w:firstLine="540"/>
        <w:jc w:val="both"/>
        <w:rPr>
          <w:color w:val="000000" w:themeColor="text1"/>
        </w:rPr>
      </w:pPr>
    </w:p>
    <w:p w:rsidR="00B71037" w:rsidRPr="00E34E74" w:rsidRDefault="00B71037">
      <w:pPr>
        <w:pStyle w:val="ConsPlusNormal"/>
        <w:jc w:val="center"/>
        <w:rPr>
          <w:color w:val="000000" w:themeColor="text1"/>
        </w:rPr>
      </w:pPr>
      <w:r w:rsidRPr="00E34E74">
        <w:rPr>
          <w:noProof/>
          <w:color w:val="000000" w:themeColor="text1"/>
          <w:position w:val="-11"/>
        </w:rPr>
        <w:drawing>
          <wp:inline distT="0" distB="0" distL="0" distR="0" wp14:anchorId="3944F488" wp14:editId="2565EB16">
            <wp:extent cx="201168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011680" cy="283210"/>
                    </a:xfrm>
                    <a:prstGeom prst="rect">
                      <a:avLst/>
                    </a:prstGeom>
                    <a:noFill/>
                    <a:ln>
                      <a:noFill/>
                    </a:ln>
                  </pic:spPr>
                </pic:pic>
              </a:graphicData>
            </a:graphic>
          </wp:inline>
        </w:drawing>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где:</w:t>
      </w:r>
    </w:p>
    <w:p w:rsidR="00B71037" w:rsidRPr="00E34E74" w:rsidRDefault="00B71037">
      <w:pPr>
        <w:pStyle w:val="ConsPlusNormal"/>
        <w:spacing w:before="220"/>
        <w:ind w:firstLine="540"/>
        <w:jc w:val="both"/>
        <w:rPr>
          <w:color w:val="000000" w:themeColor="text1"/>
        </w:rPr>
      </w:pPr>
      <w:r w:rsidRPr="00E34E74">
        <w:rPr>
          <w:color w:val="000000" w:themeColor="text1"/>
        </w:rPr>
        <w:t>z - предусмотренные в областном законе об областном бюджете на текущий год бюджетные ассигнования на предоставление субсидий;</w:t>
      </w:r>
    </w:p>
    <w:p w:rsidR="00B71037" w:rsidRPr="00E34E74" w:rsidRDefault="00B71037">
      <w:pPr>
        <w:pStyle w:val="ConsPlusNormal"/>
        <w:spacing w:before="220"/>
        <w:ind w:firstLine="540"/>
        <w:jc w:val="both"/>
        <w:rPr>
          <w:color w:val="000000" w:themeColor="text1"/>
        </w:rPr>
      </w:pPr>
      <w:r w:rsidRPr="00E34E74">
        <w:rPr>
          <w:noProof/>
          <w:color w:val="000000" w:themeColor="text1"/>
          <w:position w:val="-11"/>
        </w:rPr>
        <w:drawing>
          <wp:inline distT="0" distB="0" distL="0" distR="0" wp14:anchorId="2EB6271B" wp14:editId="1D06F18E">
            <wp:extent cx="33528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rsidRPr="00E34E74">
        <w:rPr>
          <w:color w:val="000000" w:themeColor="text1"/>
        </w:rPr>
        <w:t xml:space="preserve"> - суммарный размер субсидий получателям субсидий, определяемый по формуле:</w:t>
      </w:r>
    </w:p>
    <w:p w:rsidR="00B71037" w:rsidRPr="00E34E74" w:rsidRDefault="00B71037">
      <w:pPr>
        <w:pStyle w:val="ConsPlusNormal"/>
        <w:ind w:firstLine="540"/>
        <w:jc w:val="both"/>
        <w:rPr>
          <w:color w:val="000000" w:themeColor="text1"/>
        </w:rPr>
      </w:pPr>
    </w:p>
    <w:p w:rsidR="00B71037" w:rsidRPr="00E34E74" w:rsidRDefault="00B71037">
      <w:pPr>
        <w:pStyle w:val="ConsPlusNormal"/>
        <w:jc w:val="center"/>
        <w:rPr>
          <w:color w:val="000000" w:themeColor="text1"/>
        </w:rPr>
      </w:pPr>
      <w:r w:rsidRPr="00E34E74">
        <w:rPr>
          <w:noProof/>
          <w:color w:val="000000" w:themeColor="text1"/>
          <w:position w:val="-11"/>
        </w:rPr>
        <w:drawing>
          <wp:inline distT="0" distB="0" distL="0" distR="0" wp14:anchorId="26A5085C" wp14:editId="243E71F0">
            <wp:extent cx="176022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760220" cy="283210"/>
                    </a:xfrm>
                    <a:prstGeom prst="rect">
                      <a:avLst/>
                    </a:prstGeom>
                    <a:noFill/>
                    <a:ln>
                      <a:noFill/>
                    </a:ln>
                  </pic:spPr>
                </pic:pic>
              </a:graphicData>
            </a:graphic>
          </wp:inline>
        </w:drawing>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где:</w:t>
      </w:r>
    </w:p>
    <w:p w:rsidR="00B71037" w:rsidRPr="00E34E74" w:rsidRDefault="00B71037">
      <w:pPr>
        <w:pStyle w:val="ConsPlusNormal"/>
        <w:spacing w:before="220"/>
        <w:ind w:firstLine="540"/>
        <w:jc w:val="both"/>
        <w:rPr>
          <w:color w:val="000000" w:themeColor="text1"/>
        </w:rPr>
      </w:pPr>
      <w:r w:rsidRPr="00E34E74">
        <w:rPr>
          <w:color w:val="000000" w:themeColor="text1"/>
        </w:rPr>
        <w:t>v</w:t>
      </w:r>
      <w:r w:rsidRPr="00E34E74">
        <w:rPr>
          <w:color w:val="000000" w:themeColor="text1"/>
          <w:vertAlign w:val="subscript"/>
        </w:rPr>
        <w:t>1</w:t>
      </w:r>
      <w:r w:rsidRPr="00E34E74">
        <w:rPr>
          <w:color w:val="000000" w:themeColor="text1"/>
        </w:rPr>
        <w:t xml:space="preserve"> + v</w:t>
      </w:r>
      <w:r w:rsidRPr="00E34E74">
        <w:rPr>
          <w:color w:val="000000" w:themeColor="text1"/>
          <w:vertAlign w:val="subscript"/>
        </w:rPr>
        <w:t>2</w:t>
      </w:r>
      <w:r w:rsidRPr="00E34E74">
        <w:rPr>
          <w:color w:val="000000" w:themeColor="text1"/>
        </w:rPr>
        <w:t xml:space="preserve"> + v</w:t>
      </w:r>
      <w:r w:rsidRPr="00E34E74">
        <w:rPr>
          <w:color w:val="000000" w:themeColor="text1"/>
          <w:vertAlign w:val="subscript"/>
        </w:rPr>
        <w:t>3</w:t>
      </w:r>
      <w:r w:rsidRPr="00E34E74">
        <w:rPr>
          <w:color w:val="000000" w:themeColor="text1"/>
        </w:rPr>
        <w:t xml:space="preserve"> ... </w:t>
      </w:r>
      <w:proofErr w:type="spellStart"/>
      <w:r w:rsidRPr="00E34E74">
        <w:rPr>
          <w:color w:val="000000" w:themeColor="text1"/>
        </w:rPr>
        <w:t>v</w:t>
      </w:r>
      <w:r w:rsidRPr="00E34E74">
        <w:rPr>
          <w:color w:val="000000" w:themeColor="text1"/>
          <w:vertAlign w:val="subscript"/>
        </w:rPr>
        <w:t>i</w:t>
      </w:r>
      <w:proofErr w:type="spellEnd"/>
      <w:r w:rsidRPr="00E34E74">
        <w:rPr>
          <w:color w:val="000000" w:themeColor="text1"/>
        </w:rPr>
        <w:t xml:space="preserve"> - размер субсидии получателю субсидии, откорректированный на соответствующий предельный процент обеспечения;</w:t>
      </w:r>
    </w:p>
    <w:p w:rsidR="00B71037" w:rsidRPr="00E34E74" w:rsidRDefault="00B71037">
      <w:pPr>
        <w:pStyle w:val="ConsPlusNormal"/>
        <w:spacing w:before="220"/>
        <w:ind w:firstLine="540"/>
        <w:jc w:val="both"/>
        <w:rPr>
          <w:color w:val="000000" w:themeColor="text1"/>
        </w:rPr>
      </w:pPr>
      <w:r w:rsidRPr="00E34E74">
        <w:rPr>
          <w:noProof/>
          <w:color w:val="000000" w:themeColor="text1"/>
          <w:position w:val="-11"/>
        </w:rPr>
        <w:drawing>
          <wp:inline distT="0" distB="0" distL="0" distR="0" wp14:anchorId="6B379BE7" wp14:editId="4F64E913">
            <wp:extent cx="387985"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rsidRPr="00E34E74">
        <w:rPr>
          <w:color w:val="000000" w:themeColor="text1"/>
        </w:rPr>
        <w:t xml:space="preserve"> - суммарный объем денежных средств, запрашиваемых получателями субсидий на оплату труда и страховых взносов штатных сотрудников, задействованных для выполнения работ, по которым в плане мероприятий установлены результаты предоставления субсидии.</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3.12. Перечисление субсидий осуществляется на счет получателя субсидии, открытый получателю субсидии в учреждениях Центрального банка Российской Федерации или кредитных организациях, в следующем порядке:</w:t>
      </w:r>
    </w:p>
    <w:p w:rsidR="00B71037" w:rsidRPr="00E34E74" w:rsidRDefault="00B71037">
      <w:pPr>
        <w:pStyle w:val="ConsPlusNormal"/>
        <w:jc w:val="both"/>
        <w:rPr>
          <w:color w:val="000000" w:themeColor="text1"/>
        </w:rPr>
      </w:pPr>
      <w:r w:rsidRPr="00E34E74">
        <w:rPr>
          <w:color w:val="000000" w:themeColor="text1"/>
        </w:rPr>
        <w:t xml:space="preserve">(в ред. </w:t>
      </w:r>
      <w:hyperlink r:id="rId90">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spacing w:before="220"/>
        <w:ind w:firstLine="540"/>
        <w:jc w:val="both"/>
        <w:rPr>
          <w:color w:val="000000" w:themeColor="text1"/>
        </w:rPr>
      </w:pPr>
      <w:r w:rsidRPr="00E34E74">
        <w:rPr>
          <w:color w:val="000000" w:themeColor="text1"/>
        </w:rPr>
        <w:t>формирование заявки на оплату расходов на перечисление субсидии в объеме 75 проц. от общей суммы договора осуществляется в течение 15 рабочих дней, следующих за датой заключения договора;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формирование заявки на оплату расходов на перечисление субсидии в объеме 25 проц. от общей суммы договора осуществляется в течение 15 рабочих дней после сдачи получателем субсидии отчетов, указанных в </w:t>
      </w:r>
      <w:hyperlink w:anchor="P373">
        <w:r w:rsidRPr="00E34E74">
          <w:rPr>
            <w:color w:val="000000" w:themeColor="text1"/>
          </w:rPr>
          <w:t>пункте 4.1</w:t>
        </w:r>
      </w:hyperlink>
      <w:r w:rsidRPr="00E34E74">
        <w:rPr>
          <w:color w:val="000000" w:themeColor="text1"/>
        </w:rPr>
        <w:t xml:space="preserve"> настоящего Порядка, за три квартала соответствующего года.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3.13. В случае наличия не распределенных по результатам проведенного конкурсного отбора денежных средств, образования неиспользованных остатков средств субсидий, которые были возвращены в областной бюджет, </w:t>
      </w:r>
      <w:proofErr w:type="gramStart"/>
      <w:r w:rsidRPr="00E34E74">
        <w:rPr>
          <w:color w:val="000000" w:themeColor="text1"/>
        </w:rPr>
        <w:t>и(</w:t>
      </w:r>
      <w:proofErr w:type="gramEnd"/>
      <w:r w:rsidRPr="00E34E74">
        <w:rPr>
          <w:color w:val="000000" w:themeColor="text1"/>
        </w:rPr>
        <w:t>или) в случае увеличения бюджетных ассигнований Комитет имеет право принять решение:</w:t>
      </w:r>
    </w:p>
    <w:p w:rsidR="00B71037" w:rsidRPr="00E34E74" w:rsidRDefault="00B71037">
      <w:pPr>
        <w:pStyle w:val="ConsPlusNormal"/>
        <w:jc w:val="both"/>
        <w:rPr>
          <w:color w:val="000000" w:themeColor="text1"/>
        </w:rPr>
      </w:pPr>
      <w:r w:rsidRPr="00E34E74">
        <w:rPr>
          <w:color w:val="000000" w:themeColor="text1"/>
        </w:rPr>
        <w:t xml:space="preserve">(в ред. </w:t>
      </w:r>
      <w:hyperlink r:id="rId91">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spacing w:before="220"/>
        <w:ind w:firstLine="540"/>
        <w:jc w:val="both"/>
        <w:rPr>
          <w:color w:val="000000" w:themeColor="text1"/>
        </w:rPr>
      </w:pPr>
      <w:r w:rsidRPr="00E34E74">
        <w:rPr>
          <w:color w:val="000000" w:themeColor="text1"/>
        </w:rPr>
        <w:t>1) о предоставлении дополнительных средств получателям субсидий.</w:t>
      </w:r>
    </w:p>
    <w:p w:rsidR="00B71037" w:rsidRPr="00E34E74" w:rsidRDefault="00B71037">
      <w:pPr>
        <w:pStyle w:val="ConsPlusNormal"/>
        <w:spacing w:before="220"/>
        <w:ind w:firstLine="540"/>
        <w:jc w:val="both"/>
        <w:rPr>
          <w:color w:val="000000" w:themeColor="text1"/>
        </w:rPr>
      </w:pPr>
      <w:r w:rsidRPr="00E34E74">
        <w:rPr>
          <w:color w:val="000000" w:themeColor="text1"/>
        </w:rPr>
        <w:t>Дополнительные размеры предоставляемых субсидий распределяются пропорционально между всеми получателями субсидий и рассчитываются по формуле:</w:t>
      </w:r>
    </w:p>
    <w:p w:rsidR="00B71037" w:rsidRPr="00E34E74" w:rsidRDefault="00B71037">
      <w:pPr>
        <w:pStyle w:val="ConsPlusNormal"/>
        <w:ind w:firstLine="540"/>
        <w:jc w:val="both"/>
        <w:rPr>
          <w:color w:val="000000" w:themeColor="text1"/>
        </w:rPr>
      </w:pPr>
    </w:p>
    <w:p w:rsidR="00B71037" w:rsidRPr="00E34E74" w:rsidRDefault="00B71037">
      <w:pPr>
        <w:pStyle w:val="ConsPlusNormal"/>
        <w:jc w:val="center"/>
        <w:rPr>
          <w:color w:val="000000" w:themeColor="text1"/>
        </w:rPr>
      </w:pPr>
      <w:r w:rsidRPr="00E34E74">
        <w:rPr>
          <w:noProof/>
          <w:color w:val="000000" w:themeColor="text1"/>
          <w:position w:val="-8"/>
        </w:rPr>
        <w:drawing>
          <wp:inline distT="0" distB="0" distL="0" distR="0" wp14:anchorId="34DB758C" wp14:editId="62395DB7">
            <wp:extent cx="880110"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880110" cy="251460"/>
                    </a:xfrm>
                    <a:prstGeom prst="rect">
                      <a:avLst/>
                    </a:prstGeom>
                    <a:noFill/>
                    <a:ln>
                      <a:noFill/>
                    </a:ln>
                  </pic:spPr>
                </pic:pic>
              </a:graphicData>
            </a:graphic>
          </wp:inline>
        </w:drawing>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где:</w:t>
      </w:r>
    </w:p>
    <w:p w:rsidR="00B71037" w:rsidRPr="00E34E74" w:rsidRDefault="00B71037">
      <w:pPr>
        <w:pStyle w:val="ConsPlusNormal"/>
        <w:spacing w:before="220"/>
        <w:ind w:firstLine="540"/>
        <w:jc w:val="both"/>
        <w:rPr>
          <w:color w:val="000000" w:themeColor="text1"/>
        </w:rPr>
      </w:pPr>
      <w:r w:rsidRPr="00E34E74">
        <w:rPr>
          <w:noProof/>
          <w:color w:val="000000" w:themeColor="text1"/>
          <w:position w:val="-4"/>
        </w:rPr>
        <w:lastRenderedPageBreak/>
        <w:drawing>
          <wp:inline distT="0" distB="0" distL="0" distR="0" wp14:anchorId="74BEE711" wp14:editId="5AB36C83">
            <wp:extent cx="283210" cy="1993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83210" cy="199390"/>
                    </a:xfrm>
                    <a:prstGeom prst="rect">
                      <a:avLst/>
                    </a:prstGeom>
                    <a:noFill/>
                    <a:ln>
                      <a:noFill/>
                    </a:ln>
                  </pic:spPr>
                </pic:pic>
              </a:graphicData>
            </a:graphic>
          </wp:inline>
        </w:drawing>
      </w:r>
      <w:r w:rsidRPr="00E34E74">
        <w:rPr>
          <w:color w:val="000000" w:themeColor="text1"/>
        </w:rPr>
        <w:t xml:space="preserve"> - размер требующихся получателю субсидии дополнительных средств субсидии;</w:t>
      </w:r>
    </w:p>
    <w:p w:rsidR="00B71037" w:rsidRPr="00E34E74" w:rsidRDefault="00B71037">
      <w:pPr>
        <w:pStyle w:val="ConsPlusNormal"/>
        <w:spacing w:before="220"/>
        <w:ind w:firstLine="540"/>
        <w:jc w:val="both"/>
        <w:rPr>
          <w:color w:val="000000" w:themeColor="text1"/>
        </w:rPr>
      </w:pPr>
      <w:r w:rsidRPr="00E34E74">
        <w:rPr>
          <w:color w:val="000000" w:themeColor="text1"/>
        </w:rPr>
        <w:t>k</w:t>
      </w:r>
      <w:r w:rsidRPr="00E34E74">
        <w:rPr>
          <w:color w:val="000000" w:themeColor="text1"/>
          <w:vertAlign w:val="subscript"/>
        </w:rPr>
        <w:t>2</w:t>
      </w:r>
      <w:r w:rsidRPr="00E34E74">
        <w:rPr>
          <w:color w:val="000000" w:themeColor="text1"/>
        </w:rPr>
        <w:t xml:space="preserve"> - понижающий коэффициент, определяемый по формуле:</w:t>
      </w:r>
    </w:p>
    <w:p w:rsidR="00B71037" w:rsidRPr="00E34E74" w:rsidRDefault="00B71037">
      <w:pPr>
        <w:pStyle w:val="ConsPlusNormal"/>
        <w:ind w:firstLine="540"/>
        <w:jc w:val="both"/>
        <w:rPr>
          <w:color w:val="000000" w:themeColor="text1"/>
        </w:rPr>
      </w:pPr>
    </w:p>
    <w:p w:rsidR="00B71037" w:rsidRPr="00E34E74" w:rsidRDefault="00B71037">
      <w:pPr>
        <w:pStyle w:val="ConsPlusNormal"/>
        <w:jc w:val="center"/>
        <w:rPr>
          <w:color w:val="000000" w:themeColor="text1"/>
        </w:rPr>
      </w:pPr>
      <w:r w:rsidRPr="00E34E74">
        <w:rPr>
          <w:color w:val="000000" w:themeColor="text1"/>
        </w:rPr>
        <w:t>z</w:t>
      </w:r>
      <w:r w:rsidRPr="00E34E74">
        <w:rPr>
          <w:color w:val="000000" w:themeColor="text1"/>
          <w:vertAlign w:val="subscript"/>
        </w:rPr>
        <w:t>1</w:t>
      </w:r>
      <w:r w:rsidRPr="00E34E74">
        <w:rPr>
          <w:color w:val="000000" w:themeColor="text1"/>
        </w:rPr>
        <w:t xml:space="preserve"> / v</w:t>
      </w:r>
      <w:r w:rsidRPr="00E34E74">
        <w:rPr>
          <w:color w:val="000000" w:themeColor="text1"/>
          <w:vertAlign w:val="subscript"/>
        </w:rPr>
        <w:t>1</w:t>
      </w:r>
      <w:r w:rsidRPr="00E34E74">
        <w:rPr>
          <w:color w:val="000000" w:themeColor="text1"/>
        </w:rPr>
        <w:t>,</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где:</w:t>
      </w:r>
    </w:p>
    <w:p w:rsidR="00B71037" w:rsidRPr="00E34E74" w:rsidRDefault="00B71037">
      <w:pPr>
        <w:pStyle w:val="ConsPlusNormal"/>
        <w:spacing w:before="220"/>
        <w:ind w:firstLine="540"/>
        <w:jc w:val="both"/>
        <w:rPr>
          <w:color w:val="000000" w:themeColor="text1"/>
        </w:rPr>
      </w:pPr>
      <w:r w:rsidRPr="00E34E74">
        <w:rPr>
          <w:color w:val="000000" w:themeColor="text1"/>
        </w:rPr>
        <w:t>z</w:t>
      </w:r>
      <w:r w:rsidRPr="00E34E74">
        <w:rPr>
          <w:color w:val="000000" w:themeColor="text1"/>
          <w:vertAlign w:val="subscript"/>
        </w:rPr>
        <w:t>1</w:t>
      </w:r>
      <w:r w:rsidRPr="00E34E74">
        <w:rPr>
          <w:color w:val="000000" w:themeColor="text1"/>
        </w:rPr>
        <w:t xml:space="preserve"> - размер нераспределенных денежных средств;</w:t>
      </w:r>
    </w:p>
    <w:p w:rsidR="00B71037" w:rsidRPr="00E34E74" w:rsidRDefault="00B71037">
      <w:pPr>
        <w:pStyle w:val="ConsPlusNormal"/>
        <w:spacing w:before="220"/>
        <w:ind w:firstLine="540"/>
        <w:jc w:val="both"/>
        <w:rPr>
          <w:color w:val="000000" w:themeColor="text1"/>
        </w:rPr>
      </w:pPr>
      <w:r w:rsidRPr="00E34E74">
        <w:rPr>
          <w:color w:val="000000" w:themeColor="text1"/>
        </w:rPr>
        <w:t>v</w:t>
      </w:r>
      <w:r w:rsidRPr="00E34E74">
        <w:rPr>
          <w:color w:val="000000" w:themeColor="text1"/>
          <w:vertAlign w:val="subscript"/>
        </w:rPr>
        <w:t>1</w:t>
      </w:r>
      <w:r w:rsidRPr="00E34E74">
        <w:rPr>
          <w:color w:val="000000" w:themeColor="text1"/>
        </w:rPr>
        <w:t xml:space="preserve"> - размер требующихся всем получателям субсидий дополнительных средств субсидий.</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При этом сложившаяся разница между размером ранее предоставленной субсидии и увеличенным размером субсидии предоставляется получателю субсидии на основании дополнительного соглашения к заключенному договору.</w:t>
      </w:r>
    </w:p>
    <w:p w:rsidR="00B71037" w:rsidRPr="00E34E74" w:rsidRDefault="00B71037">
      <w:pPr>
        <w:pStyle w:val="ConsPlusNormal"/>
        <w:spacing w:before="220"/>
        <w:ind w:firstLine="540"/>
        <w:jc w:val="both"/>
        <w:rPr>
          <w:color w:val="000000" w:themeColor="text1"/>
        </w:rPr>
      </w:pPr>
      <w:r w:rsidRPr="00E34E74">
        <w:rPr>
          <w:color w:val="000000" w:themeColor="text1"/>
        </w:rPr>
        <w:t>Общий объем предоставленных получателю субсидии сре</w:t>
      </w:r>
      <w:proofErr w:type="gramStart"/>
      <w:r w:rsidRPr="00E34E74">
        <w:rPr>
          <w:color w:val="000000" w:themeColor="text1"/>
        </w:rPr>
        <w:t>дств в т</w:t>
      </w:r>
      <w:proofErr w:type="gramEnd"/>
      <w:r w:rsidRPr="00E34E74">
        <w:rPr>
          <w:color w:val="000000" w:themeColor="text1"/>
        </w:rPr>
        <w:t>ечение финансового года не должен превышать 90 процентов запрашиваемых получателями субсидий средств;</w:t>
      </w:r>
    </w:p>
    <w:p w:rsidR="00B71037" w:rsidRPr="00E34E74" w:rsidRDefault="00B71037">
      <w:pPr>
        <w:pStyle w:val="ConsPlusNormal"/>
        <w:spacing w:before="220"/>
        <w:ind w:firstLine="540"/>
        <w:jc w:val="both"/>
        <w:rPr>
          <w:color w:val="000000" w:themeColor="text1"/>
        </w:rPr>
      </w:pPr>
      <w:r w:rsidRPr="00E34E74">
        <w:rPr>
          <w:color w:val="000000" w:themeColor="text1"/>
        </w:rPr>
        <w:t>2) о проведении не позднее 1 октября текущего года дополнительного конкурсного отбора в соответствии с настоящим Порядком.</w:t>
      </w:r>
    </w:p>
    <w:p w:rsidR="00B71037" w:rsidRPr="00E34E74" w:rsidRDefault="00B71037">
      <w:pPr>
        <w:pStyle w:val="ConsPlusNormal"/>
        <w:spacing w:before="220"/>
        <w:ind w:firstLine="540"/>
        <w:jc w:val="both"/>
        <w:rPr>
          <w:color w:val="000000" w:themeColor="text1"/>
        </w:rPr>
      </w:pPr>
      <w:bookmarkStart w:id="16" w:name="P353"/>
      <w:bookmarkEnd w:id="16"/>
      <w:r w:rsidRPr="00E34E74">
        <w:rPr>
          <w:color w:val="000000" w:themeColor="text1"/>
        </w:rPr>
        <w:t>3.14. Результатом предоставления субсидии является обеспечение производства информационных материалов, посвященных социально значимым темам, районными телерадиокомпаниями Ленинградской области.</w:t>
      </w:r>
    </w:p>
    <w:p w:rsidR="00B71037" w:rsidRPr="00E34E74" w:rsidRDefault="00B71037">
      <w:pPr>
        <w:pStyle w:val="ConsPlusNormal"/>
        <w:jc w:val="both"/>
        <w:rPr>
          <w:color w:val="000000" w:themeColor="text1"/>
        </w:rPr>
      </w:pPr>
      <w:r w:rsidRPr="00E34E74">
        <w:rPr>
          <w:color w:val="000000" w:themeColor="text1"/>
        </w:rPr>
        <w:t xml:space="preserve">(п. 3.14 в ред. </w:t>
      </w:r>
      <w:hyperlink r:id="rId94">
        <w:r w:rsidRPr="00E34E74">
          <w:rPr>
            <w:color w:val="000000" w:themeColor="text1"/>
          </w:rPr>
          <w:t>Постановления</w:t>
        </w:r>
      </w:hyperlink>
      <w:r w:rsidRPr="00E34E74">
        <w:rPr>
          <w:color w:val="000000" w:themeColor="text1"/>
        </w:rPr>
        <w:t xml:space="preserve"> Правительства Ленинградской области от 04.07.2024 N 459)</w:t>
      </w:r>
    </w:p>
    <w:p w:rsidR="00B71037" w:rsidRPr="00E34E74" w:rsidRDefault="00B71037">
      <w:pPr>
        <w:pStyle w:val="ConsPlusNormal"/>
        <w:spacing w:before="220"/>
        <w:ind w:firstLine="540"/>
        <w:jc w:val="both"/>
        <w:rPr>
          <w:color w:val="000000" w:themeColor="text1"/>
        </w:rPr>
      </w:pPr>
      <w:bookmarkStart w:id="17" w:name="P355"/>
      <w:bookmarkEnd w:id="17"/>
      <w:r w:rsidRPr="00E34E74">
        <w:rPr>
          <w:color w:val="000000" w:themeColor="text1"/>
        </w:rPr>
        <w:t xml:space="preserve">3.15. Утратил силу. - </w:t>
      </w:r>
      <w:hyperlink r:id="rId95">
        <w:r w:rsidRPr="00E34E74">
          <w:rPr>
            <w:color w:val="000000" w:themeColor="text1"/>
          </w:rPr>
          <w:t>Постановление</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3.16. Перечень социально значимых тем для определения результатов предоставления субсидии на соответствующий год утверждается правовым актом Комитета.</w:t>
      </w:r>
    </w:p>
    <w:p w:rsidR="00B71037" w:rsidRPr="00E34E74" w:rsidRDefault="00B71037">
      <w:pPr>
        <w:pStyle w:val="ConsPlusNormal"/>
        <w:spacing w:before="220"/>
        <w:ind w:firstLine="540"/>
        <w:jc w:val="both"/>
        <w:rPr>
          <w:color w:val="000000" w:themeColor="text1"/>
        </w:rPr>
      </w:pPr>
      <w:r w:rsidRPr="00E34E74">
        <w:rPr>
          <w:color w:val="000000" w:themeColor="text1"/>
        </w:rPr>
        <w:t>3.17. Значения результата предоставления субсидии устанавливаются в договоре.</w:t>
      </w:r>
    </w:p>
    <w:p w:rsidR="00B71037" w:rsidRPr="00E34E74" w:rsidRDefault="00B71037">
      <w:pPr>
        <w:pStyle w:val="ConsPlusNormal"/>
        <w:jc w:val="both"/>
        <w:rPr>
          <w:color w:val="000000" w:themeColor="text1"/>
        </w:rPr>
      </w:pPr>
      <w:r w:rsidRPr="00E34E74">
        <w:rPr>
          <w:color w:val="000000" w:themeColor="text1"/>
        </w:rPr>
        <w:t xml:space="preserve">(в ред. </w:t>
      </w:r>
      <w:hyperlink r:id="rId96">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Количественные и качественные значения результата предоставления субсидии, распределенные по направлениям социально значимых тем, и порядок их расчета при заключении договора, требования к графику выхода информационных материалов, материалов социальной рекламы на соответствующий год утверждаются правовым актом Комитета не </w:t>
      </w:r>
      <w:proofErr w:type="gramStart"/>
      <w:r w:rsidRPr="00E34E74">
        <w:rPr>
          <w:color w:val="000000" w:themeColor="text1"/>
        </w:rPr>
        <w:t>позднее</w:t>
      </w:r>
      <w:proofErr w:type="gramEnd"/>
      <w:r w:rsidRPr="00E34E74">
        <w:rPr>
          <w:color w:val="000000" w:themeColor="text1"/>
        </w:rPr>
        <w:t xml:space="preserve"> чем за пять календарных дней до даты размещения объявления.</w:t>
      </w:r>
    </w:p>
    <w:p w:rsidR="00B71037" w:rsidRPr="00E34E74" w:rsidRDefault="00B71037">
      <w:pPr>
        <w:pStyle w:val="ConsPlusNormal"/>
        <w:jc w:val="both"/>
        <w:rPr>
          <w:color w:val="000000" w:themeColor="text1"/>
        </w:rPr>
      </w:pPr>
      <w:r w:rsidRPr="00E34E74">
        <w:rPr>
          <w:color w:val="000000" w:themeColor="text1"/>
        </w:rPr>
        <w:t xml:space="preserve">(в ред. </w:t>
      </w:r>
      <w:hyperlink r:id="rId97">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jc w:val="both"/>
        <w:rPr>
          <w:color w:val="000000" w:themeColor="text1"/>
        </w:rPr>
      </w:pPr>
      <w:r w:rsidRPr="00E34E74">
        <w:rPr>
          <w:color w:val="000000" w:themeColor="text1"/>
        </w:rPr>
        <w:t xml:space="preserve">(п. 3.17 в ред. </w:t>
      </w:r>
      <w:hyperlink r:id="rId98">
        <w:r w:rsidRPr="00E34E74">
          <w:rPr>
            <w:color w:val="000000" w:themeColor="text1"/>
          </w:rPr>
          <w:t>Постановления</w:t>
        </w:r>
      </w:hyperlink>
      <w:r w:rsidRPr="00E34E74">
        <w:rPr>
          <w:color w:val="000000" w:themeColor="text1"/>
        </w:rPr>
        <w:t xml:space="preserve"> Правительства Ленинградской области от 04.07.2024 N 459)</w:t>
      </w:r>
    </w:p>
    <w:p w:rsidR="00B71037" w:rsidRPr="00E34E74" w:rsidRDefault="00B71037">
      <w:pPr>
        <w:pStyle w:val="ConsPlusNormal"/>
        <w:spacing w:before="220"/>
        <w:ind w:firstLine="540"/>
        <w:jc w:val="both"/>
        <w:rPr>
          <w:color w:val="000000" w:themeColor="text1"/>
        </w:rPr>
      </w:pPr>
      <w:r w:rsidRPr="00E34E74">
        <w:rPr>
          <w:color w:val="000000" w:themeColor="text1"/>
        </w:rPr>
        <w:t>3.18. Получатель субсидии имеет право:</w:t>
      </w:r>
    </w:p>
    <w:p w:rsidR="00B71037" w:rsidRPr="00E34E74" w:rsidRDefault="00B71037">
      <w:pPr>
        <w:pStyle w:val="ConsPlusNormal"/>
        <w:spacing w:before="220"/>
        <w:ind w:firstLine="540"/>
        <w:jc w:val="both"/>
        <w:rPr>
          <w:color w:val="000000" w:themeColor="text1"/>
        </w:rPr>
      </w:pPr>
      <w:r w:rsidRPr="00E34E74">
        <w:rPr>
          <w:color w:val="000000" w:themeColor="text1"/>
        </w:rPr>
        <w:t>добровольно вернуть средства субсидии или часть средств субсидии в областной бюджет до окончания срока действия договора в случае изменения потребности в финансовом обеспечении затрат;</w:t>
      </w:r>
    </w:p>
    <w:p w:rsidR="00B71037" w:rsidRPr="00E34E74" w:rsidRDefault="00B71037">
      <w:pPr>
        <w:pStyle w:val="ConsPlusNormal"/>
        <w:jc w:val="both"/>
        <w:rPr>
          <w:color w:val="000000" w:themeColor="text1"/>
        </w:rPr>
      </w:pPr>
      <w:r w:rsidRPr="00E34E74">
        <w:rPr>
          <w:color w:val="000000" w:themeColor="text1"/>
        </w:rPr>
        <w:t xml:space="preserve">(в ред. </w:t>
      </w:r>
      <w:hyperlink r:id="rId99">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spacing w:before="220"/>
        <w:ind w:firstLine="540"/>
        <w:jc w:val="both"/>
        <w:rPr>
          <w:color w:val="000000" w:themeColor="text1"/>
        </w:rPr>
      </w:pPr>
      <w:proofErr w:type="gramStart"/>
      <w:r w:rsidRPr="00E34E74">
        <w:rPr>
          <w:color w:val="000000" w:themeColor="text1"/>
        </w:rPr>
        <w:t xml:space="preserve">осуществить расходы, источником финансового обеспечения которых являются не использованные в отчетном финансовом году остатки средств субсидии, при принятии Комитетом по согласованию с Комитетом финансов Ленинградской области в установленном Правительством Ленинградской области порядке решения о наличии потребности в их использовании или возврат указанных средств при отсутствии в них потребности в порядке и сроки, установленные </w:t>
      </w:r>
      <w:r w:rsidRPr="00E34E74">
        <w:rPr>
          <w:color w:val="000000" w:themeColor="text1"/>
        </w:rPr>
        <w:lastRenderedPageBreak/>
        <w:t>настоящим Порядком.</w:t>
      </w:r>
      <w:proofErr w:type="gramEnd"/>
    </w:p>
    <w:p w:rsidR="00B71037" w:rsidRPr="00E34E74" w:rsidRDefault="00B71037">
      <w:pPr>
        <w:pStyle w:val="ConsPlusNormal"/>
        <w:jc w:val="both"/>
        <w:rPr>
          <w:color w:val="000000" w:themeColor="text1"/>
        </w:rPr>
      </w:pPr>
      <w:r w:rsidRPr="00E34E74">
        <w:rPr>
          <w:color w:val="000000" w:themeColor="text1"/>
        </w:rPr>
        <w:t xml:space="preserve">(в ред. </w:t>
      </w:r>
      <w:hyperlink r:id="rId100">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spacing w:before="220"/>
        <w:ind w:firstLine="540"/>
        <w:jc w:val="both"/>
        <w:rPr>
          <w:color w:val="000000" w:themeColor="text1"/>
        </w:rPr>
      </w:pPr>
      <w:r w:rsidRPr="00E34E74">
        <w:rPr>
          <w:color w:val="000000" w:themeColor="text1"/>
        </w:rPr>
        <w:t>3.19. При реорганизации получателя субсидии,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 являющегося правопреемником.</w:t>
      </w:r>
    </w:p>
    <w:p w:rsidR="00B71037" w:rsidRPr="00E34E74" w:rsidRDefault="00B71037">
      <w:pPr>
        <w:pStyle w:val="ConsPlusNormal"/>
        <w:spacing w:before="220"/>
        <w:ind w:firstLine="540"/>
        <w:jc w:val="both"/>
        <w:rPr>
          <w:color w:val="000000" w:themeColor="text1"/>
        </w:rPr>
      </w:pPr>
      <w:proofErr w:type="gramStart"/>
      <w:r w:rsidRPr="00E34E74">
        <w:rPr>
          <w:color w:val="000000" w:themeColor="text1"/>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договор расторгается с формированием уведомления о расторжении договора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roofErr w:type="gramEnd"/>
      <w:r w:rsidRPr="00E34E74">
        <w:rPr>
          <w:color w:val="000000" w:themeColor="text1"/>
        </w:rPr>
        <w:t xml:space="preserve">, и </w:t>
      </w:r>
      <w:proofErr w:type="gramStart"/>
      <w:r w:rsidRPr="00E34E74">
        <w:rPr>
          <w:color w:val="000000" w:themeColor="text1"/>
        </w:rPr>
        <w:t>возврате</w:t>
      </w:r>
      <w:proofErr w:type="gramEnd"/>
      <w:r w:rsidRPr="00E34E74">
        <w:rPr>
          <w:color w:val="000000" w:themeColor="text1"/>
        </w:rPr>
        <w:t xml:space="preserve"> неиспользованного остатка субсидии в областной бюджет.</w:t>
      </w:r>
    </w:p>
    <w:p w:rsidR="00B71037" w:rsidRPr="00E34E74" w:rsidRDefault="00B71037">
      <w:pPr>
        <w:pStyle w:val="ConsPlusNormal"/>
        <w:jc w:val="both"/>
        <w:rPr>
          <w:color w:val="000000" w:themeColor="text1"/>
        </w:rPr>
      </w:pPr>
      <w:r w:rsidRPr="00E34E74">
        <w:rPr>
          <w:color w:val="000000" w:themeColor="text1"/>
        </w:rPr>
        <w:t xml:space="preserve">(п. 3.19 </w:t>
      </w:r>
      <w:proofErr w:type="gramStart"/>
      <w:r w:rsidRPr="00E34E74">
        <w:rPr>
          <w:color w:val="000000" w:themeColor="text1"/>
        </w:rPr>
        <w:t>введен</w:t>
      </w:r>
      <w:proofErr w:type="gramEnd"/>
      <w:r w:rsidRPr="00E34E74">
        <w:rPr>
          <w:color w:val="000000" w:themeColor="text1"/>
        </w:rPr>
        <w:t xml:space="preserve"> </w:t>
      </w:r>
      <w:hyperlink r:id="rId101">
        <w:r w:rsidRPr="00E34E74">
          <w:rPr>
            <w:color w:val="000000" w:themeColor="text1"/>
          </w:rPr>
          <w:t>Постановлением</w:t>
        </w:r>
      </w:hyperlink>
      <w:r w:rsidRPr="00E34E74">
        <w:rPr>
          <w:color w:val="000000" w:themeColor="text1"/>
        </w:rPr>
        <w:t xml:space="preserve"> Правительства Ленинградской области от 04.07.2024 N 459)</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3.20.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договоре, сторонами согласовываются новые условия договора или осуществляется расторжение договора при </w:t>
      </w:r>
      <w:proofErr w:type="spellStart"/>
      <w:r w:rsidRPr="00E34E74">
        <w:rPr>
          <w:color w:val="000000" w:themeColor="text1"/>
        </w:rPr>
        <w:t>недостижении</w:t>
      </w:r>
      <w:proofErr w:type="spellEnd"/>
      <w:r w:rsidRPr="00E34E74">
        <w:rPr>
          <w:color w:val="000000" w:themeColor="text1"/>
        </w:rPr>
        <w:t xml:space="preserve"> согласия по новым условиям.</w:t>
      </w:r>
    </w:p>
    <w:p w:rsidR="00B71037" w:rsidRPr="00E34E74" w:rsidRDefault="00B71037">
      <w:pPr>
        <w:pStyle w:val="ConsPlusNormal"/>
        <w:jc w:val="both"/>
        <w:rPr>
          <w:color w:val="000000" w:themeColor="text1"/>
        </w:rPr>
      </w:pPr>
      <w:r w:rsidRPr="00E34E74">
        <w:rPr>
          <w:color w:val="000000" w:themeColor="text1"/>
        </w:rPr>
        <w:t xml:space="preserve">(п. 3.20 </w:t>
      </w:r>
      <w:proofErr w:type="gramStart"/>
      <w:r w:rsidRPr="00E34E74">
        <w:rPr>
          <w:color w:val="000000" w:themeColor="text1"/>
        </w:rPr>
        <w:t>введен</w:t>
      </w:r>
      <w:proofErr w:type="gramEnd"/>
      <w:r w:rsidRPr="00E34E74">
        <w:rPr>
          <w:color w:val="000000" w:themeColor="text1"/>
        </w:rPr>
        <w:t xml:space="preserve"> </w:t>
      </w:r>
      <w:hyperlink r:id="rId102">
        <w:r w:rsidRPr="00E34E74">
          <w:rPr>
            <w:color w:val="000000" w:themeColor="text1"/>
          </w:rPr>
          <w:t>Постановлением</w:t>
        </w:r>
      </w:hyperlink>
      <w:r w:rsidRPr="00E34E74">
        <w:rPr>
          <w:color w:val="000000" w:themeColor="text1"/>
        </w:rPr>
        <w:t xml:space="preserve"> Правительства Ленинградской области от 04.07.2024 N 459)</w:t>
      </w:r>
    </w:p>
    <w:p w:rsidR="00B71037" w:rsidRPr="00E34E74" w:rsidRDefault="00B71037">
      <w:pPr>
        <w:pStyle w:val="ConsPlusNormal"/>
        <w:ind w:firstLine="540"/>
        <w:jc w:val="both"/>
        <w:rPr>
          <w:color w:val="000000" w:themeColor="text1"/>
        </w:rPr>
      </w:pPr>
    </w:p>
    <w:p w:rsidR="00B71037" w:rsidRPr="00E34E74" w:rsidRDefault="00B71037">
      <w:pPr>
        <w:pStyle w:val="ConsPlusTitle"/>
        <w:jc w:val="center"/>
        <w:outlineLvl w:val="1"/>
        <w:rPr>
          <w:color w:val="000000" w:themeColor="text1"/>
        </w:rPr>
      </w:pPr>
      <w:bookmarkStart w:id="18" w:name="P373"/>
      <w:bookmarkEnd w:id="18"/>
      <w:r w:rsidRPr="00E34E74">
        <w:rPr>
          <w:color w:val="000000" w:themeColor="text1"/>
        </w:rPr>
        <w:t>4. Требования к представлению отчетности</w:t>
      </w:r>
    </w:p>
    <w:p w:rsidR="00B71037" w:rsidRPr="00E34E74" w:rsidRDefault="00B71037">
      <w:pPr>
        <w:pStyle w:val="ConsPlusNormal"/>
        <w:jc w:val="center"/>
        <w:rPr>
          <w:color w:val="000000" w:themeColor="text1"/>
        </w:rPr>
      </w:pPr>
    </w:p>
    <w:p w:rsidR="00B71037" w:rsidRPr="00E34E74" w:rsidRDefault="00B71037">
      <w:pPr>
        <w:pStyle w:val="ConsPlusNormal"/>
        <w:jc w:val="center"/>
        <w:rPr>
          <w:color w:val="000000" w:themeColor="text1"/>
        </w:rPr>
      </w:pPr>
      <w:proofErr w:type="gramStart"/>
      <w:r w:rsidRPr="00E34E74">
        <w:rPr>
          <w:color w:val="000000" w:themeColor="text1"/>
        </w:rPr>
        <w:t xml:space="preserve">(в ред. </w:t>
      </w:r>
      <w:hyperlink r:id="rId103">
        <w:r w:rsidRPr="00E34E74">
          <w:rPr>
            <w:color w:val="000000" w:themeColor="text1"/>
          </w:rPr>
          <w:t>Постановления</w:t>
        </w:r>
      </w:hyperlink>
      <w:r w:rsidRPr="00E34E74">
        <w:rPr>
          <w:color w:val="000000" w:themeColor="text1"/>
        </w:rPr>
        <w:t xml:space="preserve"> Правительства Ленинградской области</w:t>
      </w:r>
      <w:proofErr w:type="gramEnd"/>
    </w:p>
    <w:p w:rsidR="00B71037" w:rsidRPr="00E34E74" w:rsidRDefault="00B71037">
      <w:pPr>
        <w:pStyle w:val="ConsPlusNormal"/>
        <w:jc w:val="center"/>
        <w:rPr>
          <w:color w:val="000000" w:themeColor="text1"/>
        </w:rPr>
      </w:pPr>
      <w:r w:rsidRPr="00E34E74">
        <w:rPr>
          <w:color w:val="000000" w:themeColor="text1"/>
        </w:rPr>
        <w:t>от 04.07.2024 N 459)</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bookmarkStart w:id="19" w:name="P378"/>
      <w:bookmarkEnd w:id="19"/>
      <w:r w:rsidRPr="00E34E74">
        <w:rPr>
          <w:color w:val="000000" w:themeColor="text1"/>
        </w:rPr>
        <w:t>4.1. Получатели субсидии представляют не позднее 10-го рабочего дня месяца, следующего за отчетным кварталом, за четвертый квартал - не позднее 5-го рабочего дня, следующего за отчетным кварталом, по форме, определенной типовой формой соглашения, утвержденной нормативным правовым актом Комитета финансов Ленинградской области:</w:t>
      </w:r>
    </w:p>
    <w:p w:rsidR="00B71037" w:rsidRPr="00E34E74" w:rsidRDefault="00B71037">
      <w:pPr>
        <w:pStyle w:val="ConsPlusNormal"/>
        <w:spacing w:before="220"/>
        <w:ind w:firstLine="540"/>
        <w:jc w:val="both"/>
        <w:rPr>
          <w:color w:val="000000" w:themeColor="text1"/>
        </w:rPr>
      </w:pPr>
      <w:r w:rsidRPr="00E34E74">
        <w:rPr>
          <w:color w:val="000000" w:themeColor="text1"/>
        </w:rPr>
        <w:t>отчет о достижении значений результатов предоставления субсидии, а также характеристик результата;</w:t>
      </w:r>
    </w:p>
    <w:p w:rsidR="00B71037" w:rsidRPr="00E34E74" w:rsidRDefault="00B71037">
      <w:pPr>
        <w:pStyle w:val="ConsPlusNormal"/>
        <w:spacing w:before="220"/>
        <w:ind w:firstLine="540"/>
        <w:jc w:val="both"/>
        <w:rPr>
          <w:color w:val="000000" w:themeColor="text1"/>
        </w:rPr>
      </w:pPr>
      <w:r w:rsidRPr="00E34E74">
        <w:rPr>
          <w:color w:val="000000" w:themeColor="text1"/>
        </w:rPr>
        <w:t>отчет об осуществлении расходов, источником финансового обеспечения которых является субсидия.</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К отчетам в обязательном порядке прилагаются документы, подтверждающие понесенные затраты (договоры, акты, платежные </w:t>
      </w:r>
      <w:proofErr w:type="gramStart"/>
      <w:r w:rsidRPr="00E34E74">
        <w:rPr>
          <w:color w:val="000000" w:themeColor="text1"/>
        </w:rPr>
        <w:t>и(</w:t>
      </w:r>
      <w:proofErr w:type="gramEnd"/>
      <w:r w:rsidRPr="00E34E74">
        <w:rPr>
          <w:color w:val="000000" w:themeColor="text1"/>
        </w:rPr>
        <w:t>или) иные документы).</w:t>
      </w:r>
    </w:p>
    <w:p w:rsidR="00B71037" w:rsidRPr="00E34E74" w:rsidRDefault="00B71037">
      <w:pPr>
        <w:pStyle w:val="ConsPlusNormal"/>
        <w:spacing w:before="220"/>
        <w:ind w:firstLine="540"/>
        <w:jc w:val="both"/>
        <w:rPr>
          <w:color w:val="000000" w:themeColor="text1"/>
        </w:rPr>
      </w:pPr>
      <w:bookmarkStart w:id="20" w:name="P382"/>
      <w:bookmarkEnd w:id="20"/>
      <w:r w:rsidRPr="00E34E74">
        <w:rPr>
          <w:color w:val="000000" w:themeColor="text1"/>
        </w:rPr>
        <w:t>4.2. Получатели субсидии представляют дополнительную отчетность, сроки и форма представления которой устанавливаются в договоре:</w:t>
      </w:r>
    </w:p>
    <w:p w:rsidR="00B71037" w:rsidRPr="00E34E74" w:rsidRDefault="00B71037">
      <w:pPr>
        <w:pStyle w:val="ConsPlusNormal"/>
        <w:spacing w:before="220"/>
        <w:ind w:firstLine="540"/>
        <w:jc w:val="both"/>
        <w:rPr>
          <w:color w:val="000000" w:themeColor="text1"/>
        </w:rPr>
      </w:pPr>
      <w:r w:rsidRPr="00E34E74">
        <w:rPr>
          <w:color w:val="000000" w:themeColor="text1"/>
        </w:rPr>
        <w:t>акт о сумме затрат получателя субсидии;</w:t>
      </w:r>
    </w:p>
    <w:p w:rsidR="00B71037" w:rsidRPr="00E34E74" w:rsidRDefault="00B71037">
      <w:pPr>
        <w:pStyle w:val="ConsPlusNormal"/>
        <w:spacing w:before="220"/>
        <w:ind w:firstLine="540"/>
        <w:jc w:val="both"/>
        <w:rPr>
          <w:color w:val="000000" w:themeColor="text1"/>
        </w:rPr>
      </w:pPr>
      <w:r w:rsidRPr="00E34E74">
        <w:rPr>
          <w:color w:val="000000" w:themeColor="text1"/>
        </w:rPr>
        <w:t>сводный отчет о целевом использовании субсидии;</w:t>
      </w:r>
    </w:p>
    <w:p w:rsidR="00B71037" w:rsidRPr="00E34E74" w:rsidRDefault="00B71037">
      <w:pPr>
        <w:pStyle w:val="ConsPlusNormal"/>
        <w:spacing w:before="220"/>
        <w:ind w:firstLine="540"/>
        <w:jc w:val="both"/>
        <w:rPr>
          <w:color w:val="000000" w:themeColor="text1"/>
        </w:rPr>
      </w:pPr>
      <w:r w:rsidRPr="00E34E74">
        <w:rPr>
          <w:color w:val="000000" w:themeColor="text1"/>
        </w:rPr>
        <w:t>содержательный отчет о достижении значений результата предоставления субсидии;</w:t>
      </w:r>
    </w:p>
    <w:p w:rsidR="00B71037" w:rsidRPr="00E34E74" w:rsidRDefault="00B71037">
      <w:pPr>
        <w:pStyle w:val="ConsPlusNormal"/>
        <w:spacing w:before="220"/>
        <w:ind w:firstLine="540"/>
        <w:jc w:val="both"/>
        <w:rPr>
          <w:color w:val="000000" w:themeColor="text1"/>
        </w:rPr>
      </w:pPr>
      <w:r w:rsidRPr="00E34E74">
        <w:rPr>
          <w:color w:val="000000" w:themeColor="text1"/>
        </w:rPr>
        <w:t>отчет о реализации плана мероприятий по достижению результатов предоставления субсидии.</w:t>
      </w:r>
    </w:p>
    <w:p w:rsidR="00B71037" w:rsidRPr="00E34E74" w:rsidRDefault="00B71037">
      <w:pPr>
        <w:pStyle w:val="ConsPlusNormal"/>
        <w:jc w:val="both"/>
        <w:rPr>
          <w:color w:val="000000" w:themeColor="text1"/>
        </w:rPr>
      </w:pPr>
      <w:r w:rsidRPr="00E34E74">
        <w:rPr>
          <w:color w:val="000000" w:themeColor="text1"/>
        </w:rPr>
        <w:t xml:space="preserve">(п. 4.2 в ред. </w:t>
      </w:r>
      <w:hyperlink r:id="rId104">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lastRenderedPageBreak/>
        <w:t>4.3. Отчеты, предусмотренные настоящим Порядком и договором, могут быть представлены в электронном виде (при наличии технической возможности)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B71037" w:rsidRPr="00E34E74" w:rsidRDefault="00B71037">
      <w:pPr>
        <w:pStyle w:val="ConsPlusNormal"/>
        <w:jc w:val="both"/>
        <w:rPr>
          <w:color w:val="000000" w:themeColor="text1"/>
        </w:rPr>
      </w:pPr>
      <w:r w:rsidRPr="00E34E74">
        <w:rPr>
          <w:color w:val="000000" w:themeColor="text1"/>
        </w:rPr>
        <w:t xml:space="preserve">(в ред. </w:t>
      </w:r>
      <w:hyperlink r:id="rId105">
        <w:r w:rsidRPr="00E34E74">
          <w:rPr>
            <w:color w:val="000000" w:themeColor="text1"/>
          </w:rPr>
          <w:t>Постановления</w:t>
        </w:r>
      </w:hyperlink>
      <w:r w:rsidRPr="00E34E74">
        <w:rPr>
          <w:color w:val="000000" w:themeColor="text1"/>
        </w:rPr>
        <w:t xml:space="preserve"> Правительства Ленинградской области от 06.12.2024 N 872)</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4.4. Комитет в течение 10 дней </w:t>
      </w:r>
      <w:proofErr w:type="gramStart"/>
      <w:r w:rsidRPr="00E34E74">
        <w:rPr>
          <w:color w:val="000000" w:themeColor="text1"/>
        </w:rPr>
        <w:t>с даты представления</w:t>
      </w:r>
      <w:proofErr w:type="gramEnd"/>
      <w:r w:rsidRPr="00E34E74">
        <w:rPr>
          <w:color w:val="000000" w:themeColor="text1"/>
        </w:rPr>
        <w:t xml:space="preserve"> документов, указанных в </w:t>
      </w:r>
      <w:hyperlink w:anchor="P378">
        <w:r w:rsidRPr="00E34E74">
          <w:rPr>
            <w:color w:val="000000" w:themeColor="text1"/>
          </w:rPr>
          <w:t>пунктах 4.1</w:t>
        </w:r>
      </w:hyperlink>
      <w:r w:rsidRPr="00E34E74">
        <w:rPr>
          <w:color w:val="000000" w:themeColor="text1"/>
        </w:rPr>
        <w:t xml:space="preserve"> и </w:t>
      </w:r>
      <w:hyperlink w:anchor="P382">
        <w:r w:rsidRPr="00E34E74">
          <w:rPr>
            <w:color w:val="000000" w:themeColor="text1"/>
          </w:rPr>
          <w:t>4.2</w:t>
        </w:r>
      </w:hyperlink>
      <w:r w:rsidRPr="00E34E74">
        <w:rPr>
          <w:color w:val="000000" w:themeColor="text1"/>
        </w:rPr>
        <w:t xml:space="preserve"> настоящего Порядка, осуществляет рассмотрение и проверку представленных документов.</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Если при приемке были выявлены устранимые недостатки, получатель субсидии по требованию Комитета и в срок не позднее двух рабочих дней производит исправления, доработку представленных в соответствии с </w:t>
      </w:r>
      <w:hyperlink w:anchor="P378">
        <w:r w:rsidRPr="00E34E74">
          <w:rPr>
            <w:color w:val="000000" w:themeColor="text1"/>
          </w:rPr>
          <w:t>пунктами 4.1</w:t>
        </w:r>
      </w:hyperlink>
      <w:r w:rsidRPr="00E34E74">
        <w:rPr>
          <w:color w:val="000000" w:themeColor="text1"/>
        </w:rPr>
        <w:t xml:space="preserve"> и </w:t>
      </w:r>
      <w:hyperlink w:anchor="P382">
        <w:r w:rsidRPr="00E34E74">
          <w:rPr>
            <w:color w:val="000000" w:themeColor="text1"/>
          </w:rPr>
          <w:t>4.2</w:t>
        </w:r>
      </w:hyperlink>
      <w:r w:rsidRPr="00E34E74">
        <w:rPr>
          <w:color w:val="000000" w:themeColor="text1"/>
        </w:rPr>
        <w:t xml:space="preserve"> настоящего Порядка документов. При этом устранимые недостатки определяет Комитет. </w:t>
      </w:r>
      <w:proofErr w:type="gramStart"/>
      <w:r w:rsidRPr="00E34E74">
        <w:rPr>
          <w:color w:val="000000" w:themeColor="text1"/>
        </w:rPr>
        <w:t>При</w:t>
      </w:r>
      <w:proofErr w:type="gramEnd"/>
      <w:r w:rsidRPr="00E34E74">
        <w:rPr>
          <w:color w:val="000000" w:themeColor="text1"/>
        </w:rPr>
        <w:t xml:space="preserve"> неоднократном </w:t>
      </w:r>
      <w:proofErr w:type="spellStart"/>
      <w:r w:rsidRPr="00E34E74">
        <w:rPr>
          <w:color w:val="000000" w:themeColor="text1"/>
        </w:rPr>
        <w:t>неустранении</w:t>
      </w:r>
      <w:proofErr w:type="spellEnd"/>
      <w:r w:rsidRPr="00E34E74">
        <w:rPr>
          <w:color w:val="000000" w:themeColor="text1"/>
        </w:rPr>
        <w:t xml:space="preserve"> недостатков документы, указанные в </w:t>
      </w:r>
      <w:hyperlink w:anchor="P378">
        <w:r w:rsidRPr="00E34E74">
          <w:rPr>
            <w:color w:val="000000" w:themeColor="text1"/>
          </w:rPr>
          <w:t>пунктах 4.1</w:t>
        </w:r>
      </w:hyperlink>
      <w:r w:rsidRPr="00E34E74">
        <w:rPr>
          <w:color w:val="000000" w:themeColor="text1"/>
        </w:rPr>
        <w:t xml:space="preserve"> и </w:t>
      </w:r>
      <w:hyperlink w:anchor="P382">
        <w:r w:rsidRPr="00E34E74">
          <w:rPr>
            <w:color w:val="000000" w:themeColor="text1"/>
          </w:rPr>
          <w:t>4.2</w:t>
        </w:r>
      </w:hyperlink>
      <w:r w:rsidRPr="00E34E74">
        <w:rPr>
          <w:color w:val="000000" w:themeColor="text1"/>
        </w:rPr>
        <w:t xml:space="preserve"> настоящего Порядка, считаются не представленными Комитету в целом.</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По результатам рассмотрения и проверки представленных в соответствии с </w:t>
      </w:r>
      <w:hyperlink w:anchor="P378">
        <w:r w:rsidRPr="00E34E74">
          <w:rPr>
            <w:color w:val="000000" w:themeColor="text1"/>
          </w:rPr>
          <w:t>пунктами 4.1</w:t>
        </w:r>
      </w:hyperlink>
      <w:r w:rsidRPr="00E34E74">
        <w:rPr>
          <w:color w:val="000000" w:themeColor="text1"/>
        </w:rPr>
        <w:t xml:space="preserve"> и </w:t>
      </w:r>
      <w:hyperlink w:anchor="P382">
        <w:r w:rsidRPr="00E34E74">
          <w:rPr>
            <w:color w:val="000000" w:themeColor="text1"/>
          </w:rPr>
          <w:t>4.2</w:t>
        </w:r>
      </w:hyperlink>
      <w:r w:rsidRPr="00E34E74">
        <w:rPr>
          <w:color w:val="000000" w:themeColor="text1"/>
        </w:rPr>
        <w:t xml:space="preserve"> настоящего Порядка документов Комитет при отсутствии нарушений не позднее 10 рабочих дней со дня их получения подписывает акт о сумме затрат получателя субсидии за отчетный период.</w:t>
      </w:r>
    </w:p>
    <w:p w:rsidR="00B71037" w:rsidRPr="00E34E74" w:rsidRDefault="00B71037">
      <w:pPr>
        <w:pStyle w:val="ConsPlusNormal"/>
        <w:ind w:firstLine="540"/>
        <w:jc w:val="both"/>
        <w:rPr>
          <w:color w:val="000000" w:themeColor="text1"/>
        </w:rPr>
      </w:pPr>
    </w:p>
    <w:p w:rsidR="00B71037" w:rsidRPr="00E34E74" w:rsidRDefault="00B71037">
      <w:pPr>
        <w:pStyle w:val="ConsPlusTitle"/>
        <w:jc w:val="center"/>
        <w:outlineLvl w:val="1"/>
        <w:rPr>
          <w:color w:val="000000" w:themeColor="text1"/>
        </w:rPr>
      </w:pPr>
      <w:r w:rsidRPr="00E34E74">
        <w:rPr>
          <w:color w:val="000000" w:themeColor="text1"/>
        </w:rPr>
        <w:t>5. Осуществление контроля (мониторинга) за соблюдением</w:t>
      </w:r>
    </w:p>
    <w:p w:rsidR="00B71037" w:rsidRPr="00E34E74" w:rsidRDefault="00B71037">
      <w:pPr>
        <w:pStyle w:val="ConsPlusTitle"/>
        <w:jc w:val="center"/>
        <w:rPr>
          <w:color w:val="000000" w:themeColor="text1"/>
        </w:rPr>
      </w:pPr>
      <w:r w:rsidRPr="00E34E74">
        <w:rPr>
          <w:color w:val="000000" w:themeColor="text1"/>
        </w:rPr>
        <w:t>условий и порядка предоставления субсидий,</w:t>
      </w:r>
    </w:p>
    <w:p w:rsidR="00B71037" w:rsidRPr="00E34E74" w:rsidRDefault="00B71037">
      <w:pPr>
        <w:pStyle w:val="ConsPlusTitle"/>
        <w:jc w:val="center"/>
        <w:rPr>
          <w:color w:val="000000" w:themeColor="text1"/>
        </w:rPr>
      </w:pPr>
      <w:r w:rsidRPr="00E34E74">
        <w:rPr>
          <w:color w:val="000000" w:themeColor="text1"/>
        </w:rPr>
        <w:t>ответственность за их нарушение</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 xml:space="preserve">5.1. Комитетом осуществляется проверка соблюдения получателями субсидий условий и порядка предоставления субсидий, в том числе в части достижения результатов предоставления субсидий. Органами государственного (муниципального) финансового контроля Ленинградской области осуществляется проверка в соответствии со </w:t>
      </w:r>
      <w:hyperlink r:id="rId106">
        <w:r w:rsidRPr="00E34E74">
          <w:rPr>
            <w:color w:val="000000" w:themeColor="text1"/>
          </w:rPr>
          <w:t>статьями 268.1</w:t>
        </w:r>
      </w:hyperlink>
      <w:r w:rsidRPr="00E34E74">
        <w:rPr>
          <w:color w:val="000000" w:themeColor="text1"/>
        </w:rPr>
        <w:t xml:space="preserve"> и </w:t>
      </w:r>
      <w:hyperlink r:id="rId107">
        <w:r w:rsidRPr="00E34E74">
          <w:rPr>
            <w:color w:val="000000" w:themeColor="text1"/>
          </w:rPr>
          <w:t>269.2</w:t>
        </w:r>
      </w:hyperlink>
      <w:r w:rsidRPr="00E34E74">
        <w:rPr>
          <w:color w:val="000000" w:themeColor="text1"/>
        </w:rPr>
        <w:t xml:space="preserve"> Бюджетного кодекса Российской Федерации.</w:t>
      </w:r>
    </w:p>
    <w:p w:rsidR="00B71037" w:rsidRPr="00E34E74" w:rsidRDefault="00B71037">
      <w:pPr>
        <w:pStyle w:val="ConsPlusNormal"/>
        <w:jc w:val="both"/>
        <w:rPr>
          <w:color w:val="000000" w:themeColor="text1"/>
        </w:rPr>
      </w:pPr>
      <w:r w:rsidRPr="00E34E74">
        <w:rPr>
          <w:color w:val="000000" w:themeColor="text1"/>
        </w:rPr>
        <w:t xml:space="preserve">(в ред. </w:t>
      </w:r>
      <w:hyperlink r:id="rId108">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spacing w:before="220"/>
        <w:ind w:firstLine="540"/>
        <w:jc w:val="both"/>
        <w:rPr>
          <w:color w:val="000000" w:themeColor="text1"/>
        </w:rPr>
      </w:pPr>
      <w:r w:rsidRPr="00E34E74">
        <w:rPr>
          <w:color w:val="000000" w:themeColor="text1"/>
        </w:rPr>
        <w:t>5.2. 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заключенным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5.3. В случае наличия остатка субсидии Комитет в установленном порядке по согласованию с Комитетом финансов Ленинградской области принимает решение об использовании получателем субсидии полностью или частично остатка субсидии на цели, указанные в </w:t>
      </w:r>
      <w:hyperlink w:anchor="P86">
        <w:r w:rsidRPr="00E34E74">
          <w:rPr>
            <w:color w:val="000000" w:themeColor="text1"/>
          </w:rPr>
          <w:t>пункте 1.6</w:t>
        </w:r>
      </w:hyperlink>
      <w:r w:rsidRPr="00E34E74">
        <w:rPr>
          <w:color w:val="000000" w:themeColor="text1"/>
        </w:rPr>
        <w:t xml:space="preserve"> настоящего Порядка.</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Остаток средств субсидии, потребность в котором не подтверждена Комитетом, подлежит возврату в областной бюджет не позднее 1 апреля года, следующего </w:t>
      </w:r>
      <w:proofErr w:type="gramStart"/>
      <w:r w:rsidRPr="00E34E74">
        <w:rPr>
          <w:color w:val="000000" w:themeColor="text1"/>
        </w:rPr>
        <w:t>за</w:t>
      </w:r>
      <w:proofErr w:type="gramEnd"/>
      <w:r w:rsidRPr="00E34E74">
        <w:rPr>
          <w:color w:val="000000" w:themeColor="text1"/>
        </w:rPr>
        <w:t xml:space="preserve"> отчетным.</w:t>
      </w:r>
    </w:p>
    <w:p w:rsidR="00B71037" w:rsidRPr="00E34E74" w:rsidRDefault="00B71037">
      <w:pPr>
        <w:pStyle w:val="ConsPlusNormal"/>
        <w:jc w:val="both"/>
        <w:rPr>
          <w:color w:val="000000" w:themeColor="text1"/>
        </w:rPr>
      </w:pPr>
      <w:r w:rsidRPr="00E34E74">
        <w:rPr>
          <w:color w:val="000000" w:themeColor="text1"/>
        </w:rPr>
        <w:t xml:space="preserve">(в ред. </w:t>
      </w:r>
      <w:hyperlink r:id="rId109">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spacing w:before="220"/>
        <w:ind w:firstLine="540"/>
        <w:jc w:val="both"/>
        <w:rPr>
          <w:color w:val="000000" w:themeColor="text1"/>
        </w:rPr>
      </w:pPr>
      <w:r w:rsidRPr="00E34E74">
        <w:rPr>
          <w:color w:val="000000" w:themeColor="text1"/>
        </w:rPr>
        <w:t>Если по истечении указанного срока получатель субсидии отказывается добровольно возвращать остаток средств субсидии, взыскание денежных средств осуществляется в судебном порядке.</w:t>
      </w:r>
    </w:p>
    <w:p w:rsidR="00B71037" w:rsidRPr="00E34E74" w:rsidRDefault="00B71037">
      <w:pPr>
        <w:pStyle w:val="ConsPlusNormal"/>
        <w:jc w:val="both"/>
        <w:rPr>
          <w:color w:val="000000" w:themeColor="text1"/>
        </w:rPr>
      </w:pPr>
      <w:r w:rsidRPr="00E34E74">
        <w:rPr>
          <w:color w:val="000000" w:themeColor="text1"/>
        </w:rPr>
        <w:t xml:space="preserve">(в ред. </w:t>
      </w:r>
      <w:hyperlink r:id="rId110">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5.4. В случае </w:t>
      </w:r>
      <w:proofErr w:type="spellStart"/>
      <w:r w:rsidRPr="00E34E74">
        <w:rPr>
          <w:color w:val="000000" w:themeColor="text1"/>
        </w:rPr>
        <w:t>недостижения</w:t>
      </w:r>
      <w:proofErr w:type="spellEnd"/>
      <w:r w:rsidRPr="00E34E74">
        <w:rPr>
          <w:color w:val="000000" w:themeColor="text1"/>
        </w:rPr>
        <w:t xml:space="preserve"> значений результата предоставления субсидии, выявленного в том числе по фактам проверок, проведенных Комитетом </w:t>
      </w:r>
      <w:proofErr w:type="gramStart"/>
      <w:r w:rsidRPr="00E34E74">
        <w:rPr>
          <w:color w:val="000000" w:themeColor="text1"/>
        </w:rPr>
        <w:t>и(</w:t>
      </w:r>
      <w:proofErr w:type="gramEnd"/>
      <w:r w:rsidRPr="00E34E74">
        <w:rPr>
          <w:color w:val="000000" w:themeColor="text1"/>
        </w:rPr>
        <w:t xml:space="preserve">или) органом государственного </w:t>
      </w:r>
      <w:r w:rsidRPr="00E34E74">
        <w:rPr>
          <w:color w:val="000000" w:themeColor="text1"/>
        </w:rPr>
        <w:lastRenderedPageBreak/>
        <w:t>(муниципального) финансового контроля, получателем субсидии осуществляется возврат средств субсидий в областной бюджет в размере средств, установленном актом проверки и рассчитанном по формуле:</w:t>
      </w:r>
    </w:p>
    <w:p w:rsidR="00B71037" w:rsidRPr="00E34E74" w:rsidRDefault="00B71037">
      <w:pPr>
        <w:pStyle w:val="ConsPlusNormal"/>
        <w:jc w:val="both"/>
        <w:rPr>
          <w:color w:val="000000" w:themeColor="text1"/>
        </w:rPr>
      </w:pPr>
      <w:r w:rsidRPr="00E34E74">
        <w:rPr>
          <w:color w:val="000000" w:themeColor="text1"/>
        </w:rPr>
        <w:t xml:space="preserve">(в ред. Постановлений Правительства Ленинградской области от 06.12.2024 </w:t>
      </w:r>
      <w:hyperlink r:id="rId111">
        <w:r w:rsidRPr="00E34E74">
          <w:rPr>
            <w:color w:val="000000" w:themeColor="text1"/>
          </w:rPr>
          <w:t>N 872</w:t>
        </w:r>
      </w:hyperlink>
      <w:r w:rsidRPr="00E34E74">
        <w:rPr>
          <w:color w:val="000000" w:themeColor="text1"/>
        </w:rPr>
        <w:t xml:space="preserve">, от 20.05.2026 </w:t>
      </w:r>
      <w:hyperlink r:id="rId112">
        <w:r w:rsidRPr="00E34E74">
          <w:rPr>
            <w:color w:val="000000" w:themeColor="text1"/>
          </w:rPr>
          <w:t>N 397</w:t>
        </w:r>
      </w:hyperlink>
      <w:r w:rsidRPr="00E34E74">
        <w:rPr>
          <w:color w:val="000000" w:themeColor="text1"/>
        </w:rPr>
        <w:t>)</w:t>
      </w:r>
    </w:p>
    <w:p w:rsidR="00B71037" w:rsidRPr="00E34E74" w:rsidRDefault="00B71037">
      <w:pPr>
        <w:pStyle w:val="ConsPlusNormal"/>
        <w:ind w:firstLine="540"/>
        <w:jc w:val="both"/>
        <w:rPr>
          <w:color w:val="000000" w:themeColor="text1"/>
        </w:rPr>
      </w:pPr>
    </w:p>
    <w:p w:rsidR="00B71037" w:rsidRPr="00E34E74" w:rsidRDefault="00B71037">
      <w:pPr>
        <w:pStyle w:val="ConsPlusNormal"/>
        <w:jc w:val="center"/>
        <w:rPr>
          <w:color w:val="000000" w:themeColor="text1"/>
        </w:rPr>
      </w:pPr>
      <w:proofErr w:type="spellStart"/>
      <w:proofErr w:type="gramStart"/>
      <w:r w:rsidRPr="00E34E74">
        <w:rPr>
          <w:color w:val="000000" w:themeColor="text1"/>
        </w:rPr>
        <w:t>V</w:t>
      </w:r>
      <w:proofErr w:type="gramEnd"/>
      <w:r w:rsidRPr="00E34E74">
        <w:rPr>
          <w:color w:val="000000" w:themeColor="text1"/>
          <w:vertAlign w:val="subscript"/>
        </w:rPr>
        <w:t>возврата</w:t>
      </w:r>
      <w:proofErr w:type="spellEnd"/>
      <w:r w:rsidRPr="00E34E74">
        <w:rPr>
          <w:color w:val="000000" w:themeColor="text1"/>
        </w:rPr>
        <w:t xml:space="preserve"> = </w:t>
      </w:r>
      <w:proofErr w:type="spellStart"/>
      <w:r w:rsidRPr="00E34E74">
        <w:rPr>
          <w:color w:val="000000" w:themeColor="text1"/>
        </w:rPr>
        <w:t>V</w:t>
      </w:r>
      <w:r w:rsidRPr="00E34E74">
        <w:rPr>
          <w:color w:val="000000" w:themeColor="text1"/>
          <w:vertAlign w:val="subscript"/>
        </w:rPr>
        <w:t>субсидии</w:t>
      </w:r>
      <w:proofErr w:type="spellEnd"/>
      <w:r w:rsidRPr="00E34E74">
        <w:rPr>
          <w:color w:val="000000" w:themeColor="text1"/>
        </w:rPr>
        <w:t xml:space="preserve"> x k,</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где:</w:t>
      </w:r>
    </w:p>
    <w:p w:rsidR="00B71037" w:rsidRPr="00E34E74" w:rsidRDefault="00B71037">
      <w:pPr>
        <w:pStyle w:val="ConsPlusNormal"/>
        <w:spacing w:before="220"/>
        <w:ind w:firstLine="540"/>
        <w:jc w:val="both"/>
        <w:rPr>
          <w:color w:val="000000" w:themeColor="text1"/>
        </w:rPr>
      </w:pPr>
      <w:proofErr w:type="spellStart"/>
      <w:proofErr w:type="gramStart"/>
      <w:r w:rsidRPr="00E34E74">
        <w:rPr>
          <w:color w:val="000000" w:themeColor="text1"/>
        </w:rPr>
        <w:t>V</w:t>
      </w:r>
      <w:proofErr w:type="gramEnd"/>
      <w:r w:rsidRPr="00E34E74">
        <w:rPr>
          <w:color w:val="000000" w:themeColor="text1"/>
          <w:vertAlign w:val="subscript"/>
        </w:rPr>
        <w:t>субсидии</w:t>
      </w:r>
      <w:proofErr w:type="spellEnd"/>
      <w:r w:rsidRPr="00E34E74">
        <w:rPr>
          <w:color w:val="000000" w:themeColor="text1"/>
        </w:rPr>
        <w:t xml:space="preserve"> - размер субсидии, предоставленной получателю субсидии в отчетном финансовом году;</w:t>
      </w:r>
    </w:p>
    <w:p w:rsidR="00B71037" w:rsidRPr="00E34E74" w:rsidRDefault="00B71037">
      <w:pPr>
        <w:pStyle w:val="ConsPlusNormal"/>
        <w:spacing w:before="220"/>
        <w:ind w:firstLine="540"/>
        <w:jc w:val="both"/>
        <w:rPr>
          <w:color w:val="000000" w:themeColor="text1"/>
        </w:rPr>
      </w:pPr>
      <w:r w:rsidRPr="00E34E74">
        <w:rPr>
          <w:color w:val="000000" w:themeColor="text1"/>
        </w:rPr>
        <w:t>k - коэффициент возврата средств субсидии.</w:t>
      </w:r>
    </w:p>
    <w:p w:rsidR="00B71037" w:rsidRPr="00E34E74" w:rsidRDefault="00B71037">
      <w:pPr>
        <w:pStyle w:val="ConsPlusNormal"/>
        <w:jc w:val="both"/>
        <w:rPr>
          <w:color w:val="000000" w:themeColor="text1"/>
        </w:rPr>
      </w:pPr>
      <w:r w:rsidRPr="00E34E74">
        <w:rPr>
          <w:color w:val="000000" w:themeColor="text1"/>
        </w:rPr>
        <w:t xml:space="preserve">(в ред. </w:t>
      </w:r>
      <w:hyperlink r:id="rId113">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Коэффициент возврата средств субсидии (k) определяется по формуле:</w:t>
      </w:r>
    </w:p>
    <w:p w:rsidR="00B71037" w:rsidRPr="00E34E74" w:rsidRDefault="00B71037">
      <w:pPr>
        <w:pStyle w:val="ConsPlusNormal"/>
        <w:jc w:val="both"/>
        <w:rPr>
          <w:color w:val="000000" w:themeColor="text1"/>
        </w:rPr>
      </w:pPr>
      <w:r w:rsidRPr="00E34E74">
        <w:rPr>
          <w:color w:val="000000" w:themeColor="text1"/>
        </w:rPr>
        <w:t xml:space="preserve">(в ред. </w:t>
      </w:r>
      <w:hyperlink r:id="rId114">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ind w:firstLine="540"/>
        <w:jc w:val="both"/>
        <w:rPr>
          <w:color w:val="000000" w:themeColor="text1"/>
        </w:rPr>
      </w:pPr>
    </w:p>
    <w:p w:rsidR="00B71037" w:rsidRPr="00E34E74" w:rsidRDefault="00B71037">
      <w:pPr>
        <w:pStyle w:val="ConsPlusNormal"/>
        <w:jc w:val="center"/>
        <w:rPr>
          <w:color w:val="000000" w:themeColor="text1"/>
        </w:rPr>
      </w:pPr>
      <w:r w:rsidRPr="00E34E74">
        <w:rPr>
          <w:noProof/>
          <w:color w:val="000000" w:themeColor="text1"/>
          <w:position w:val="-22"/>
        </w:rPr>
        <w:drawing>
          <wp:inline distT="0" distB="0" distL="0" distR="0" wp14:anchorId="02454039" wp14:editId="35BD78F0">
            <wp:extent cx="754380" cy="4298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54380" cy="429895"/>
                    </a:xfrm>
                    <a:prstGeom prst="rect">
                      <a:avLst/>
                    </a:prstGeom>
                    <a:noFill/>
                    <a:ln>
                      <a:noFill/>
                    </a:ln>
                  </pic:spPr>
                </pic:pic>
              </a:graphicData>
            </a:graphic>
          </wp:inline>
        </w:drawing>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где:</w:t>
      </w:r>
    </w:p>
    <w:p w:rsidR="00B71037" w:rsidRPr="00E34E74" w:rsidRDefault="00B71037">
      <w:pPr>
        <w:pStyle w:val="ConsPlusNormal"/>
        <w:spacing w:before="220"/>
        <w:ind w:firstLine="540"/>
        <w:jc w:val="both"/>
        <w:rPr>
          <w:color w:val="000000" w:themeColor="text1"/>
        </w:rPr>
      </w:pPr>
      <w:r w:rsidRPr="00E34E74">
        <w:rPr>
          <w:color w:val="000000" w:themeColor="text1"/>
        </w:rPr>
        <w:t>T - фактически достигнутое значение результата предоставления субсидии на отчетную дату;</w:t>
      </w:r>
    </w:p>
    <w:p w:rsidR="00B71037" w:rsidRPr="00E34E74" w:rsidRDefault="00B71037">
      <w:pPr>
        <w:pStyle w:val="ConsPlusNormal"/>
        <w:spacing w:before="220"/>
        <w:ind w:firstLine="540"/>
        <w:jc w:val="both"/>
        <w:rPr>
          <w:color w:val="000000" w:themeColor="text1"/>
        </w:rPr>
      </w:pPr>
      <w:r w:rsidRPr="00E34E74">
        <w:rPr>
          <w:color w:val="000000" w:themeColor="text1"/>
        </w:rPr>
        <w:t>S - плановое значение результата предоставления субсидии, установленное договором.</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 xml:space="preserve">5.4.1. В случае </w:t>
      </w:r>
      <w:proofErr w:type="spellStart"/>
      <w:r w:rsidRPr="00E34E74">
        <w:rPr>
          <w:color w:val="000000" w:themeColor="text1"/>
        </w:rPr>
        <w:t>недостижения</w:t>
      </w:r>
      <w:proofErr w:type="spellEnd"/>
      <w:r w:rsidRPr="00E34E74">
        <w:rPr>
          <w:color w:val="000000" w:themeColor="text1"/>
        </w:rPr>
        <w:t xml:space="preserve"> результатов предоставления субсидии, а также установления по итогам проверок, проведенных Комитетом </w:t>
      </w:r>
      <w:proofErr w:type="gramStart"/>
      <w:r w:rsidRPr="00E34E74">
        <w:rPr>
          <w:color w:val="000000" w:themeColor="text1"/>
        </w:rPr>
        <w:t>и(</w:t>
      </w:r>
      <w:proofErr w:type="gramEnd"/>
      <w:r w:rsidRPr="00E34E74">
        <w:rPr>
          <w:color w:val="000000" w:themeColor="text1"/>
        </w:rPr>
        <w:t>или) органом государственного (муниципального) финансового контроля Ленинградской области, средства подлежат возврату в областной бюджет в размере, установленном актом проверки:</w:t>
      </w:r>
    </w:p>
    <w:p w:rsidR="00B71037" w:rsidRPr="00E34E74" w:rsidRDefault="00B71037">
      <w:pPr>
        <w:pStyle w:val="ConsPlusNormal"/>
        <w:jc w:val="both"/>
        <w:rPr>
          <w:color w:val="000000" w:themeColor="text1"/>
        </w:rPr>
      </w:pPr>
      <w:r w:rsidRPr="00E34E74">
        <w:rPr>
          <w:color w:val="000000" w:themeColor="text1"/>
        </w:rPr>
        <w:t xml:space="preserve">(в ред. </w:t>
      </w:r>
      <w:hyperlink r:id="rId116">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на основании письменного требования Комитета - не позднее 30 календарных дней </w:t>
      </w:r>
      <w:proofErr w:type="gramStart"/>
      <w:r w:rsidRPr="00E34E74">
        <w:rPr>
          <w:color w:val="000000" w:themeColor="text1"/>
        </w:rPr>
        <w:t>с даты получения</w:t>
      </w:r>
      <w:proofErr w:type="gramEnd"/>
      <w:r w:rsidRPr="00E34E74">
        <w:rPr>
          <w:color w:val="000000" w:themeColor="text1"/>
        </w:rPr>
        <w:t xml:space="preserve"> указанными лицами требования (датой требования считается дата отправки требования почтой либо дата вручения требования лично);</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в сроки, установленные в представлении </w:t>
      </w:r>
      <w:proofErr w:type="gramStart"/>
      <w:r w:rsidRPr="00E34E74">
        <w:rPr>
          <w:color w:val="000000" w:themeColor="text1"/>
        </w:rPr>
        <w:t>и(</w:t>
      </w:r>
      <w:proofErr w:type="gramEnd"/>
      <w:r w:rsidRPr="00E34E74">
        <w:rPr>
          <w:color w:val="000000" w:themeColor="text1"/>
        </w:rPr>
        <w:t>или) предписании органа государственного (муниципального) финансового контроля Ленинградской области.</w:t>
      </w:r>
    </w:p>
    <w:p w:rsidR="00B71037" w:rsidRPr="00E34E74" w:rsidRDefault="00B71037">
      <w:pPr>
        <w:pStyle w:val="ConsPlusNormal"/>
        <w:jc w:val="both"/>
        <w:rPr>
          <w:color w:val="000000" w:themeColor="text1"/>
        </w:rPr>
      </w:pPr>
      <w:r w:rsidRPr="00E34E74">
        <w:rPr>
          <w:color w:val="000000" w:themeColor="text1"/>
        </w:rPr>
        <w:t xml:space="preserve">(в ред. </w:t>
      </w:r>
      <w:hyperlink r:id="rId117">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5.4.2. В случае нарушения получателем субсидии условий, установленных при предоставлении субсидии, выявленного в том числе по фактам проверок, проведенных Комитетом </w:t>
      </w:r>
      <w:proofErr w:type="gramStart"/>
      <w:r w:rsidRPr="00E34E74">
        <w:rPr>
          <w:color w:val="000000" w:themeColor="text1"/>
        </w:rPr>
        <w:t>и(</w:t>
      </w:r>
      <w:proofErr w:type="gramEnd"/>
      <w:r w:rsidRPr="00E34E74">
        <w:rPr>
          <w:color w:val="000000" w:themeColor="text1"/>
        </w:rPr>
        <w:t>или) органом государственного (муниципального) финансового контроля Ленинградской области, средства подлежат возврату в областной бюджет.</w:t>
      </w:r>
    </w:p>
    <w:p w:rsidR="00B71037" w:rsidRPr="00E34E74" w:rsidRDefault="00B71037">
      <w:pPr>
        <w:pStyle w:val="ConsPlusNormal"/>
        <w:jc w:val="both"/>
        <w:rPr>
          <w:color w:val="000000" w:themeColor="text1"/>
        </w:rPr>
      </w:pPr>
      <w:r w:rsidRPr="00E34E74">
        <w:rPr>
          <w:color w:val="000000" w:themeColor="text1"/>
        </w:rPr>
        <w:t xml:space="preserve">(в ред. Постановлений Правительства Ленинградской области от 04.07.2024 </w:t>
      </w:r>
      <w:hyperlink r:id="rId118">
        <w:r w:rsidRPr="00E34E74">
          <w:rPr>
            <w:color w:val="000000" w:themeColor="text1"/>
          </w:rPr>
          <w:t>N 459</w:t>
        </w:r>
      </w:hyperlink>
      <w:r w:rsidRPr="00E34E74">
        <w:rPr>
          <w:color w:val="000000" w:themeColor="text1"/>
        </w:rPr>
        <w:t xml:space="preserve">, от 20.05.2026 </w:t>
      </w:r>
      <w:hyperlink r:id="rId119">
        <w:r w:rsidRPr="00E34E74">
          <w:rPr>
            <w:color w:val="000000" w:themeColor="text1"/>
          </w:rPr>
          <w:t>N 397</w:t>
        </w:r>
      </w:hyperlink>
      <w:r w:rsidRPr="00E34E74">
        <w:rPr>
          <w:color w:val="000000" w:themeColor="text1"/>
        </w:rPr>
        <w:t>)</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5.5. В случае </w:t>
      </w:r>
      <w:proofErr w:type="spellStart"/>
      <w:r w:rsidRPr="00E34E74">
        <w:rPr>
          <w:color w:val="000000" w:themeColor="text1"/>
        </w:rPr>
        <w:t>неперечисления</w:t>
      </w:r>
      <w:proofErr w:type="spellEnd"/>
      <w:r w:rsidRPr="00E34E74">
        <w:rPr>
          <w:color w:val="000000" w:themeColor="text1"/>
        </w:rPr>
        <w:t xml:space="preserve"> получателем субсидии полученных средств в областной бюджет в течение одного месяца с даты получения письменного требования Комитета или в сроки, установленные в представлении </w:t>
      </w:r>
      <w:proofErr w:type="gramStart"/>
      <w:r w:rsidRPr="00E34E74">
        <w:rPr>
          <w:color w:val="000000" w:themeColor="text1"/>
        </w:rPr>
        <w:t>и(</w:t>
      </w:r>
      <w:proofErr w:type="gramEnd"/>
      <w:r w:rsidRPr="00E34E74">
        <w:rPr>
          <w:color w:val="000000" w:themeColor="text1"/>
        </w:rPr>
        <w:t>или) предписании органа государственного (муниципального) финансового контроля Ленинградской области, взыскание средств субсидии осуществляется в соответствии с законодательством Российской Федерации.</w:t>
      </w:r>
    </w:p>
    <w:p w:rsidR="00B71037" w:rsidRPr="00E34E74" w:rsidRDefault="00B71037">
      <w:pPr>
        <w:pStyle w:val="ConsPlusNormal"/>
        <w:jc w:val="both"/>
        <w:rPr>
          <w:color w:val="000000" w:themeColor="text1"/>
        </w:rPr>
      </w:pPr>
      <w:r w:rsidRPr="00E34E74">
        <w:rPr>
          <w:color w:val="000000" w:themeColor="text1"/>
        </w:rPr>
        <w:t xml:space="preserve">(в ред. </w:t>
      </w:r>
      <w:hyperlink r:id="rId120">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spacing w:before="220"/>
        <w:ind w:firstLine="540"/>
        <w:jc w:val="both"/>
        <w:rPr>
          <w:color w:val="000000" w:themeColor="text1"/>
        </w:rPr>
      </w:pPr>
      <w:r w:rsidRPr="00E34E74">
        <w:rPr>
          <w:color w:val="000000" w:themeColor="text1"/>
        </w:rPr>
        <w:lastRenderedPageBreak/>
        <w:t xml:space="preserve">5.6. Остаток средств субсидии, не использованный в текущем финансовом году, подлежит возврату получателем субсидии в областной бюджет до 1 февраля года, следующего </w:t>
      </w:r>
      <w:proofErr w:type="gramStart"/>
      <w:r w:rsidRPr="00E34E74">
        <w:rPr>
          <w:color w:val="000000" w:themeColor="text1"/>
        </w:rPr>
        <w:t>за</w:t>
      </w:r>
      <w:proofErr w:type="gramEnd"/>
      <w:r w:rsidRPr="00E34E74">
        <w:rPr>
          <w:color w:val="000000" w:themeColor="text1"/>
        </w:rPr>
        <w:t xml:space="preserve"> отчетным.</w:t>
      </w:r>
    </w:p>
    <w:p w:rsidR="00B71037" w:rsidRPr="00E34E74" w:rsidRDefault="00B71037">
      <w:pPr>
        <w:pStyle w:val="ConsPlusNormal"/>
        <w:spacing w:before="220"/>
        <w:ind w:firstLine="540"/>
        <w:jc w:val="both"/>
        <w:rPr>
          <w:color w:val="000000" w:themeColor="text1"/>
        </w:rPr>
      </w:pPr>
      <w:r w:rsidRPr="00E34E74">
        <w:rPr>
          <w:color w:val="000000" w:themeColor="text1"/>
        </w:rPr>
        <w:t>Если по истечении указанного срока получатель субсидии отказывается добровольно возвращать остаток средств субсидии, взыскание денежных средств осуществляется в соответствии с законодательством Российской Федерации.</w:t>
      </w:r>
    </w:p>
    <w:p w:rsidR="00B71037" w:rsidRPr="00E34E74" w:rsidRDefault="00B71037">
      <w:pPr>
        <w:pStyle w:val="ConsPlusNormal"/>
        <w:jc w:val="both"/>
        <w:rPr>
          <w:color w:val="000000" w:themeColor="text1"/>
        </w:rPr>
      </w:pPr>
      <w:r w:rsidRPr="00E34E74">
        <w:rPr>
          <w:color w:val="000000" w:themeColor="text1"/>
        </w:rPr>
        <w:t xml:space="preserve">(п. 5.6 в ред. </w:t>
      </w:r>
      <w:hyperlink r:id="rId121">
        <w:r w:rsidRPr="00E34E74">
          <w:rPr>
            <w:color w:val="000000" w:themeColor="text1"/>
          </w:rPr>
          <w:t>Постановления</w:t>
        </w:r>
      </w:hyperlink>
      <w:r w:rsidRPr="00E34E74">
        <w:rPr>
          <w:color w:val="000000" w:themeColor="text1"/>
        </w:rPr>
        <w:t xml:space="preserve"> Правительства Ленинградской области от 20.05.2026 N 397)</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p>
    <w:p w:rsidR="00B71037" w:rsidRPr="00E34E74" w:rsidRDefault="00B71037">
      <w:pPr>
        <w:pStyle w:val="ConsPlusNormal"/>
        <w:jc w:val="right"/>
        <w:outlineLvl w:val="1"/>
        <w:rPr>
          <w:color w:val="000000" w:themeColor="text1"/>
        </w:rPr>
      </w:pPr>
      <w:r w:rsidRPr="00E34E74">
        <w:rPr>
          <w:color w:val="000000" w:themeColor="text1"/>
        </w:rPr>
        <w:t>Приложение 1</w:t>
      </w:r>
    </w:p>
    <w:p w:rsidR="00B71037" w:rsidRPr="00E34E74" w:rsidRDefault="00B71037">
      <w:pPr>
        <w:pStyle w:val="ConsPlusNormal"/>
        <w:jc w:val="right"/>
        <w:rPr>
          <w:color w:val="000000" w:themeColor="text1"/>
        </w:rPr>
      </w:pPr>
      <w:r w:rsidRPr="00E34E74">
        <w:rPr>
          <w:color w:val="000000" w:themeColor="text1"/>
        </w:rPr>
        <w:t>к Порядку...</w:t>
      </w:r>
    </w:p>
    <w:p w:rsidR="00B71037" w:rsidRPr="00E34E74" w:rsidRDefault="00B71037">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E34E74" w:rsidRPr="00E34E74" w:rsidTr="00E34E74">
        <w:tc>
          <w:tcPr>
            <w:tcW w:w="60"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B71037" w:rsidRPr="00E34E74" w:rsidRDefault="00B71037">
            <w:pPr>
              <w:pStyle w:val="ConsPlusNormal"/>
              <w:jc w:val="center"/>
              <w:rPr>
                <w:color w:val="000000" w:themeColor="text1"/>
              </w:rPr>
            </w:pPr>
            <w:r w:rsidRPr="00E34E74">
              <w:rPr>
                <w:color w:val="000000" w:themeColor="text1"/>
              </w:rPr>
              <w:t>Список изменяющих документов</w:t>
            </w:r>
          </w:p>
          <w:p w:rsidR="00B71037" w:rsidRPr="00E34E74" w:rsidRDefault="00B71037">
            <w:pPr>
              <w:pStyle w:val="ConsPlusNormal"/>
              <w:jc w:val="center"/>
              <w:rPr>
                <w:color w:val="000000" w:themeColor="text1"/>
              </w:rPr>
            </w:pPr>
            <w:proofErr w:type="gramStart"/>
            <w:r w:rsidRPr="00E34E74">
              <w:rPr>
                <w:color w:val="000000" w:themeColor="text1"/>
              </w:rPr>
              <w:t>(в ред. Постановлений Правительства Ленинградской области</w:t>
            </w:r>
            <w:proofErr w:type="gramEnd"/>
          </w:p>
          <w:p w:rsidR="00B71037" w:rsidRPr="00E34E74" w:rsidRDefault="00B71037">
            <w:pPr>
              <w:pStyle w:val="ConsPlusNormal"/>
              <w:jc w:val="center"/>
              <w:rPr>
                <w:color w:val="000000" w:themeColor="text1"/>
              </w:rPr>
            </w:pPr>
            <w:r w:rsidRPr="00E34E74">
              <w:rPr>
                <w:color w:val="000000" w:themeColor="text1"/>
              </w:rPr>
              <w:t xml:space="preserve">от 04.07.2024 </w:t>
            </w:r>
            <w:hyperlink r:id="rId122">
              <w:r w:rsidRPr="00E34E74">
                <w:rPr>
                  <w:color w:val="000000" w:themeColor="text1"/>
                </w:rPr>
                <w:t>N 459</w:t>
              </w:r>
            </w:hyperlink>
            <w:r w:rsidRPr="00E34E74">
              <w:rPr>
                <w:color w:val="000000" w:themeColor="text1"/>
              </w:rPr>
              <w:t xml:space="preserve">, от 20.05.2026 </w:t>
            </w:r>
            <w:hyperlink r:id="rId123">
              <w:r w:rsidRPr="00E34E74">
                <w:rPr>
                  <w:color w:val="000000" w:themeColor="text1"/>
                </w:rPr>
                <w:t>N 397</w:t>
              </w:r>
            </w:hyperlink>
            <w:r w:rsidRPr="00E34E74">
              <w:rPr>
                <w:color w:val="000000" w:themeColor="text1"/>
              </w:rPr>
              <w:t>)</w:t>
            </w:r>
          </w:p>
        </w:tc>
        <w:tc>
          <w:tcPr>
            <w:tcW w:w="113"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r>
    </w:tbl>
    <w:p w:rsidR="00B71037" w:rsidRPr="00E34E74" w:rsidRDefault="00B71037">
      <w:pPr>
        <w:pStyle w:val="ConsPlusNormal"/>
        <w:ind w:firstLine="540"/>
        <w:jc w:val="both"/>
        <w:rPr>
          <w:color w:val="000000" w:themeColor="text1"/>
        </w:rPr>
      </w:pPr>
    </w:p>
    <w:p w:rsidR="00B71037" w:rsidRPr="00E34E74" w:rsidRDefault="00B71037">
      <w:pPr>
        <w:pStyle w:val="ConsPlusNormal"/>
        <w:rPr>
          <w:color w:val="000000" w:themeColor="text1"/>
        </w:rPr>
      </w:pPr>
      <w:r w:rsidRPr="00E34E74">
        <w:rPr>
          <w:color w:val="000000" w:themeColor="text1"/>
        </w:rPr>
        <w:t>(Форма)</w:t>
      </w:r>
    </w:p>
    <w:p w:rsidR="00B71037" w:rsidRPr="00E34E74" w:rsidRDefault="00B71037">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2948"/>
        <w:gridCol w:w="340"/>
        <w:gridCol w:w="2551"/>
        <w:gridCol w:w="340"/>
      </w:tblGrid>
      <w:tr w:rsidR="00E34E74" w:rsidRPr="00E34E74">
        <w:tc>
          <w:tcPr>
            <w:tcW w:w="9070" w:type="dxa"/>
            <w:gridSpan w:val="5"/>
            <w:tcBorders>
              <w:top w:val="nil"/>
              <w:left w:val="nil"/>
              <w:bottom w:val="nil"/>
              <w:right w:val="nil"/>
            </w:tcBorders>
          </w:tcPr>
          <w:p w:rsidR="00B71037" w:rsidRPr="00E34E74" w:rsidRDefault="00B71037">
            <w:pPr>
              <w:pStyle w:val="ConsPlusNormal"/>
              <w:jc w:val="center"/>
              <w:rPr>
                <w:color w:val="000000" w:themeColor="text1"/>
              </w:rPr>
            </w:pPr>
            <w:bookmarkStart w:id="21" w:name="P450"/>
            <w:bookmarkEnd w:id="21"/>
            <w:r w:rsidRPr="00E34E74">
              <w:rPr>
                <w:color w:val="000000" w:themeColor="text1"/>
              </w:rPr>
              <w:t>ЗАЯВЛЕНИЕ</w:t>
            </w:r>
          </w:p>
          <w:p w:rsidR="00B71037" w:rsidRPr="00E34E74" w:rsidRDefault="00B71037">
            <w:pPr>
              <w:pStyle w:val="ConsPlusNormal"/>
              <w:jc w:val="center"/>
              <w:rPr>
                <w:color w:val="000000" w:themeColor="text1"/>
              </w:rPr>
            </w:pPr>
            <w:r w:rsidRPr="00E34E74">
              <w:rPr>
                <w:color w:val="000000" w:themeColor="text1"/>
              </w:rPr>
              <w:t>о предоставлении субсидии</w:t>
            </w:r>
          </w:p>
        </w:tc>
      </w:tr>
      <w:tr w:rsidR="00E34E74" w:rsidRPr="00E34E74">
        <w:tc>
          <w:tcPr>
            <w:tcW w:w="9070" w:type="dxa"/>
            <w:gridSpan w:val="5"/>
            <w:tcBorders>
              <w:top w:val="nil"/>
              <w:left w:val="nil"/>
              <w:bottom w:val="nil"/>
              <w:right w:val="nil"/>
            </w:tcBorders>
          </w:tcPr>
          <w:p w:rsidR="00B71037" w:rsidRPr="00E34E74" w:rsidRDefault="00B71037">
            <w:pPr>
              <w:pStyle w:val="ConsPlusNormal"/>
              <w:rPr>
                <w:color w:val="000000" w:themeColor="text1"/>
              </w:rPr>
            </w:pPr>
          </w:p>
        </w:tc>
      </w:tr>
      <w:tr w:rsidR="00E34E74" w:rsidRPr="00E34E74">
        <w:tc>
          <w:tcPr>
            <w:tcW w:w="9070" w:type="dxa"/>
            <w:gridSpan w:val="5"/>
            <w:tcBorders>
              <w:top w:val="nil"/>
              <w:left w:val="nil"/>
              <w:bottom w:val="nil"/>
              <w:right w:val="nil"/>
            </w:tcBorders>
          </w:tcPr>
          <w:p w:rsidR="00B71037" w:rsidRPr="00E34E74" w:rsidRDefault="00B71037">
            <w:pPr>
              <w:pStyle w:val="ConsPlusNormal"/>
              <w:ind w:firstLine="283"/>
              <w:jc w:val="both"/>
              <w:rPr>
                <w:color w:val="000000" w:themeColor="text1"/>
              </w:rPr>
            </w:pPr>
            <w:r w:rsidRPr="00E34E74">
              <w:rPr>
                <w:color w:val="000000" w:themeColor="text1"/>
              </w:rPr>
              <w:t>Прошу предоставить субсидию в целях финансового обеспечения затрат в связи с производством продукции районной телерадиокомпанией Ленинградской области</w:t>
            </w:r>
          </w:p>
        </w:tc>
      </w:tr>
      <w:tr w:rsidR="00E34E74" w:rsidRPr="00E34E74">
        <w:tc>
          <w:tcPr>
            <w:tcW w:w="8730" w:type="dxa"/>
            <w:gridSpan w:val="4"/>
            <w:tcBorders>
              <w:top w:val="nil"/>
              <w:left w:val="nil"/>
              <w:bottom w:val="single" w:sz="4" w:space="0" w:color="auto"/>
              <w:right w:val="nil"/>
            </w:tcBorders>
          </w:tcPr>
          <w:p w:rsidR="00B71037" w:rsidRPr="00E34E74" w:rsidRDefault="00B71037">
            <w:pPr>
              <w:pStyle w:val="ConsPlusNormal"/>
              <w:jc w:val="both"/>
              <w:rPr>
                <w:color w:val="000000" w:themeColor="text1"/>
              </w:rPr>
            </w:pPr>
          </w:p>
        </w:tc>
        <w:tc>
          <w:tcPr>
            <w:tcW w:w="340" w:type="dxa"/>
            <w:tcBorders>
              <w:top w:val="nil"/>
              <w:left w:val="nil"/>
              <w:bottom w:val="nil"/>
              <w:right w:val="nil"/>
            </w:tcBorders>
          </w:tcPr>
          <w:p w:rsidR="00B71037" w:rsidRPr="00E34E74" w:rsidRDefault="00B71037">
            <w:pPr>
              <w:pStyle w:val="ConsPlusNormal"/>
              <w:jc w:val="both"/>
              <w:rPr>
                <w:color w:val="000000" w:themeColor="text1"/>
              </w:rPr>
            </w:pPr>
            <w:r w:rsidRPr="00E34E74">
              <w:rPr>
                <w:color w:val="000000" w:themeColor="text1"/>
              </w:rPr>
              <w:t>.</w:t>
            </w:r>
          </w:p>
        </w:tc>
      </w:tr>
      <w:tr w:rsidR="00E34E74" w:rsidRPr="00E34E74">
        <w:tc>
          <w:tcPr>
            <w:tcW w:w="8730" w:type="dxa"/>
            <w:gridSpan w:val="4"/>
            <w:tcBorders>
              <w:top w:val="single" w:sz="4" w:space="0" w:color="auto"/>
              <w:left w:val="nil"/>
              <w:bottom w:val="nil"/>
              <w:right w:val="nil"/>
            </w:tcBorders>
          </w:tcPr>
          <w:p w:rsidR="00B71037" w:rsidRPr="00E34E74" w:rsidRDefault="00B71037">
            <w:pPr>
              <w:pStyle w:val="ConsPlusNormal"/>
              <w:jc w:val="center"/>
              <w:rPr>
                <w:color w:val="000000" w:themeColor="text1"/>
              </w:rPr>
            </w:pPr>
            <w:r w:rsidRPr="00E34E74">
              <w:rPr>
                <w:color w:val="000000" w:themeColor="text1"/>
              </w:rPr>
              <w:t>(наименование СМИ)</w:t>
            </w:r>
          </w:p>
        </w:tc>
        <w:tc>
          <w:tcPr>
            <w:tcW w:w="340" w:type="dxa"/>
            <w:tcBorders>
              <w:top w:val="nil"/>
              <w:left w:val="nil"/>
              <w:bottom w:val="nil"/>
              <w:right w:val="nil"/>
            </w:tcBorders>
          </w:tcPr>
          <w:p w:rsidR="00B71037" w:rsidRPr="00E34E74" w:rsidRDefault="00B71037">
            <w:pPr>
              <w:pStyle w:val="ConsPlusNormal"/>
              <w:jc w:val="both"/>
              <w:rPr>
                <w:color w:val="000000" w:themeColor="text1"/>
              </w:rPr>
            </w:pPr>
          </w:p>
        </w:tc>
      </w:tr>
      <w:tr w:rsidR="00E34E74" w:rsidRPr="00E34E74">
        <w:tc>
          <w:tcPr>
            <w:tcW w:w="9070" w:type="dxa"/>
            <w:gridSpan w:val="5"/>
            <w:tcBorders>
              <w:top w:val="nil"/>
              <w:left w:val="nil"/>
              <w:bottom w:val="nil"/>
              <w:right w:val="nil"/>
            </w:tcBorders>
          </w:tcPr>
          <w:p w:rsidR="00B71037" w:rsidRPr="00E34E74" w:rsidRDefault="00B71037">
            <w:pPr>
              <w:pStyle w:val="ConsPlusNormal"/>
              <w:jc w:val="both"/>
              <w:rPr>
                <w:color w:val="000000" w:themeColor="text1"/>
              </w:rPr>
            </w:pPr>
          </w:p>
        </w:tc>
      </w:tr>
      <w:tr w:rsidR="00E34E74" w:rsidRPr="00E34E74">
        <w:tc>
          <w:tcPr>
            <w:tcW w:w="9070" w:type="dxa"/>
            <w:gridSpan w:val="5"/>
            <w:tcBorders>
              <w:top w:val="nil"/>
              <w:left w:val="nil"/>
              <w:bottom w:val="nil"/>
              <w:right w:val="nil"/>
            </w:tcBorders>
          </w:tcPr>
          <w:p w:rsidR="00B71037" w:rsidRPr="00E34E74" w:rsidRDefault="00B71037">
            <w:pPr>
              <w:pStyle w:val="ConsPlusNormal"/>
              <w:ind w:firstLine="283"/>
              <w:jc w:val="both"/>
              <w:rPr>
                <w:color w:val="000000" w:themeColor="text1"/>
              </w:rPr>
            </w:pPr>
            <w:r w:rsidRPr="00E34E74">
              <w:rPr>
                <w:color w:val="000000" w:themeColor="text1"/>
              </w:rPr>
              <w:t>Сообщаю, что по состоянию на "___" ________________ 20__ года</w:t>
            </w:r>
          </w:p>
        </w:tc>
      </w:tr>
      <w:tr w:rsidR="00E34E74" w:rsidRPr="00E34E74">
        <w:tc>
          <w:tcPr>
            <w:tcW w:w="8730" w:type="dxa"/>
            <w:gridSpan w:val="4"/>
            <w:tcBorders>
              <w:top w:val="nil"/>
              <w:left w:val="nil"/>
              <w:bottom w:val="single" w:sz="4" w:space="0" w:color="auto"/>
              <w:right w:val="nil"/>
            </w:tcBorders>
          </w:tcPr>
          <w:p w:rsidR="00B71037" w:rsidRPr="00E34E74" w:rsidRDefault="00B71037">
            <w:pPr>
              <w:pStyle w:val="ConsPlusNormal"/>
              <w:jc w:val="both"/>
              <w:rPr>
                <w:color w:val="000000" w:themeColor="text1"/>
              </w:rPr>
            </w:pPr>
          </w:p>
        </w:tc>
        <w:tc>
          <w:tcPr>
            <w:tcW w:w="340" w:type="dxa"/>
            <w:tcBorders>
              <w:top w:val="nil"/>
              <w:left w:val="nil"/>
              <w:bottom w:val="nil"/>
              <w:right w:val="nil"/>
            </w:tcBorders>
          </w:tcPr>
          <w:p w:rsidR="00B71037" w:rsidRPr="00E34E74" w:rsidRDefault="00B71037">
            <w:pPr>
              <w:pStyle w:val="ConsPlusNormal"/>
              <w:jc w:val="both"/>
              <w:rPr>
                <w:color w:val="000000" w:themeColor="text1"/>
              </w:rPr>
            </w:pPr>
            <w:r w:rsidRPr="00E34E74">
              <w:rPr>
                <w:color w:val="000000" w:themeColor="text1"/>
              </w:rPr>
              <w:t>:</w:t>
            </w:r>
          </w:p>
        </w:tc>
      </w:tr>
      <w:tr w:rsidR="00E34E74" w:rsidRPr="00E34E74">
        <w:tc>
          <w:tcPr>
            <w:tcW w:w="8730" w:type="dxa"/>
            <w:gridSpan w:val="4"/>
            <w:tcBorders>
              <w:top w:val="single" w:sz="4" w:space="0" w:color="auto"/>
              <w:left w:val="nil"/>
              <w:bottom w:val="nil"/>
              <w:right w:val="nil"/>
            </w:tcBorders>
          </w:tcPr>
          <w:p w:rsidR="00B71037" w:rsidRPr="00E34E74" w:rsidRDefault="00B71037">
            <w:pPr>
              <w:pStyle w:val="ConsPlusNormal"/>
              <w:jc w:val="center"/>
              <w:rPr>
                <w:color w:val="000000" w:themeColor="text1"/>
              </w:rPr>
            </w:pPr>
            <w:r w:rsidRPr="00E34E74">
              <w:rPr>
                <w:color w:val="000000" w:themeColor="text1"/>
              </w:rPr>
              <w:t>(наименование организации/индивидуального предпринимателя)</w:t>
            </w:r>
          </w:p>
        </w:tc>
        <w:tc>
          <w:tcPr>
            <w:tcW w:w="340" w:type="dxa"/>
            <w:tcBorders>
              <w:top w:val="nil"/>
              <w:left w:val="nil"/>
              <w:bottom w:val="nil"/>
              <w:right w:val="nil"/>
            </w:tcBorders>
          </w:tcPr>
          <w:p w:rsidR="00B71037" w:rsidRPr="00E34E74" w:rsidRDefault="00B71037">
            <w:pPr>
              <w:pStyle w:val="ConsPlusNormal"/>
              <w:jc w:val="both"/>
              <w:rPr>
                <w:color w:val="000000" w:themeColor="text1"/>
              </w:rPr>
            </w:pPr>
          </w:p>
        </w:tc>
      </w:tr>
      <w:tr w:rsidR="00E34E74" w:rsidRPr="00E34E74">
        <w:tc>
          <w:tcPr>
            <w:tcW w:w="9070" w:type="dxa"/>
            <w:gridSpan w:val="5"/>
            <w:tcBorders>
              <w:top w:val="nil"/>
              <w:left w:val="nil"/>
              <w:bottom w:val="nil"/>
              <w:right w:val="nil"/>
            </w:tcBorders>
          </w:tcPr>
          <w:p w:rsidR="00B71037" w:rsidRPr="00E34E74" w:rsidRDefault="00B71037">
            <w:pPr>
              <w:pStyle w:val="ConsPlusNormal"/>
              <w:jc w:val="both"/>
              <w:rPr>
                <w:color w:val="000000" w:themeColor="text1"/>
              </w:rPr>
            </w:pPr>
          </w:p>
        </w:tc>
      </w:tr>
      <w:tr w:rsidR="00E34E74" w:rsidRPr="00E34E74">
        <w:tc>
          <w:tcPr>
            <w:tcW w:w="9070" w:type="dxa"/>
            <w:gridSpan w:val="5"/>
            <w:tcBorders>
              <w:top w:val="nil"/>
              <w:left w:val="nil"/>
              <w:bottom w:val="nil"/>
              <w:right w:val="nil"/>
            </w:tcBorders>
          </w:tcPr>
          <w:p w:rsidR="00B71037" w:rsidRPr="00E34E74" w:rsidRDefault="00B71037">
            <w:pPr>
              <w:pStyle w:val="ConsPlusNormal"/>
              <w:ind w:firstLine="283"/>
              <w:jc w:val="both"/>
              <w:rPr>
                <w:color w:val="000000" w:themeColor="text1"/>
              </w:rPr>
            </w:pPr>
            <w:r w:rsidRPr="00E34E74">
              <w:rPr>
                <w:color w:val="000000" w:themeColor="text1"/>
              </w:rPr>
              <w:t xml:space="preserve">отсутствует просроченная задолженность по возврату в областной бюджет Ленинградской области субсидий, бюджетных инвестиций, </w:t>
            </w:r>
            <w:proofErr w:type="gramStart"/>
            <w:r w:rsidRPr="00E34E74">
              <w:rPr>
                <w:color w:val="000000" w:themeColor="text1"/>
              </w:rPr>
              <w:t>предоставленных</w:t>
            </w:r>
            <w:proofErr w:type="gramEnd"/>
            <w:r w:rsidRPr="00E34E74">
              <w:rPr>
                <w:color w:val="000000" w:themeColor="text1"/>
              </w:rPr>
              <w:t xml:space="preserve"> в том числе в соответствии с иными правовыми актами, и иная просроченная задолженность перед областным бюджетом Ленинградской области;</w:t>
            </w:r>
          </w:p>
          <w:p w:rsidR="00B71037" w:rsidRPr="00E34E74" w:rsidRDefault="00B71037">
            <w:pPr>
              <w:pStyle w:val="ConsPlusNormal"/>
              <w:ind w:firstLine="283"/>
              <w:jc w:val="both"/>
              <w:rPr>
                <w:color w:val="000000" w:themeColor="text1"/>
              </w:rPr>
            </w:pPr>
            <w:proofErr w:type="gramStart"/>
            <w:r w:rsidRPr="00E34E74">
              <w:rPr>
                <w:color w:val="000000" w:themeColor="text1"/>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B71037" w:rsidRPr="00E34E74" w:rsidRDefault="00B71037">
            <w:pPr>
              <w:pStyle w:val="ConsPlusNormal"/>
              <w:ind w:firstLine="283"/>
              <w:jc w:val="both"/>
              <w:rPr>
                <w:color w:val="000000" w:themeColor="text1"/>
              </w:rPr>
            </w:pPr>
            <w:proofErr w:type="gramStart"/>
            <w:r w:rsidRPr="00E34E74">
              <w:rPr>
                <w:color w:val="000000" w:themeColor="text1"/>
              </w:rPr>
              <w:t xml:space="preserve">не является иностранным юридическим лицом, в том числе местом регистрации которого </w:t>
            </w:r>
            <w:r w:rsidRPr="00E34E74">
              <w:rPr>
                <w:color w:val="000000" w:themeColor="text1"/>
              </w:rPr>
              <w:lastRenderedPageBreak/>
              <w:t>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E34E74">
              <w:rPr>
                <w:color w:val="000000" w:themeColor="text1"/>
              </w:rPr>
              <w:t xml:space="preserve">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E34E74">
              <w:rPr>
                <w:color w:val="000000" w:themeColor="text1"/>
              </w:rPr>
              <w:t>и(</w:t>
            </w:r>
            <w:proofErr w:type="gramEnd"/>
            <w:r w:rsidRPr="00E34E74">
              <w:rPr>
                <w:color w:val="000000" w:themeColor="text1"/>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71037" w:rsidRPr="00E34E74" w:rsidRDefault="00B71037">
            <w:pPr>
              <w:pStyle w:val="ConsPlusNormal"/>
              <w:ind w:firstLine="283"/>
              <w:jc w:val="both"/>
              <w:rPr>
                <w:color w:val="000000" w:themeColor="text1"/>
              </w:rPr>
            </w:pPr>
            <w:r w:rsidRPr="00E34E74">
              <w:rPr>
                <w:color w:val="000000" w:themeColor="text1"/>
              </w:rPr>
              <w:t xml:space="preserve">отсутствуют сведения в реестре недобросовестных поставщиков (подрядчиков, исполнителей), </w:t>
            </w:r>
            <w:proofErr w:type="gramStart"/>
            <w:r w:rsidRPr="00E34E74">
              <w:rPr>
                <w:color w:val="000000" w:themeColor="text1"/>
              </w:rPr>
              <w:t>ведение</w:t>
            </w:r>
            <w:proofErr w:type="gramEnd"/>
            <w:r w:rsidRPr="00E34E74">
              <w:rPr>
                <w:color w:val="000000" w:themeColor="text1"/>
              </w:rPr>
              <w:t xml:space="preserve"> которого осуществляется в соответствии с Федеральным </w:t>
            </w:r>
            <w:hyperlink r:id="rId124">
              <w:r w:rsidRPr="00E34E74">
                <w:rPr>
                  <w:color w:val="000000" w:themeColor="text1"/>
                </w:rPr>
                <w:t>законом</w:t>
              </w:r>
            </w:hyperlink>
            <w:r w:rsidRPr="00E34E74">
              <w:rPr>
                <w:color w:val="000000" w:themeColor="text1"/>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B71037" w:rsidRPr="00E34E74" w:rsidRDefault="00B71037">
            <w:pPr>
              <w:pStyle w:val="ConsPlusNormal"/>
              <w:ind w:firstLine="283"/>
              <w:jc w:val="both"/>
              <w:rPr>
                <w:color w:val="000000" w:themeColor="text1"/>
              </w:rPr>
            </w:pPr>
            <w:proofErr w:type="gramStart"/>
            <w:r w:rsidRPr="00E34E74">
              <w:rPr>
                <w:color w:val="000000" w:themeColor="text1"/>
              </w:rPr>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(при наличии), являющегося юридическим лицом, об индивидуальном предпринимателе, являющихся участниками отбора, отсутствуют в реестре дисквалифицированных лиц;</w:t>
            </w:r>
            <w:proofErr w:type="gramEnd"/>
          </w:p>
          <w:p w:rsidR="00B71037" w:rsidRPr="00E34E74" w:rsidRDefault="00B71037">
            <w:pPr>
              <w:pStyle w:val="ConsPlusNormal"/>
              <w:ind w:firstLine="283"/>
              <w:jc w:val="both"/>
              <w:rPr>
                <w:color w:val="000000" w:themeColor="text1"/>
              </w:rPr>
            </w:pPr>
            <w:proofErr w:type="gramStart"/>
            <w:r w:rsidRPr="00E34E74">
              <w:rPr>
                <w:color w:val="000000" w:themeColor="text1"/>
              </w:rPr>
              <w:t xml:space="preserve">не получает средства из областного бюджета Ленинградской области в соответствии с иными нормативными правовыми актами на цели, указанные в </w:t>
            </w:r>
            <w:hyperlink w:anchor="P71">
              <w:r w:rsidRPr="00E34E74">
                <w:rPr>
                  <w:color w:val="000000" w:themeColor="text1"/>
                </w:rPr>
                <w:t>пункте 1.4</w:t>
              </w:r>
            </w:hyperlink>
            <w:r w:rsidRPr="00E34E74">
              <w:rPr>
                <w:color w:val="000000" w:themeColor="text1"/>
              </w:rPr>
              <w:t xml:space="preserve"> Порядка предоставления субсидий из областного бюджета Ленинградской области в целях финансового обеспечения затрат в связи с производством продукции районными телерадиокомпаниями Ленинградской области в рамках государственной программы Ленинградской области "Устойчивое общественное развитие в Ленинградской области", утвержденного постановлением Правительства Ленинградской области</w:t>
            </w:r>
            <w:proofErr w:type="gramEnd"/>
            <w:r w:rsidRPr="00E34E74">
              <w:rPr>
                <w:color w:val="000000" w:themeColor="text1"/>
              </w:rPr>
              <w:t xml:space="preserve"> от 25 февраля 2019 года N 74;</w:t>
            </w:r>
          </w:p>
          <w:p w:rsidR="00B71037" w:rsidRPr="00E34E74" w:rsidRDefault="00B71037">
            <w:pPr>
              <w:pStyle w:val="ConsPlusNormal"/>
              <w:ind w:firstLine="283"/>
              <w:jc w:val="both"/>
              <w:rPr>
                <w:color w:val="000000" w:themeColor="text1"/>
              </w:rPr>
            </w:pPr>
            <w:r w:rsidRPr="00E34E74">
              <w:rPr>
                <w:color w:val="000000" w:themeColor="text1"/>
              </w:rPr>
              <w:t>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B71037" w:rsidRPr="00E34E74" w:rsidRDefault="00B71037">
            <w:pPr>
              <w:pStyle w:val="ConsPlusNormal"/>
              <w:ind w:firstLine="283"/>
              <w:jc w:val="both"/>
              <w:rPr>
                <w:color w:val="000000" w:themeColor="text1"/>
              </w:rPr>
            </w:pPr>
            <w:r w:rsidRPr="00E34E74">
              <w:rPr>
                <w:color w:val="000000" w:themeColor="text1"/>
              </w:rPr>
              <w:t>отсутствует задолженность по выплате заработной платы работникам;</w:t>
            </w:r>
          </w:p>
          <w:p w:rsidR="00B71037" w:rsidRPr="00E34E74" w:rsidRDefault="00B71037">
            <w:pPr>
              <w:pStyle w:val="ConsPlusNormal"/>
              <w:ind w:firstLine="283"/>
              <w:jc w:val="both"/>
              <w:rPr>
                <w:color w:val="000000" w:themeColor="text1"/>
              </w:rPr>
            </w:pPr>
            <w:r w:rsidRPr="00E34E74">
              <w:rPr>
                <w:color w:val="000000" w:themeColor="text1"/>
              </w:rPr>
              <w:t>размер заработной платы работников не ниже размера, установленного региональным соглашением о минимальной заработной плате в Ленинградской области на дату подачи заявки;</w:t>
            </w:r>
          </w:p>
          <w:p w:rsidR="00B71037" w:rsidRPr="00E34E74" w:rsidRDefault="00B71037">
            <w:pPr>
              <w:pStyle w:val="ConsPlusNormal"/>
              <w:ind w:firstLine="283"/>
              <w:jc w:val="both"/>
              <w:rPr>
                <w:color w:val="000000" w:themeColor="text1"/>
              </w:rPr>
            </w:pPr>
            <w:r w:rsidRPr="00E34E74">
              <w:rPr>
                <w:color w:val="000000" w:themeColor="text1"/>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71037" w:rsidRPr="00E34E74" w:rsidRDefault="00B71037">
            <w:pPr>
              <w:pStyle w:val="ConsPlusNormal"/>
              <w:ind w:firstLine="283"/>
              <w:jc w:val="both"/>
              <w:rPr>
                <w:color w:val="000000" w:themeColor="text1"/>
              </w:rPr>
            </w:pPr>
            <w:proofErr w:type="gramStart"/>
            <w:r w:rsidRPr="00E34E74">
              <w:rPr>
                <w:color w:val="000000" w:themeColor="text1"/>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B71037" w:rsidRPr="00E34E74" w:rsidRDefault="00B71037">
            <w:pPr>
              <w:pStyle w:val="ConsPlusNormal"/>
              <w:ind w:firstLine="283"/>
              <w:jc w:val="both"/>
              <w:rPr>
                <w:color w:val="000000" w:themeColor="text1"/>
              </w:rPr>
            </w:pPr>
            <w:r w:rsidRPr="00E34E74">
              <w:rPr>
                <w:color w:val="000000" w:themeColor="text1"/>
              </w:rPr>
              <w:t xml:space="preserve">не является иностранным агентом в соответствии с Федеральным </w:t>
            </w:r>
            <w:hyperlink r:id="rId125">
              <w:r w:rsidRPr="00E34E74">
                <w:rPr>
                  <w:color w:val="000000" w:themeColor="text1"/>
                </w:rPr>
                <w:t>законом</w:t>
              </w:r>
            </w:hyperlink>
            <w:r w:rsidRPr="00E34E74">
              <w:rPr>
                <w:color w:val="000000" w:themeColor="text1"/>
              </w:rPr>
              <w:t xml:space="preserve"> "О </w:t>
            </w:r>
            <w:proofErr w:type="gramStart"/>
            <w:r w:rsidRPr="00E34E74">
              <w:rPr>
                <w:color w:val="000000" w:themeColor="text1"/>
              </w:rPr>
              <w:t>контроле за</w:t>
            </w:r>
            <w:proofErr w:type="gramEnd"/>
            <w:r w:rsidRPr="00E34E74">
              <w:rPr>
                <w:color w:val="000000" w:themeColor="text1"/>
              </w:rPr>
              <w:t xml:space="preserve"> деятельностью лиц, находящихся под иностранным влиянием";</w:t>
            </w:r>
          </w:p>
          <w:p w:rsidR="00B71037" w:rsidRPr="00E34E74" w:rsidRDefault="00B71037">
            <w:pPr>
              <w:pStyle w:val="ConsPlusNormal"/>
              <w:ind w:firstLine="283"/>
              <w:jc w:val="both"/>
              <w:rPr>
                <w:color w:val="000000" w:themeColor="text1"/>
              </w:rPr>
            </w:pPr>
            <w:r w:rsidRPr="00E34E74">
              <w:rPr>
                <w:color w:val="000000" w:themeColor="text1"/>
              </w:rPr>
              <w:t xml:space="preserve">на едином налоговом счете отсутствует или не превышает размер, определенный </w:t>
            </w:r>
            <w:hyperlink r:id="rId126">
              <w:r w:rsidRPr="00E34E74">
                <w:rPr>
                  <w:color w:val="000000" w:themeColor="text1"/>
                </w:rPr>
                <w:t>пунктом 3 статьи 47</w:t>
              </w:r>
            </w:hyperlink>
            <w:r w:rsidRPr="00E34E74">
              <w:rPr>
                <w:color w:val="000000" w:themeColor="text1"/>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E34E74" w:rsidRPr="00E34E74">
        <w:tc>
          <w:tcPr>
            <w:tcW w:w="9070" w:type="dxa"/>
            <w:gridSpan w:val="5"/>
            <w:tcBorders>
              <w:top w:val="nil"/>
              <w:left w:val="nil"/>
              <w:bottom w:val="nil"/>
              <w:right w:val="nil"/>
            </w:tcBorders>
          </w:tcPr>
          <w:p w:rsidR="00B71037" w:rsidRPr="00E34E74" w:rsidRDefault="00B71037">
            <w:pPr>
              <w:pStyle w:val="ConsPlusNormal"/>
              <w:jc w:val="both"/>
              <w:rPr>
                <w:color w:val="000000" w:themeColor="text1"/>
              </w:rPr>
            </w:pPr>
          </w:p>
        </w:tc>
      </w:tr>
      <w:tr w:rsidR="00E34E74" w:rsidRPr="00E34E74">
        <w:tc>
          <w:tcPr>
            <w:tcW w:w="9070" w:type="dxa"/>
            <w:gridSpan w:val="5"/>
            <w:tcBorders>
              <w:top w:val="nil"/>
              <w:left w:val="nil"/>
              <w:bottom w:val="nil"/>
              <w:right w:val="nil"/>
            </w:tcBorders>
          </w:tcPr>
          <w:p w:rsidR="00B71037" w:rsidRPr="00E34E74" w:rsidRDefault="00B71037">
            <w:pPr>
              <w:pStyle w:val="ConsPlusNormal"/>
              <w:ind w:firstLine="283"/>
              <w:jc w:val="both"/>
              <w:rPr>
                <w:color w:val="000000" w:themeColor="text1"/>
              </w:rPr>
            </w:pPr>
            <w:r w:rsidRPr="00E34E74">
              <w:rPr>
                <w:color w:val="000000" w:themeColor="text1"/>
              </w:rPr>
              <w:t>Настоящим участник отбора дает согласие:</w:t>
            </w:r>
          </w:p>
          <w:p w:rsidR="00B71037" w:rsidRPr="00E34E74" w:rsidRDefault="00B71037">
            <w:pPr>
              <w:pStyle w:val="ConsPlusNormal"/>
              <w:ind w:firstLine="283"/>
              <w:jc w:val="both"/>
              <w:rPr>
                <w:color w:val="000000" w:themeColor="text1"/>
              </w:rPr>
            </w:pPr>
            <w:r w:rsidRPr="00E34E74">
              <w:rPr>
                <w:color w:val="000000" w:themeColor="text1"/>
              </w:rPr>
              <w:t xml:space="preserve">на публикацию (размещение) в информационно-телекоммуникационной сети "Интернет" </w:t>
            </w:r>
            <w:r w:rsidRPr="00E34E74">
              <w:rPr>
                <w:color w:val="000000" w:themeColor="text1"/>
              </w:rPr>
              <w:lastRenderedPageBreak/>
              <w:t>информации об участнике отбора, о подаваемой участником отбора заявке, иной информации об участнике отбора, связанной с соответствующим конкурсным отбором;</w:t>
            </w:r>
          </w:p>
          <w:p w:rsidR="00B71037" w:rsidRPr="00E34E74" w:rsidRDefault="00B71037">
            <w:pPr>
              <w:pStyle w:val="ConsPlusNormal"/>
              <w:ind w:firstLine="283"/>
              <w:jc w:val="both"/>
              <w:rPr>
                <w:color w:val="000000" w:themeColor="text1"/>
              </w:rPr>
            </w:pPr>
            <w:proofErr w:type="gramStart"/>
            <w:r w:rsidRPr="00E34E74">
              <w:rPr>
                <w:color w:val="000000" w:themeColor="text1"/>
              </w:rPr>
              <w:t>на обработку персональных данных в целях подготовки и проведения конкурсного отбора на получение субсидий из областного бюджета Ленинградской области в целях финансового обеспечения затрат в связи с производством продукции районными телерадиокомпаниями Ленинградской области в 20__ году, а также в целях осуществления проверок соблюдения условий и порядка предоставления субсидий (для физического лица).</w:t>
            </w:r>
            <w:proofErr w:type="gramEnd"/>
          </w:p>
        </w:tc>
      </w:tr>
      <w:tr w:rsidR="00E34E74" w:rsidRPr="00E34E74">
        <w:tc>
          <w:tcPr>
            <w:tcW w:w="9070" w:type="dxa"/>
            <w:gridSpan w:val="5"/>
            <w:tcBorders>
              <w:top w:val="nil"/>
              <w:left w:val="nil"/>
              <w:bottom w:val="nil"/>
              <w:right w:val="nil"/>
            </w:tcBorders>
          </w:tcPr>
          <w:p w:rsidR="00B71037" w:rsidRPr="00E34E74" w:rsidRDefault="00B71037">
            <w:pPr>
              <w:pStyle w:val="ConsPlusNormal"/>
              <w:jc w:val="both"/>
              <w:rPr>
                <w:color w:val="000000" w:themeColor="text1"/>
              </w:rPr>
            </w:pPr>
          </w:p>
        </w:tc>
      </w:tr>
      <w:tr w:rsidR="00E34E74" w:rsidRPr="00E34E74">
        <w:tc>
          <w:tcPr>
            <w:tcW w:w="9070" w:type="dxa"/>
            <w:gridSpan w:val="5"/>
            <w:tcBorders>
              <w:top w:val="nil"/>
              <w:left w:val="nil"/>
              <w:bottom w:val="nil"/>
              <w:right w:val="nil"/>
            </w:tcBorders>
          </w:tcPr>
          <w:p w:rsidR="00B71037" w:rsidRPr="00E34E74" w:rsidRDefault="00B71037">
            <w:pPr>
              <w:pStyle w:val="ConsPlusNormal"/>
              <w:ind w:firstLine="283"/>
              <w:jc w:val="both"/>
              <w:rPr>
                <w:color w:val="000000" w:themeColor="text1"/>
              </w:rPr>
            </w:pPr>
            <w:r w:rsidRPr="00E34E74">
              <w:rPr>
                <w:color w:val="000000" w:themeColor="text1"/>
              </w:rPr>
              <w:t xml:space="preserve">С условиями конкурсного отбора и предоставления субсидий </w:t>
            </w:r>
            <w:proofErr w:type="gramStart"/>
            <w:r w:rsidRPr="00E34E74">
              <w:rPr>
                <w:color w:val="000000" w:themeColor="text1"/>
              </w:rPr>
              <w:t>ознакомлен</w:t>
            </w:r>
            <w:proofErr w:type="gramEnd"/>
            <w:r w:rsidRPr="00E34E74">
              <w:rPr>
                <w:color w:val="000000" w:themeColor="text1"/>
              </w:rPr>
              <w:t xml:space="preserve"> и согласен.</w:t>
            </w:r>
          </w:p>
        </w:tc>
      </w:tr>
      <w:tr w:rsidR="00E34E74" w:rsidRPr="00E34E74">
        <w:tc>
          <w:tcPr>
            <w:tcW w:w="9070" w:type="dxa"/>
            <w:gridSpan w:val="5"/>
            <w:tcBorders>
              <w:top w:val="nil"/>
              <w:left w:val="nil"/>
              <w:bottom w:val="nil"/>
              <w:right w:val="nil"/>
            </w:tcBorders>
          </w:tcPr>
          <w:p w:rsidR="00B71037" w:rsidRPr="00E34E74" w:rsidRDefault="00B71037">
            <w:pPr>
              <w:pStyle w:val="ConsPlusNormal"/>
              <w:jc w:val="both"/>
              <w:rPr>
                <w:color w:val="000000" w:themeColor="text1"/>
              </w:rPr>
            </w:pPr>
          </w:p>
        </w:tc>
      </w:tr>
      <w:tr w:rsidR="00E34E74" w:rsidRPr="00E34E74">
        <w:tc>
          <w:tcPr>
            <w:tcW w:w="2891" w:type="dxa"/>
            <w:tcBorders>
              <w:top w:val="nil"/>
              <w:left w:val="nil"/>
              <w:bottom w:val="nil"/>
              <w:right w:val="nil"/>
            </w:tcBorders>
          </w:tcPr>
          <w:p w:rsidR="00B71037" w:rsidRPr="00E34E74" w:rsidRDefault="00B71037">
            <w:pPr>
              <w:pStyle w:val="ConsPlusNormal"/>
              <w:rPr>
                <w:color w:val="000000" w:themeColor="text1"/>
              </w:rPr>
            </w:pPr>
            <w:r w:rsidRPr="00E34E74">
              <w:rPr>
                <w:color w:val="000000" w:themeColor="text1"/>
              </w:rPr>
              <w:t>Подпись руководителя участника отбора</w:t>
            </w:r>
          </w:p>
        </w:tc>
        <w:tc>
          <w:tcPr>
            <w:tcW w:w="2948" w:type="dxa"/>
            <w:tcBorders>
              <w:top w:val="nil"/>
              <w:left w:val="nil"/>
              <w:bottom w:val="single" w:sz="4" w:space="0" w:color="auto"/>
              <w:right w:val="nil"/>
            </w:tcBorders>
          </w:tcPr>
          <w:p w:rsidR="00B71037" w:rsidRPr="00E34E74" w:rsidRDefault="00B71037">
            <w:pPr>
              <w:pStyle w:val="ConsPlusNormal"/>
              <w:jc w:val="both"/>
              <w:rPr>
                <w:color w:val="000000" w:themeColor="text1"/>
              </w:rPr>
            </w:pPr>
          </w:p>
        </w:tc>
        <w:tc>
          <w:tcPr>
            <w:tcW w:w="340" w:type="dxa"/>
            <w:tcBorders>
              <w:top w:val="nil"/>
              <w:left w:val="nil"/>
              <w:bottom w:val="nil"/>
              <w:right w:val="nil"/>
            </w:tcBorders>
          </w:tcPr>
          <w:p w:rsidR="00B71037" w:rsidRPr="00E34E74" w:rsidRDefault="00B71037">
            <w:pPr>
              <w:pStyle w:val="ConsPlusNormal"/>
              <w:jc w:val="both"/>
              <w:rPr>
                <w:color w:val="000000" w:themeColor="text1"/>
              </w:rPr>
            </w:pPr>
          </w:p>
        </w:tc>
        <w:tc>
          <w:tcPr>
            <w:tcW w:w="2891" w:type="dxa"/>
            <w:gridSpan w:val="2"/>
            <w:tcBorders>
              <w:top w:val="nil"/>
              <w:left w:val="nil"/>
              <w:bottom w:val="single" w:sz="4" w:space="0" w:color="auto"/>
              <w:right w:val="nil"/>
            </w:tcBorders>
          </w:tcPr>
          <w:p w:rsidR="00B71037" w:rsidRPr="00E34E74" w:rsidRDefault="00B71037">
            <w:pPr>
              <w:pStyle w:val="ConsPlusNormal"/>
              <w:jc w:val="both"/>
              <w:rPr>
                <w:color w:val="000000" w:themeColor="text1"/>
              </w:rPr>
            </w:pPr>
          </w:p>
        </w:tc>
      </w:tr>
      <w:tr w:rsidR="00E34E74" w:rsidRPr="00E34E74">
        <w:tc>
          <w:tcPr>
            <w:tcW w:w="2891" w:type="dxa"/>
            <w:tcBorders>
              <w:top w:val="nil"/>
              <w:left w:val="nil"/>
              <w:bottom w:val="nil"/>
              <w:right w:val="nil"/>
            </w:tcBorders>
          </w:tcPr>
          <w:p w:rsidR="00B71037" w:rsidRPr="00E34E74" w:rsidRDefault="00B71037">
            <w:pPr>
              <w:pStyle w:val="ConsPlusNormal"/>
              <w:rPr>
                <w:color w:val="000000" w:themeColor="text1"/>
              </w:rPr>
            </w:pPr>
          </w:p>
        </w:tc>
        <w:tc>
          <w:tcPr>
            <w:tcW w:w="2948" w:type="dxa"/>
            <w:tcBorders>
              <w:top w:val="single" w:sz="4" w:space="0" w:color="auto"/>
              <w:left w:val="nil"/>
              <w:bottom w:val="nil"/>
              <w:right w:val="nil"/>
            </w:tcBorders>
          </w:tcPr>
          <w:p w:rsidR="00B71037" w:rsidRPr="00E34E74" w:rsidRDefault="00B71037">
            <w:pPr>
              <w:pStyle w:val="ConsPlusNormal"/>
              <w:jc w:val="center"/>
              <w:rPr>
                <w:color w:val="000000" w:themeColor="text1"/>
              </w:rPr>
            </w:pPr>
            <w:r w:rsidRPr="00E34E74">
              <w:rPr>
                <w:color w:val="000000" w:themeColor="text1"/>
              </w:rPr>
              <w:t>(фамилия, имя, отчество)</w:t>
            </w:r>
          </w:p>
        </w:tc>
        <w:tc>
          <w:tcPr>
            <w:tcW w:w="340" w:type="dxa"/>
            <w:tcBorders>
              <w:top w:val="nil"/>
              <w:left w:val="nil"/>
              <w:bottom w:val="nil"/>
              <w:right w:val="nil"/>
            </w:tcBorders>
          </w:tcPr>
          <w:p w:rsidR="00B71037" w:rsidRPr="00E34E74" w:rsidRDefault="00B71037">
            <w:pPr>
              <w:pStyle w:val="ConsPlusNormal"/>
              <w:jc w:val="both"/>
              <w:rPr>
                <w:color w:val="000000" w:themeColor="text1"/>
              </w:rPr>
            </w:pPr>
          </w:p>
        </w:tc>
        <w:tc>
          <w:tcPr>
            <w:tcW w:w="2891" w:type="dxa"/>
            <w:gridSpan w:val="2"/>
            <w:tcBorders>
              <w:top w:val="single" w:sz="4" w:space="0" w:color="auto"/>
              <w:left w:val="nil"/>
              <w:bottom w:val="nil"/>
              <w:right w:val="nil"/>
            </w:tcBorders>
          </w:tcPr>
          <w:p w:rsidR="00B71037" w:rsidRPr="00E34E74" w:rsidRDefault="00B71037">
            <w:pPr>
              <w:pStyle w:val="ConsPlusNormal"/>
              <w:jc w:val="center"/>
              <w:rPr>
                <w:color w:val="000000" w:themeColor="text1"/>
              </w:rPr>
            </w:pPr>
            <w:r w:rsidRPr="00E34E74">
              <w:rPr>
                <w:color w:val="000000" w:themeColor="text1"/>
              </w:rPr>
              <w:t>(подпись)</w:t>
            </w:r>
          </w:p>
        </w:tc>
      </w:tr>
      <w:tr w:rsidR="00E34E74" w:rsidRPr="00E34E74">
        <w:tc>
          <w:tcPr>
            <w:tcW w:w="9070" w:type="dxa"/>
            <w:gridSpan w:val="5"/>
            <w:tcBorders>
              <w:top w:val="nil"/>
              <w:left w:val="nil"/>
              <w:bottom w:val="nil"/>
              <w:right w:val="nil"/>
            </w:tcBorders>
          </w:tcPr>
          <w:p w:rsidR="00B71037" w:rsidRPr="00E34E74" w:rsidRDefault="00B71037">
            <w:pPr>
              <w:pStyle w:val="ConsPlusNormal"/>
              <w:rPr>
                <w:color w:val="000000" w:themeColor="text1"/>
              </w:rPr>
            </w:pPr>
          </w:p>
        </w:tc>
      </w:tr>
      <w:tr w:rsidR="00E34E74" w:rsidRPr="00E34E74">
        <w:tc>
          <w:tcPr>
            <w:tcW w:w="2891" w:type="dxa"/>
            <w:tcBorders>
              <w:top w:val="nil"/>
              <w:left w:val="nil"/>
              <w:bottom w:val="nil"/>
              <w:right w:val="nil"/>
            </w:tcBorders>
          </w:tcPr>
          <w:p w:rsidR="00B71037" w:rsidRPr="00E34E74" w:rsidRDefault="00B71037">
            <w:pPr>
              <w:pStyle w:val="ConsPlusNormal"/>
              <w:rPr>
                <w:color w:val="000000" w:themeColor="text1"/>
              </w:rPr>
            </w:pPr>
            <w:r w:rsidRPr="00E34E74">
              <w:rPr>
                <w:color w:val="000000" w:themeColor="text1"/>
              </w:rPr>
              <w:t>Подпись главного бухгалтера участника отбора (при наличии)</w:t>
            </w:r>
          </w:p>
        </w:tc>
        <w:tc>
          <w:tcPr>
            <w:tcW w:w="2948" w:type="dxa"/>
            <w:tcBorders>
              <w:top w:val="nil"/>
              <w:left w:val="nil"/>
              <w:bottom w:val="single" w:sz="4" w:space="0" w:color="auto"/>
              <w:right w:val="nil"/>
            </w:tcBorders>
          </w:tcPr>
          <w:p w:rsidR="00B71037" w:rsidRPr="00E34E74" w:rsidRDefault="00B71037">
            <w:pPr>
              <w:pStyle w:val="ConsPlusNormal"/>
              <w:jc w:val="both"/>
              <w:rPr>
                <w:color w:val="000000" w:themeColor="text1"/>
              </w:rPr>
            </w:pPr>
          </w:p>
        </w:tc>
        <w:tc>
          <w:tcPr>
            <w:tcW w:w="340" w:type="dxa"/>
            <w:tcBorders>
              <w:top w:val="nil"/>
              <w:left w:val="nil"/>
              <w:bottom w:val="nil"/>
              <w:right w:val="nil"/>
            </w:tcBorders>
          </w:tcPr>
          <w:p w:rsidR="00B71037" w:rsidRPr="00E34E74" w:rsidRDefault="00B71037">
            <w:pPr>
              <w:pStyle w:val="ConsPlusNormal"/>
              <w:jc w:val="both"/>
              <w:rPr>
                <w:color w:val="000000" w:themeColor="text1"/>
              </w:rPr>
            </w:pPr>
          </w:p>
        </w:tc>
        <w:tc>
          <w:tcPr>
            <w:tcW w:w="2891" w:type="dxa"/>
            <w:gridSpan w:val="2"/>
            <w:tcBorders>
              <w:top w:val="nil"/>
              <w:left w:val="nil"/>
              <w:bottom w:val="single" w:sz="4" w:space="0" w:color="auto"/>
              <w:right w:val="nil"/>
            </w:tcBorders>
          </w:tcPr>
          <w:p w:rsidR="00B71037" w:rsidRPr="00E34E74" w:rsidRDefault="00B71037">
            <w:pPr>
              <w:pStyle w:val="ConsPlusNormal"/>
              <w:jc w:val="both"/>
              <w:rPr>
                <w:color w:val="000000" w:themeColor="text1"/>
              </w:rPr>
            </w:pPr>
          </w:p>
        </w:tc>
      </w:tr>
      <w:tr w:rsidR="00E34E74" w:rsidRPr="00E34E74">
        <w:tc>
          <w:tcPr>
            <w:tcW w:w="2891" w:type="dxa"/>
            <w:tcBorders>
              <w:top w:val="nil"/>
              <w:left w:val="nil"/>
              <w:bottom w:val="nil"/>
              <w:right w:val="nil"/>
            </w:tcBorders>
          </w:tcPr>
          <w:p w:rsidR="00B71037" w:rsidRPr="00E34E74" w:rsidRDefault="00B71037">
            <w:pPr>
              <w:pStyle w:val="ConsPlusNormal"/>
              <w:jc w:val="both"/>
              <w:rPr>
                <w:color w:val="000000" w:themeColor="text1"/>
              </w:rPr>
            </w:pPr>
          </w:p>
        </w:tc>
        <w:tc>
          <w:tcPr>
            <w:tcW w:w="2948" w:type="dxa"/>
            <w:tcBorders>
              <w:top w:val="single" w:sz="4" w:space="0" w:color="auto"/>
              <w:left w:val="nil"/>
              <w:bottom w:val="nil"/>
              <w:right w:val="nil"/>
            </w:tcBorders>
          </w:tcPr>
          <w:p w:rsidR="00B71037" w:rsidRPr="00E34E74" w:rsidRDefault="00B71037">
            <w:pPr>
              <w:pStyle w:val="ConsPlusNormal"/>
              <w:jc w:val="center"/>
              <w:rPr>
                <w:color w:val="000000" w:themeColor="text1"/>
              </w:rPr>
            </w:pPr>
            <w:r w:rsidRPr="00E34E74">
              <w:rPr>
                <w:color w:val="000000" w:themeColor="text1"/>
              </w:rPr>
              <w:t>(фамилия, имя, отчество)</w:t>
            </w:r>
          </w:p>
        </w:tc>
        <w:tc>
          <w:tcPr>
            <w:tcW w:w="340" w:type="dxa"/>
            <w:tcBorders>
              <w:top w:val="nil"/>
              <w:left w:val="nil"/>
              <w:bottom w:val="nil"/>
              <w:right w:val="nil"/>
            </w:tcBorders>
          </w:tcPr>
          <w:p w:rsidR="00B71037" w:rsidRPr="00E34E74" w:rsidRDefault="00B71037">
            <w:pPr>
              <w:pStyle w:val="ConsPlusNormal"/>
              <w:jc w:val="both"/>
              <w:rPr>
                <w:color w:val="000000" w:themeColor="text1"/>
              </w:rPr>
            </w:pPr>
          </w:p>
        </w:tc>
        <w:tc>
          <w:tcPr>
            <w:tcW w:w="2891" w:type="dxa"/>
            <w:gridSpan w:val="2"/>
            <w:tcBorders>
              <w:top w:val="single" w:sz="4" w:space="0" w:color="auto"/>
              <w:left w:val="nil"/>
              <w:bottom w:val="nil"/>
              <w:right w:val="nil"/>
            </w:tcBorders>
          </w:tcPr>
          <w:p w:rsidR="00B71037" w:rsidRPr="00E34E74" w:rsidRDefault="00B71037">
            <w:pPr>
              <w:pStyle w:val="ConsPlusNormal"/>
              <w:jc w:val="center"/>
              <w:rPr>
                <w:color w:val="000000" w:themeColor="text1"/>
              </w:rPr>
            </w:pPr>
            <w:r w:rsidRPr="00E34E74">
              <w:rPr>
                <w:color w:val="000000" w:themeColor="text1"/>
              </w:rPr>
              <w:t>(подпись)</w:t>
            </w:r>
          </w:p>
        </w:tc>
      </w:tr>
      <w:tr w:rsidR="00E34E74" w:rsidRPr="00E34E74">
        <w:tc>
          <w:tcPr>
            <w:tcW w:w="9070" w:type="dxa"/>
            <w:gridSpan w:val="5"/>
            <w:tcBorders>
              <w:top w:val="nil"/>
              <w:left w:val="nil"/>
              <w:bottom w:val="nil"/>
              <w:right w:val="nil"/>
            </w:tcBorders>
          </w:tcPr>
          <w:p w:rsidR="00B71037" w:rsidRPr="00E34E74" w:rsidRDefault="00B71037">
            <w:pPr>
              <w:pStyle w:val="ConsPlusNormal"/>
              <w:rPr>
                <w:color w:val="000000" w:themeColor="text1"/>
              </w:rPr>
            </w:pPr>
          </w:p>
        </w:tc>
      </w:tr>
      <w:tr w:rsidR="00E34E74" w:rsidRPr="00E34E74">
        <w:tc>
          <w:tcPr>
            <w:tcW w:w="9070" w:type="dxa"/>
            <w:gridSpan w:val="5"/>
            <w:tcBorders>
              <w:top w:val="nil"/>
              <w:left w:val="nil"/>
              <w:bottom w:val="nil"/>
              <w:right w:val="nil"/>
            </w:tcBorders>
          </w:tcPr>
          <w:p w:rsidR="00B71037" w:rsidRPr="00E34E74" w:rsidRDefault="00B71037">
            <w:pPr>
              <w:pStyle w:val="ConsPlusNormal"/>
              <w:rPr>
                <w:color w:val="000000" w:themeColor="text1"/>
              </w:rPr>
            </w:pPr>
            <w:r w:rsidRPr="00E34E74">
              <w:rPr>
                <w:color w:val="000000" w:themeColor="text1"/>
              </w:rPr>
              <w:t>Место печати</w:t>
            </w:r>
          </w:p>
          <w:p w:rsidR="00B71037" w:rsidRPr="00E34E74" w:rsidRDefault="00B71037">
            <w:pPr>
              <w:pStyle w:val="ConsPlusNormal"/>
              <w:rPr>
                <w:color w:val="000000" w:themeColor="text1"/>
              </w:rPr>
            </w:pPr>
            <w:r w:rsidRPr="00E34E74">
              <w:rPr>
                <w:color w:val="000000" w:themeColor="text1"/>
              </w:rPr>
              <w:t>участника отбора</w:t>
            </w:r>
          </w:p>
          <w:p w:rsidR="00B71037" w:rsidRPr="00E34E74" w:rsidRDefault="00B71037">
            <w:pPr>
              <w:pStyle w:val="ConsPlusNormal"/>
              <w:rPr>
                <w:color w:val="000000" w:themeColor="text1"/>
              </w:rPr>
            </w:pPr>
            <w:r w:rsidRPr="00E34E74">
              <w:rPr>
                <w:color w:val="000000" w:themeColor="text1"/>
              </w:rPr>
              <w:t>(при наличии)</w:t>
            </w:r>
          </w:p>
        </w:tc>
      </w:tr>
      <w:tr w:rsidR="00E34E74" w:rsidRPr="00E34E74">
        <w:tc>
          <w:tcPr>
            <w:tcW w:w="9070" w:type="dxa"/>
            <w:gridSpan w:val="5"/>
            <w:tcBorders>
              <w:top w:val="nil"/>
              <w:left w:val="nil"/>
              <w:bottom w:val="nil"/>
              <w:right w:val="nil"/>
            </w:tcBorders>
          </w:tcPr>
          <w:p w:rsidR="00B71037" w:rsidRPr="00E34E74" w:rsidRDefault="00B71037">
            <w:pPr>
              <w:pStyle w:val="ConsPlusNormal"/>
              <w:rPr>
                <w:color w:val="000000" w:themeColor="text1"/>
              </w:rPr>
            </w:pPr>
          </w:p>
        </w:tc>
      </w:tr>
      <w:tr w:rsidR="00B71037" w:rsidRPr="00E34E74">
        <w:tc>
          <w:tcPr>
            <w:tcW w:w="9070" w:type="dxa"/>
            <w:gridSpan w:val="5"/>
            <w:tcBorders>
              <w:top w:val="nil"/>
              <w:left w:val="nil"/>
              <w:bottom w:val="nil"/>
              <w:right w:val="nil"/>
            </w:tcBorders>
          </w:tcPr>
          <w:p w:rsidR="00B71037" w:rsidRPr="00E34E74" w:rsidRDefault="00B71037">
            <w:pPr>
              <w:pStyle w:val="ConsPlusNormal"/>
              <w:rPr>
                <w:color w:val="000000" w:themeColor="text1"/>
              </w:rPr>
            </w:pPr>
            <w:r w:rsidRPr="00E34E74">
              <w:rPr>
                <w:color w:val="000000" w:themeColor="text1"/>
              </w:rPr>
              <w:t>"___" ____________ 20__ года</w:t>
            </w:r>
          </w:p>
        </w:tc>
      </w:tr>
    </w:tbl>
    <w:p w:rsidR="00B71037" w:rsidRPr="00E34E74" w:rsidRDefault="00B71037">
      <w:pPr>
        <w:pStyle w:val="ConsPlusNormal"/>
        <w:rPr>
          <w:color w:val="000000" w:themeColor="text1"/>
        </w:rPr>
      </w:pP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p>
    <w:p w:rsidR="00B71037" w:rsidRPr="00E34E74" w:rsidRDefault="00B71037">
      <w:pPr>
        <w:pStyle w:val="ConsPlusNormal"/>
        <w:jc w:val="right"/>
        <w:outlineLvl w:val="1"/>
        <w:rPr>
          <w:color w:val="000000" w:themeColor="text1"/>
        </w:rPr>
      </w:pPr>
      <w:bookmarkStart w:id="22" w:name="P513"/>
      <w:bookmarkEnd w:id="22"/>
      <w:r w:rsidRPr="00E34E74">
        <w:rPr>
          <w:color w:val="000000" w:themeColor="text1"/>
        </w:rPr>
        <w:t>Приложение 2</w:t>
      </w:r>
    </w:p>
    <w:p w:rsidR="00B71037" w:rsidRPr="00E34E74" w:rsidRDefault="00B71037">
      <w:pPr>
        <w:pStyle w:val="ConsPlusNormal"/>
        <w:jc w:val="right"/>
        <w:rPr>
          <w:color w:val="000000" w:themeColor="text1"/>
        </w:rPr>
      </w:pPr>
      <w:r w:rsidRPr="00E34E74">
        <w:rPr>
          <w:color w:val="000000" w:themeColor="text1"/>
        </w:rPr>
        <w:t>к Порядку...</w:t>
      </w:r>
    </w:p>
    <w:p w:rsidR="00B71037" w:rsidRPr="00E34E74" w:rsidRDefault="00B71037">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E34E74" w:rsidRPr="00E34E74" w:rsidTr="00E34E74">
        <w:tc>
          <w:tcPr>
            <w:tcW w:w="60"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B71037" w:rsidRPr="00E34E74" w:rsidRDefault="00B71037">
            <w:pPr>
              <w:pStyle w:val="ConsPlusNormal"/>
              <w:jc w:val="center"/>
              <w:rPr>
                <w:color w:val="000000" w:themeColor="text1"/>
              </w:rPr>
            </w:pPr>
            <w:r w:rsidRPr="00E34E74">
              <w:rPr>
                <w:color w:val="000000" w:themeColor="text1"/>
              </w:rPr>
              <w:t>Список изменяющих документов</w:t>
            </w:r>
          </w:p>
          <w:p w:rsidR="00B71037" w:rsidRPr="00E34E74" w:rsidRDefault="00B71037">
            <w:pPr>
              <w:pStyle w:val="ConsPlusNormal"/>
              <w:jc w:val="center"/>
              <w:rPr>
                <w:color w:val="000000" w:themeColor="text1"/>
              </w:rPr>
            </w:pPr>
            <w:proofErr w:type="gramStart"/>
            <w:r w:rsidRPr="00E34E74">
              <w:rPr>
                <w:color w:val="000000" w:themeColor="text1"/>
              </w:rPr>
              <w:t xml:space="preserve">(в ред. </w:t>
            </w:r>
            <w:hyperlink r:id="rId127">
              <w:r w:rsidRPr="00E34E74">
                <w:rPr>
                  <w:color w:val="000000" w:themeColor="text1"/>
                </w:rPr>
                <w:t>Постановления</w:t>
              </w:r>
            </w:hyperlink>
            <w:r w:rsidRPr="00E34E74">
              <w:rPr>
                <w:color w:val="000000" w:themeColor="text1"/>
              </w:rPr>
              <w:t xml:space="preserve"> Правительства Ленинградской области</w:t>
            </w:r>
            <w:proofErr w:type="gramEnd"/>
          </w:p>
          <w:p w:rsidR="00B71037" w:rsidRPr="00E34E74" w:rsidRDefault="00B71037">
            <w:pPr>
              <w:pStyle w:val="ConsPlusNormal"/>
              <w:jc w:val="center"/>
              <w:rPr>
                <w:color w:val="000000" w:themeColor="text1"/>
              </w:rPr>
            </w:pPr>
            <w:r w:rsidRPr="00E34E74">
              <w:rPr>
                <w:color w:val="000000" w:themeColor="text1"/>
              </w:rPr>
              <w:t>от 12.12.2025 N 1053)</w:t>
            </w:r>
          </w:p>
        </w:tc>
        <w:tc>
          <w:tcPr>
            <w:tcW w:w="113"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r>
    </w:tbl>
    <w:p w:rsidR="00B71037" w:rsidRPr="00E34E74" w:rsidRDefault="00B71037">
      <w:pPr>
        <w:pStyle w:val="ConsPlusNormal"/>
        <w:jc w:val="center"/>
        <w:rPr>
          <w:color w:val="000000" w:themeColor="text1"/>
        </w:rPr>
      </w:pPr>
    </w:p>
    <w:p w:rsidR="00B71037" w:rsidRPr="00E34E74" w:rsidRDefault="00B71037">
      <w:pPr>
        <w:pStyle w:val="ConsPlusTitle"/>
        <w:jc w:val="center"/>
        <w:outlineLvl w:val="2"/>
        <w:rPr>
          <w:color w:val="000000" w:themeColor="text1"/>
        </w:rPr>
      </w:pPr>
      <w:r w:rsidRPr="00E34E74">
        <w:rPr>
          <w:color w:val="000000" w:themeColor="text1"/>
        </w:rPr>
        <w:t>КРИТЕРИИ</w:t>
      </w:r>
    </w:p>
    <w:p w:rsidR="00B71037" w:rsidRPr="00E34E74" w:rsidRDefault="00B71037">
      <w:pPr>
        <w:pStyle w:val="ConsPlusTitle"/>
        <w:jc w:val="center"/>
        <w:rPr>
          <w:color w:val="000000" w:themeColor="text1"/>
        </w:rPr>
      </w:pPr>
      <w:r w:rsidRPr="00E34E74">
        <w:rPr>
          <w:color w:val="000000" w:themeColor="text1"/>
        </w:rPr>
        <w:t>оценки количественных и качественных характеристик</w:t>
      </w:r>
    </w:p>
    <w:p w:rsidR="00B71037" w:rsidRPr="00E34E74" w:rsidRDefault="00B71037">
      <w:pPr>
        <w:pStyle w:val="ConsPlusTitle"/>
        <w:jc w:val="center"/>
        <w:rPr>
          <w:color w:val="000000" w:themeColor="text1"/>
        </w:rPr>
      </w:pPr>
      <w:r w:rsidRPr="00E34E74">
        <w:rPr>
          <w:color w:val="000000" w:themeColor="text1"/>
        </w:rPr>
        <w:t>телеканала (телепрограммы), на производство которого</w:t>
      </w:r>
    </w:p>
    <w:p w:rsidR="00B71037" w:rsidRPr="00E34E74" w:rsidRDefault="00B71037">
      <w:pPr>
        <w:pStyle w:val="ConsPlusTitle"/>
        <w:jc w:val="center"/>
        <w:rPr>
          <w:color w:val="000000" w:themeColor="text1"/>
        </w:rPr>
      </w:pPr>
      <w:r w:rsidRPr="00E34E74">
        <w:rPr>
          <w:color w:val="000000" w:themeColor="text1"/>
        </w:rPr>
        <w:t>запрашивается субсидия</w:t>
      </w:r>
    </w:p>
    <w:p w:rsidR="00B71037" w:rsidRPr="00E34E74" w:rsidRDefault="00B71037">
      <w:pPr>
        <w:pStyle w:val="ConsPlusNormal"/>
        <w:jc w:val="center"/>
        <w:rPr>
          <w:color w:val="000000" w:themeColor="text1"/>
        </w:rPr>
      </w:pPr>
    </w:p>
    <w:p w:rsidR="00B71037" w:rsidRPr="00E34E74" w:rsidRDefault="00B71037">
      <w:pPr>
        <w:pStyle w:val="ConsPlusNormal"/>
        <w:rPr>
          <w:color w:val="000000" w:themeColor="text1"/>
        </w:rPr>
        <w:sectPr w:rsidR="00B71037" w:rsidRPr="00E34E74" w:rsidSect="00F57F1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69"/>
        <w:gridCol w:w="1757"/>
        <w:gridCol w:w="1814"/>
        <w:gridCol w:w="907"/>
        <w:gridCol w:w="1114"/>
      </w:tblGrid>
      <w:tr w:rsidR="00E34E74" w:rsidRPr="00E34E74">
        <w:tc>
          <w:tcPr>
            <w:tcW w:w="510" w:type="dxa"/>
          </w:tcPr>
          <w:p w:rsidR="00B71037" w:rsidRPr="00E34E74" w:rsidRDefault="00B71037">
            <w:pPr>
              <w:pStyle w:val="ConsPlusNormal"/>
              <w:jc w:val="center"/>
              <w:rPr>
                <w:color w:val="000000" w:themeColor="text1"/>
              </w:rPr>
            </w:pPr>
            <w:r w:rsidRPr="00E34E74">
              <w:rPr>
                <w:color w:val="000000" w:themeColor="text1"/>
              </w:rPr>
              <w:lastRenderedPageBreak/>
              <w:t xml:space="preserve">N </w:t>
            </w:r>
            <w:proofErr w:type="gramStart"/>
            <w:r w:rsidRPr="00E34E74">
              <w:rPr>
                <w:color w:val="000000" w:themeColor="text1"/>
              </w:rPr>
              <w:t>п</w:t>
            </w:r>
            <w:proofErr w:type="gramEnd"/>
            <w:r w:rsidRPr="00E34E74">
              <w:rPr>
                <w:color w:val="000000" w:themeColor="text1"/>
              </w:rPr>
              <w:t>/п</w:t>
            </w:r>
          </w:p>
        </w:tc>
        <w:tc>
          <w:tcPr>
            <w:tcW w:w="3969" w:type="dxa"/>
          </w:tcPr>
          <w:p w:rsidR="00B71037" w:rsidRPr="00E34E74" w:rsidRDefault="00B71037">
            <w:pPr>
              <w:pStyle w:val="ConsPlusNormal"/>
              <w:jc w:val="center"/>
              <w:rPr>
                <w:color w:val="000000" w:themeColor="text1"/>
              </w:rPr>
            </w:pPr>
            <w:r w:rsidRPr="00E34E74">
              <w:rPr>
                <w:color w:val="000000" w:themeColor="text1"/>
              </w:rPr>
              <w:t>Наименование критерия</w:t>
            </w:r>
          </w:p>
        </w:tc>
        <w:tc>
          <w:tcPr>
            <w:tcW w:w="1757" w:type="dxa"/>
          </w:tcPr>
          <w:p w:rsidR="00B71037" w:rsidRPr="00E34E74" w:rsidRDefault="00B71037">
            <w:pPr>
              <w:pStyle w:val="ConsPlusNormal"/>
              <w:jc w:val="center"/>
              <w:rPr>
                <w:color w:val="000000" w:themeColor="text1"/>
              </w:rPr>
            </w:pPr>
            <w:r w:rsidRPr="00E34E74">
              <w:rPr>
                <w:color w:val="000000" w:themeColor="text1"/>
              </w:rPr>
              <w:t>Единица измерения</w:t>
            </w:r>
          </w:p>
        </w:tc>
        <w:tc>
          <w:tcPr>
            <w:tcW w:w="1814" w:type="dxa"/>
          </w:tcPr>
          <w:p w:rsidR="00B71037" w:rsidRPr="00E34E74" w:rsidRDefault="00B71037">
            <w:pPr>
              <w:pStyle w:val="ConsPlusNormal"/>
              <w:jc w:val="center"/>
              <w:rPr>
                <w:color w:val="000000" w:themeColor="text1"/>
              </w:rPr>
            </w:pPr>
            <w:r w:rsidRPr="00E34E74">
              <w:rPr>
                <w:color w:val="000000" w:themeColor="text1"/>
              </w:rPr>
              <w:t>Показатель</w:t>
            </w:r>
          </w:p>
        </w:tc>
        <w:tc>
          <w:tcPr>
            <w:tcW w:w="907" w:type="dxa"/>
          </w:tcPr>
          <w:p w:rsidR="00B71037" w:rsidRPr="00E34E74" w:rsidRDefault="00B71037">
            <w:pPr>
              <w:pStyle w:val="ConsPlusNormal"/>
              <w:jc w:val="center"/>
              <w:rPr>
                <w:color w:val="000000" w:themeColor="text1"/>
              </w:rPr>
            </w:pPr>
            <w:r w:rsidRPr="00E34E74">
              <w:rPr>
                <w:color w:val="000000" w:themeColor="text1"/>
              </w:rPr>
              <w:t>Количество баллов</w:t>
            </w:r>
          </w:p>
        </w:tc>
        <w:tc>
          <w:tcPr>
            <w:tcW w:w="1114" w:type="dxa"/>
          </w:tcPr>
          <w:p w:rsidR="00B71037" w:rsidRPr="00E34E74" w:rsidRDefault="00B71037">
            <w:pPr>
              <w:pStyle w:val="ConsPlusNormal"/>
              <w:jc w:val="center"/>
              <w:rPr>
                <w:color w:val="000000" w:themeColor="text1"/>
              </w:rPr>
            </w:pPr>
            <w:r w:rsidRPr="00E34E74">
              <w:rPr>
                <w:color w:val="000000" w:themeColor="text1"/>
              </w:rPr>
              <w:t>Весовое значение, %</w:t>
            </w:r>
          </w:p>
        </w:tc>
      </w:tr>
      <w:tr w:rsidR="00E34E74" w:rsidRPr="00E34E74">
        <w:tc>
          <w:tcPr>
            <w:tcW w:w="510" w:type="dxa"/>
          </w:tcPr>
          <w:p w:rsidR="00B71037" w:rsidRPr="00E34E74" w:rsidRDefault="00B71037">
            <w:pPr>
              <w:pStyle w:val="ConsPlusNormal"/>
              <w:jc w:val="center"/>
              <w:rPr>
                <w:color w:val="000000" w:themeColor="text1"/>
              </w:rPr>
            </w:pPr>
            <w:r w:rsidRPr="00E34E74">
              <w:rPr>
                <w:color w:val="000000" w:themeColor="text1"/>
              </w:rPr>
              <w:t>1</w:t>
            </w:r>
          </w:p>
        </w:tc>
        <w:tc>
          <w:tcPr>
            <w:tcW w:w="3969" w:type="dxa"/>
          </w:tcPr>
          <w:p w:rsidR="00B71037" w:rsidRPr="00E34E74" w:rsidRDefault="00B71037">
            <w:pPr>
              <w:pStyle w:val="ConsPlusNormal"/>
              <w:jc w:val="center"/>
              <w:rPr>
                <w:color w:val="000000" w:themeColor="text1"/>
              </w:rPr>
            </w:pPr>
            <w:r w:rsidRPr="00E34E74">
              <w:rPr>
                <w:color w:val="000000" w:themeColor="text1"/>
              </w:rPr>
              <w:t>2</w:t>
            </w:r>
          </w:p>
        </w:tc>
        <w:tc>
          <w:tcPr>
            <w:tcW w:w="1757" w:type="dxa"/>
          </w:tcPr>
          <w:p w:rsidR="00B71037" w:rsidRPr="00E34E74" w:rsidRDefault="00B71037">
            <w:pPr>
              <w:pStyle w:val="ConsPlusNormal"/>
              <w:jc w:val="center"/>
              <w:rPr>
                <w:color w:val="000000" w:themeColor="text1"/>
              </w:rPr>
            </w:pPr>
            <w:r w:rsidRPr="00E34E74">
              <w:rPr>
                <w:color w:val="000000" w:themeColor="text1"/>
              </w:rPr>
              <w:t>3</w:t>
            </w:r>
          </w:p>
        </w:tc>
        <w:tc>
          <w:tcPr>
            <w:tcW w:w="1814" w:type="dxa"/>
          </w:tcPr>
          <w:p w:rsidR="00B71037" w:rsidRPr="00E34E74" w:rsidRDefault="00B71037">
            <w:pPr>
              <w:pStyle w:val="ConsPlusNormal"/>
              <w:jc w:val="center"/>
              <w:rPr>
                <w:color w:val="000000" w:themeColor="text1"/>
              </w:rPr>
            </w:pPr>
            <w:r w:rsidRPr="00E34E74">
              <w:rPr>
                <w:color w:val="000000" w:themeColor="text1"/>
              </w:rPr>
              <w:t>4</w:t>
            </w:r>
          </w:p>
        </w:tc>
        <w:tc>
          <w:tcPr>
            <w:tcW w:w="907" w:type="dxa"/>
          </w:tcPr>
          <w:p w:rsidR="00B71037" w:rsidRPr="00E34E74" w:rsidRDefault="00B71037">
            <w:pPr>
              <w:pStyle w:val="ConsPlusNormal"/>
              <w:jc w:val="center"/>
              <w:rPr>
                <w:color w:val="000000" w:themeColor="text1"/>
              </w:rPr>
            </w:pPr>
            <w:r w:rsidRPr="00E34E74">
              <w:rPr>
                <w:color w:val="000000" w:themeColor="text1"/>
              </w:rPr>
              <w:t>5</w:t>
            </w:r>
          </w:p>
        </w:tc>
        <w:tc>
          <w:tcPr>
            <w:tcW w:w="1114" w:type="dxa"/>
          </w:tcPr>
          <w:p w:rsidR="00B71037" w:rsidRPr="00E34E74" w:rsidRDefault="00B71037">
            <w:pPr>
              <w:pStyle w:val="ConsPlusNormal"/>
              <w:jc w:val="center"/>
              <w:rPr>
                <w:color w:val="000000" w:themeColor="text1"/>
              </w:rPr>
            </w:pPr>
            <w:r w:rsidRPr="00E34E74">
              <w:rPr>
                <w:color w:val="000000" w:themeColor="text1"/>
              </w:rPr>
              <w:t>6</w:t>
            </w:r>
          </w:p>
        </w:tc>
      </w:tr>
      <w:tr w:rsidR="00E34E74" w:rsidRPr="00E34E74">
        <w:tc>
          <w:tcPr>
            <w:tcW w:w="510" w:type="dxa"/>
            <w:vMerge w:val="restart"/>
          </w:tcPr>
          <w:p w:rsidR="00B71037" w:rsidRPr="00E34E74" w:rsidRDefault="00B71037">
            <w:pPr>
              <w:pStyle w:val="ConsPlusNormal"/>
              <w:jc w:val="center"/>
              <w:rPr>
                <w:color w:val="000000" w:themeColor="text1"/>
              </w:rPr>
            </w:pPr>
            <w:r w:rsidRPr="00E34E74">
              <w:rPr>
                <w:color w:val="000000" w:themeColor="text1"/>
              </w:rPr>
              <w:t>1</w:t>
            </w:r>
          </w:p>
        </w:tc>
        <w:tc>
          <w:tcPr>
            <w:tcW w:w="3969" w:type="dxa"/>
            <w:vMerge w:val="restart"/>
          </w:tcPr>
          <w:p w:rsidR="00B71037" w:rsidRPr="00E34E74" w:rsidRDefault="00B71037">
            <w:pPr>
              <w:pStyle w:val="ConsPlusNormal"/>
              <w:rPr>
                <w:color w:val="000000" w:themeColor="text1"/>
              </w:rPr>
            </w:pPr>
            <w:r w:rsidRPr="00E34E74">
              <w:rPr>
                <w:color w:val="000000" w:themeColor="text1"/>
              </w:rPr>
              <w:t>Объем (хронометраж) вещания в неделю в соответствии с лицензией на телевещание либо договором с организацией, осуществляющей телевещание, в том числе на территории Ленинградской области, в случае если организация, осуществляющая производство и выпуск телеканала (телепрограммы), не обладает лицензией на телевещание</w:t>
            </w:r>
          </w:p>
        </w:tc>
        <w:tc>
          <w:tcPr>
            <w:tcW w:w="1757" w:type="dxa"/>
            <w:vMerge w:val="restart"/>
          </w:tcPr>
          <w:p w:rsidR="00B71037" w:rsidRPr="00E34E74" w:rsidRDefault="00B71037">
            <w:pPr>
              <w:pStyle w:val="ConsPlusNormal"/>
              <w:jc w:val="center"/>
              <w:rPr>
                <w:color w:val="000000" w:themeColor="text1"/>
              </w:rPr>
            </w:pPr>
            <w:proofErr w:type="gramStart"/>
            <w:r w:rsidRPr="00E34E74">
              <w:rPr>
                <w:color w:val="000000" w:themeColor="text1"/>
              </w:rPr>
              <w:t>ч</w:t>
            </w:r>
            <w:proofErr w:type="gramEnd"/>
            <w:r w:rsidRPr="00E34E74">
              <w:rPr>
                <w:color w:val="000000" w:themeColor="text1"/>
              </w:rPr>
              <w:t>.</w:t>
            </w:r>
          </w:p>
        </w:tc>
        <w:tc>
          <w:tcPr>
            <w:tcW w:w="1814" w:type="dxa"/>
          </w:tcPr>
          <w:p w:rsidR="00B71037" w:rsidRPr="00E34E74" w:rsidRDefault="00B71037">
            <w:pPr>
              <w:pStyle w:val="ConsPlusNormal"/>
              <w:jc w:val="center"/>
              <w:rPr>
                <w:color w:val="000000" w:themeColor="text1"/>
              </w:rPr>
            </w:pPr>
            <w:r w:rsidRPr="00E34E74">
              <w:rPr>
                <w:color w:val="000000" w:themeColor="text1"/>
              </w:rPr>
              <w:t>Собственное круглосуточное вещание</w:t>
            </w:r>
          </w:p>
        </w:tc>
        <w:tc>
          <w:tcPr>
            <w:tcW w:w="907" w:type="dxa"/>
          </w:tcPr>
          <w:p w:rsidR="00B71037" w:rsidRPr="00E34E74" w:rsidRDefault="00B71037">
            <w:pPr>
              <w:pStyle w:val="ConsPlusNormal"/>
              <w:jc w:val="center"/>
              <w:rPr>
                <w:color w:val="000000" w:themeColor="text1"/>
              </w:rPr>
            </w:pPr>
            <w:r w:rsidRPr="00E34E74">
              <w:rPr>
                <w:color w:val="000000" w:themeColor="text1"/>
              </w:rPr>
              <w:t>10</w:t>
            </w:r>
          </w:p>
        </w:tc>
        <w:tc>
          <w:tcPr>
            <w:tcW w:w="1114" w:type="dxa"/>
            <w:vMerge w:val="restart"/>
          </w:tcPr>
          <w:p w:rsidR="00B71037" w:rsidRPr="00E34E74" w:rsidRDefault="00B71037">
            <w:pPr>
              <w:pStyle w:val="ConsPlusNormal"/>
              <w:jc w:val="center"/>
              <w:rPr>
                <w:color w:val="000000" w:themeColor="text1"/>
              </w:rPr>
            </w:pPr>
            <w:r w:rsidRPr="00E34E74">
              <w:rPr>
                <w:color w:val="000000" w:themeColor="text1"/>
              </w:rPr>
              <w:t>19</w:t>
            </w: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Врезки местных выпусков в эфире сетевого партнера</w:t>
            </w:r>
          </w:p>
        </w:tc>
        <w:tc>
          <w:tcPr>
            <w:tcW w:w="907" w:type="dxa"/>
          </w:tcPr>
          <w:p w:rsidR="00B71037" w:rsidRPr="00E34E74" w:rsidRDefault="00B71037">
            <w:pPr>
              <w:pStyle w:val="ConsPlusNormal"/>
              <w:jc w:val="center"/>
              <w:rPr>
                <w:color w:val="000000" w:themeColor="text1"/>
              </w:rPr>
            </w:pPr>
            <w:r w:rsidRPr="00E34E74">
              <w:rPr>
                <w:color w:val="000000" w:themeColor="text1"/>
              </w:rPr>
              <w:t>2</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val="restart"/>
          </w:tcPr>
          <w:p w:rsidR="00B71037" w:rsidRPr="00E34E74" w:rsidRDefault="00B71037">
            <w:pPr>
              <w:pStyle w:val="ConsPlusNormal"/>
              <w:jc w:val="center"/>
              <w:rPr>
                <w:color w:val="000000" w:themeColor="text1"/>
              </w:rPr>
            </w:pPr>
            <w:r w:rsidRPr="00E34E74">
              <w:rPr>
                <w:color w:val="000000" w:themeColor="text1"/>
              </w:rPr>
              <w:t>2</w:t>
            </w:r>
          </w:p>
        </w:tc>
        <w:tc>
          <w:tcPr>
            <w:tcW w:w="3969" w:type="dxa"/>
            <w:vMerge w:val="restart"/>
          </w:tcPr>
          <w:p w:rsidR="00B71037" w:rsidRPr="00E34E74" w:rsidRDefault="00B71037">
            <w:pPr>
              <w:pStyle w:val="ConsPlusNormal"/>
              <w:rPr>
                <w:color w:val="000000" w:themeColor="text1"/>
              </w:rPr>
            </w:pPr>
            <w:r w:rsidRPr="00E34E74">
              <w:rPr>
                <w:color w:val="000000" w:themeColor="text1"/>
              </w:rPr>
              <w:t>Средний объем (хронометраж) программ собственного производства в неделю (без повторов), произведенных редакцией в году, предшествующем году, на который запрашивается субсидия</w:t>
            </w:r>
          </w:p>
        </w:tc>
        <w:tc>
          <w:tcPr>
            <w:tcW w:w="1757" w:type="dxa"/>
            <w:vMerge w:val="restart"/>
          </w:tcPr>
          <w:p w:rsidR="00B71037" w:rsidRPr="00E34E74" w:rsidRDefault="00B71037">
            <w:pPr>
              <w:pStyle w:val="ConsPlusNormal"/>
              <w:jc w:val="center"/>
              <w:rPr>
                <w:color w:val="000000" w:themeColor="text1"/>
              </w:rPr>
            </w:pPr>
            <w:proofErr w:type="gramStart"/>
            <w:r w:rsidRPr="00E34E74">
              <w:rPr>
                <w:color w:val="000000" w:themeColor="text1"/>
              </w:rPr>
              <w:t>ч</w:t>
            </w:r>
            <w:proofErr w:type="gramEnd"/>
            <w:r w:rsidRPr="00E34E74">
              <w:rPr>
                <w:color w:val="000000" w:themeColor="text1"/>
              </w:rPr>
              <w:t>.</w:t>
            </w:r>
          </w:p>
        </w:tc>
        <w:tc>
          <w:tcPr>
            <w:tcW w:w="1814" w:type="dxa"/>
          </w:tcPr>
          <w:p w:rsidR="00B71037" w:rsidRPr="00E34E74" w:rsidRDefault="00B71037">
            <w:pPr>
              <w:pStyle w:val="ConsPlusNormal"/>
              <w:jc w:val="center"/>
              <w:rPr>
                <w:color w:val="000000" w:themeColor="text1"/>
              </w:rPr>
            </w:pPr>
            <w:r w:rsidRPr="00E34E74">
              <w:rPr>
                <w:color w:val="000000" w:themeColor="text1"/>
              </w:rPr>
              <w:t>Более 5 ч. 30 мин.</w:t>
            </w:r>
          </w:p>
        </w:tc>
        <w:tc>
          <w:tcPr>
            <w:tcW w:w="907" w:type="dxa"/>
          </w:tcPr>
          <w:p w:rsidR="00B71037" w:rsidRPr="00E34E74" w:rsidRDefault="00B71037">
            <w:pPr>
              <w:pStyle w:val="ConsPlusNormal"/>
              <w:jc w:val="center"/>
              <w:rPr>
                <w:color w:val="000000" w:themeColor="text1"/>
              </w:rPr>
            </w:pPr>
            <w:r w:rsidRPr="00E34E74">
              <w:rPr>
                <w:color w:val="000000" w:themeColor="text1"/>
              </w:rPr>
              <w:t>8</w:t>
            </w:r>
          </w:p>
        </w:tc>
        <w:tc>
          <w:tcPr>
            <w:tcW w:w="1114" w:type="dxa"/>
            <w:vMerge w:val="restart"/>
          </w:tcPr>
          <w:p w:rsidR="00B71037" w:rsidRPr="00E34E74" w:rsidRDefault="00B71037">
            <w:pPr>
              <w:pStyle w:val="ConsPlusNormal"/>
              <w:jc w:val="center"/>
              <w:rPr>
                <w:color w:val="000000" w:themeColor="text1"/>
              </w:rPr>
            </w:pPr>
            <w:r w:rsidRPr="00E34E74">
              <w:rPr>
                <w:color w:val="000000" w:themeColor="text1"/>
              </w:rPr>
              <w:t>14</w:t>
            </w: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От 4 ч. 30 мин. до 5 ч. 29 мин.</w:t>
            </w:r>
          </w:p>
        </w:tc>
        <w:tc>
          <w:tcPr>
            <w:tcW w:w="907" w:type="dxa"/>
          </w:tcPr>
          <w:p w:rsidR="00B71037" w:rsidRPr="00E34E74" w:rsidRDefault="00B71037">
            <w:pPr>
              <w:pStyle w:val="ConsPlusNormal"/>
              <w:jc w:val="center"/>
              <w:rPr>
                <w:color w:val="000000" w:themeColor="text1"/>
              </w:rPr>
            </w:pPr>
            <w:r w:rsidRPr="00E34E74">
              <w:rPr>
                <w:color w:val="000000" w:themeColor="text1"/>
              </w:rPr>
              <w:t>6</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От 3 ч. 30 мин. до 4 ч. 29 мин.</w:t>
            </w:r>
          </w:p>
        </w:tc>
        <w:tc>
          <w:tcPr>
            <w:tcW w:w="907" w:type="dxa"/>
          </w:tcPr>
          <w:p w:rsidR="00B71037" w:rsidRPr="00E34E74" w:rsidRDefault="00B71037">
            <w:pPr>
              <w:pStyle w:val="ConsPlusNormal"/>
              <w:jc w:val="center"/>
              <w:rPr>
                <w:color w:val="000000" w:themeColor="text1"/>
              </w:rPr>
            </w:pPr>
            <w:r w:rsidRPr="00E34E74">
              <w:rPr>
                <w:color w:val="000000" w:themeColor="text1"/>
              </w:rPr>
              <w:t>4</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От 2 ч. 30 мин. до 3 ч. 29 мин.</w:t>
            </w:r>
          </w:p>
        </w:tc>
        <w:tc>
          <w:tcPr>
            <w:tcW w:w="907" w:type="dxa"/>
          </w:tcPr>
          <w:p w:rsidR="00B71037" w:rsidRPr="00E34E74" w:rsidRDefault="00B71037">
            <w:pPr>
              <w:pStyle w:val="ConsPlusNormal"/>
              <w:jc w:val="center"/>
              <w:rPr>
                <w:color w:val="000000" w:themeColor="text1"/>
              </w:rPr>
            </w:pPr>
            <w:r w:rsidRPr="00E34E74">
              <w:rPr>
                <w:color w:val="000000" w:themeColor="text1"/>
              </w:rPr>
              <w:t>2</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Менее 2 ч. 30 мин.</w:t>
            </w:r>
          </w:p>
        </w:tc>
        <w:tc>
          <w:tcPr>
            <w:tcW w:w="907" w:type="dxa"/>
          </w:tcPr>
          <w:p w:rsidR="00B71037" w:rsidRPr="00E34E74" w:rsidRDefault="00B71037">
            <w:pPr>
              <w:pStyle w:val="ConsPlusNormal"/>
              <w:jc w:val="center"/>
              <w:rPr>
                <w:color w:val="000000" w:themeColor="text1"/>
              </w:rPr>
            </w:pPr>
            <w:r w:rsidRPr="00E34E74">
              <w:rPr>
                <w:color w:val="000000" w:themeColor="text1"/>
              </w:rPr>
              <w:t>0</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val="restart"/>
          </w:tcPr>
          <w:p w:rsidR="00B71037" w:rsidRPr="00E34E74" w:rsidRDefault="00B71037">
            <w:pPr>
              <w:pStyle w:val="ConsPlusNormal"/>
              <w:jc w:val="center"/>
              <w:rPr>
                <w:color w:val="000000" w:themeColor="text1"/>
              </w:rPr>
            </w:pPr>
            <w:r w:rsidRPr="00E34E74">
              <w:rPr>
                <w:color w:val="000000" w:themeColor="text1"/>
              </w:rPr>
              <w:t>3</w:t>
            </w:r>
          </w:p>
        </w:tc>
        <w:tc>
          <w:tcPr>
            <w:tcW w:w="3969" w:type="dxa"/>
            <w:vMerge w:val="restart"/>
          </w:tcPr>
          <w:p w:rsidR="00B71037" w:rsidRPr="00E34E74" w:rsidRDefault="00B71037">
            <w:pPr>
              <w:pStyle w:val="ConsPlusNormal"/>
              <w:rPr>
                <w:color w:val="000000" w:themeColor="text1"/>
              </w:rPr>
            </w:pPr>
            <w:r w:rsidRPr="00E34E74">
              <w:rPr>
                <w:color w:val="000000" w:themeColor="text1"/>
              </w:rPr>
              <w:t xml:space="preserve">Трансляция телепрограммы в информационно-телекоммуникационной сети </w:t>
            </w:r>
            <w:r w:rsidRPr="00E34E74">
              <w:rPr>
                <w:color w:val="000000" w:themeColor="text1"/>
              </w:rPr>
              <w:lastRenderedPageBreak/>
              <w:t>"Интернет" (онлайн-вещание)</w:t>
            </w:r>
          </w:p>
        </w:tc>
        <w:tc>
          <w:tcPr>
            <w:tcW w:w="1757" w:type="dxa"/>
            <w:vMerge w:val="restart"/>
          </w:tcPr>
          <w:p w:rsidR="00B71037" w:rsidRPr="00E34E74" w:rsidRDefault="00B71037">
            <w:pPr>
              <w:pStyle w:val="ConsPlusNormal"/>
              <w:jc w:val="center"/>
              <w:rPr>
                <w:color w:val="000000" w:themeColor="text1"/>
              </w:rPr>
            </w:pPr>
            <w:r w:rsidRPr="00E34E74">
              <w:rPr>
                <w:color w:val="000000" w:themeColor="text1"/>
              </w:rPr>
              <w:lastRenderedPageBreak/>
              <w:t>Да/нет</w:t>
            </w:r>
          </w:p>
        </w:tc>
        <w:tc>
          <w:tcPr>
            <w:tcW w:w="1814" w:type="dxa"/>
          </w:tcPr>
          <w:p w:rsidR="00B71037" w:rsidRPr="00E34E74" w:rsidRDefault="00B71037">
            <w:pPr>
              <w:pStyle w:val="ConsPlusNormal"/>
              <w:jc w:val="center"/>
              <w:rPr>
                <w:color w:val="000000" w:themeColor="text1"/>
              </w:rPr>
            </w:pPr>
            <w:r w:rsidRPr="00E34E74">
              <w:rPr>
                <w:color w:val="000000" w:themeColor="text1"/>
              </w:rPr>
              <w:t>Да</w:t>
            </w:r>
          </w:p>
        </w:tc>
        <w:tc>
          <w:tcPr>
            <w:tcW w:w="907" w:type="dxa"/>
          </w:tcPr>
          <w:p w:rsidR="00B71037" w:rsidRPr="00E34E74" w:rsidRDefault="00B71037">
            <w:pPr>
              <w:pStyle w:val="ConsPlusNormal"/>
              <w:jc w:val="center"/>
              <w:rPr>
                <w:color w:val="000000" w:themeColor="text1"/>
              </w:rPr>
            </w:pPr>
            <w:r w:rsidRPr="00E34E74">
              <w:rPr>
                <w:color w:val="000000" w:themeColor="text1"/>
              </w:rPr>
              <w:t>4</w:t>
            </w:r>
          </w:p>
        </w:tc>
        <w:tc>
          <w:tcPr>
            <w:tcW w:w="1114" w:type="dxa"/>
            <w:vMerge w:val="restart"/>
          </w:tcPr>
          <w:p w:rsidR="00B71037" w:rsidRPr="00E34E74" w:rsidRDefault="00B71037">
            <w:pPr>
              <w:pStyle w:val="ConsPlusNormal"/>
              <w:jc w:val="center"/>
              <w:rPr>
                <w:color w:val="000000" w:themeColor="text1"/>
              </w:rPr>
            </w:pPr>
            <w:r w:rsidRPr="00E34E74">
              <w:rPr>
                <w:color w:val="000000" w:themeColor="text1"/>
              </w:rPr>
              <w:t>7</w:t>
            </w: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Нет</w:t>
            </w:r>
          </w:p>
        </w:tc>
        <w:tc>
          <w:tcPr>
            <w:tcW w:w="907" w:type="dxa"/>
          </w:tcPr>
          <w:p w:rsidR="00B71037" w:rsidRPr="00E34E74" w:rsidRDefault="00B71037">
            <w:pPr>
              <w:pStyle w:val="ConsPlusNormal"/>
              <w:jc w:val="center"/>
              <w:rPr>
                <w:color w:val="000000" w:themeColor="text1"/>
              </w:rPr>
            </w:pPr>
            <w:r w:rsidRPr="00E34E74">
              <w:rPr>
                <w:color w:val="000000" w:themeColor="text1"/>
              </w:rPr>
              <w:t>0</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val="restart"/>
          </w:tcPr>
          <w:p w:rsidR="00B71037" w:rsidRPr="00E34E74" w:rsidRDefault="00B71037">
            <w:pPr>
              <w:pStyle w:val="ConsPlusNormal"/>
              <w:jc w:val="center"/>
              <w:rPr>
                <w:color w:val="000000" w:themeColor="text1"/>
              </w:rPr>
            </w:pPr>
            <w:r w:rsidRPr="00E34E74">
              <w:rPr>
                <w:color w:val="000000" w:themeColor="text1"/>
              </w:rPr>
              <w:lastRenderedPageBreak/>
              <w:t>4</w:t>
            </w:r>
          </w:p>
        </w:tc>
        <w:tc>
          <w:tcPr>
            <w:tcW w:w="3969" w:type="dxa"/>
            <w:vMerge w:val="restart"/>
          </w:tcPr>
          <w:p w:rsidR="00B71037" w:rsidRPr="00E34E74" w:rsidRDefault="00B71037">
            <w:pPr>
              <w:pStyle w:val="ConsPlusNormal"/>
              <w:rPr>
                <w:color w:val="000000" w:themeColor="text1"/>
              </w:rPr>
            </w:pPr>
            <w:r w:rsidRPr="00E34E74">
              <w:rPr>
                <w:color w:val="000000" w:themeColor="text1"/>
              </w:rPr>
              <w:t>Осуществление освещения редакцией СМИ мероприятий, а также событий Ленинградской области регионального уровня (не менее шести программ/трансляций в году, предшествующем году, на который запрашивается субсидия)</w:t>
            </w:r>
          </w:p>
        </w:tc>
        <w:tc>
          <w:tcPr>
            <w:tcW w:w="1757" w:type="dxa"/>
            <w:vMerge w:val="restart"/>
          </w:tcPr>
          <w:p w:rsidR="00B71037" w:rsidRPr="00E34E74" w:rsidRDefault="00B71037">
            <w:pPr>
              <w:pStyle w:val="ConsPlusNormal"/>
              <w:jc w:val="center"/>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В формате прямого эфира</w:t>
            </w:r>
          </w:p>
        </w:tc>
        <w:tc>
          <w:tcPr>
            <w:tcW w:w="907" w:type="dxa"/>
          </w:tcPr>
          <w:p w:rsidR="00B71037" w:rsidRPr="00E34E74" w:rsidRDefault="00B71037">
            <w:pPr>
              <w:pStyle w:val="ConsPlusNormal"/>
              <w:jc w:val="center"/>
              <w:rPr>
                <w:color w:val="000000" w:themeColor="text1"/>
              </w:rPr>
            </w:pPr>
            <w:r w:rsidRPr="00E34E74">
              <w:rPr>
                <w:color w:val="000000" w:themeColor="text1"/>
              </w:rPr>
              <w:t>8</w:t>
            </w:r>
          </w:p>
        </w:tc>
        <w:tc>
          <w:tcPr>
            <w:tcW w:w="1114" w:type="dxa"/>
            <w:vMerge w:val="restart"/>
          </w:tcPr>
          <w:p w:rsidR="00B71037" w:rsidRPr="00E34E74" w:rsidRDefault="00B71037">
            <w:pPr>
              <w:pStyle w:val="ConsPlusNormal"/>
              <w:jc w:val="center"/>
              <w:rPr>
                <w:color w:val="000000" w:themeColor="text1"/>
              </w:rPr>
            </w:pPr>
            <w:r w:rsidRPr="00E34E74">
              <w:rPr>
                <w:color w:val="000000" w:themeColor="text1"/>
              </w:rPr>
              <w:t>14</w:t>
            </w: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Трансляция в записи</w:t>
            </w:r>
          </w:p>
        </w:tc>
        <w:tc>
          <w:tcPr>
            <w:tcW w:w="907" w:type="dxa"/>
          </w:tcPr>
          <w:p w:rsidR="00B71037" w:rsidRPr="00E34E74" w:rsidRDefault="00B71037">
            <w:pPr>
              <w:pStyle w:val="ConsPlusNormal"/>
              <w:jc w:val="center"/>
              <w:rPr>
                <w:color w:val="000000" w:themeColor="text1"/>
              </w:rPr>
            </w:pPr>
            <w:r w:rsidRPr="00E34E74">
              <w:rPr>
                <w:color w:val="000000" w:themeColor="text1"/>
              </w:rPr>
              <w:t>4</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Нет</w:t>
            </w:r>
          </w:p>
        </w:tc>
        <w:tc>
          <w:tcPr>
            <w:tcW w:w="907" w:type="dxa"/>
          </w:tcPr>
          <w:p w:rsidR="00B71037" w:rsidRPr="00E34E74" w:rsidRDefault="00B71037">
            <w:pPr>
              <w:pStyle w:val="ConsPlusNormal"/>
              <w:jc w:val="center"/>
              <w:rPr>
                <w:color w:val="000000" w:themeColor="text1"/>
              </w:rPr>
            </w:pPr>
            <w:r w:rsidRPr="00E34E74">
              <w:rPr>
                <w:color w:val="000000" w:themeColor="text1"/>
              </w:rPr>
              <w:t>0</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val="restart"/>
          </w:tcPr>
          <w:p w:rsidR="00B71037" w:rsidRPr="00E34E74" w:rsidRDefault="00B71037">
            <w:pPr>
              <w:pStyle w:val="ConsPlusNormal"/>
              <w:jc w:val="center"/>
              <w:rPr>
                <w:color w:val="000000" w:themeColor="text1"/>
              </w:rPr>
            </w:pPr>
            <w:r w:rsidRPr="00E34E74">
              <w:rPr>
                <w:color w:val="000000" w:themeColor="text1"/>
              </w:rPr>
              <w:t>5</w:t>
            </w:r>
          </w:p>
        </w:tc>
        <w:tc>
          <w:tcPr>
            <w:tcW w:w="3969" w:type="dxa"/>
            <w:vMerge w:val="restart"/>
          </w:tcPr>
          <w:p w:rsidR="00B71037" w:rsidRPr="00E34E74" w:rsidRDefault="00B71037">
            <w:pPr>
              <w:pStyle w:val="ConsPlusNormal"/>
              <w:rPr>
                <w:color w:val="000000" w:themeColor="text1"/>
              </w:rPr>
            </w:pPr>
            <w:r w:rsidRPr="00E34E74">
              <w:rPr>
                <w:color w:val="000000" w:themeColor="text1"/>
              </w:rPr>
              <w:t xml:space="preserve">Производство и размещение в эфире СМИ авторских </w:t>
            </w:r>
            <w:proofErr w:type="gramStart"/>
            <w:r w:rsidRPr="00E34E74">
              <w:rPr>
                <w:color w:val="000000" w:themeColor="text1"/>
              </w:rPr>
              <w:t>и(</w:t>
            </w:r>
            <w:proofErr w:type="gramEnd"/>
            <w:r w:rsidRPr="00E34E74">
              <w:rPr>
                <w:color w:val="000000" w:themeColor="text1"/>
              </w:rPr>
              <w:t>или) разговорных аналитических программ (не менее 12 выпусков в году, предшествующем году, на который запрашивается субсидия)</w:t>
            </w:r>
          </w:p>
        </w:tc>
        <w:tc>
          <w:tcPr>
            <w:tcW w:w="1757" w:type="dxa"/>
            <w:vMerge w:val="restart"/>
          </w:tcPr>
          <w:p w:rsidR="00B71037" w:rsidRPr="00E34E74" w:rsidRDefault="00B71037">
            <w:pPr>
              <w:pStyle w:val="ConsPlusNormal"/>
              <w:jc w:val="center"/>
              <w:rPr>
                <w:color w:val="000000" w:themeColor="text1"/>
              </w:rPr>
            </w:pPr>
            <w:r w:rsidRPr="00E34E74">
              <w:rPr>
                <w:color w:val="000000" w:themeColor="text1"/>
              </w:rPr>
              <w:t>Да/нет</w:t>
            </w:r>
          </w:p>
        </w:tc>
        <w:tc>
          <w:tcPr>
            <w:tcW w:w="1814" w:type="dxa"/>
          </w:tcPr>
          <w:p w:rsidR="00B71037" w:rsidRPr="00E34E74" w:rsidRDefault="00B71037">
            <w:pPr>
              <w:pStyle w:val="ConsPlusNormal"/>
              <w:jc w:val="center"/>
              <w:rPr>
                <w:color w:val="000000" w:themeColor="text1"/>
              </w:rPr>
            </w:pPr>
            <w:r w:rsidRPr="00E34E74">
              <w:rPr>
                <w:color w:val="000000" w:themeColor="text1"/>
              </w:rPr>
              <w:t>Да</w:t>
            </w:r>
          </w:p>
        </w:tc>
        <w:tc>
          <w:tcPr>
            <w:tcW w:w="907" w:type="dxa"/>
          </w:tcPr>
          <w:p w:rsidR="00B71037" w:rsidRPr="00E34E74" w:rsidRDefault="00B71037">
            <w:pPr>
              <w:pStyle w:val="ConsPlusNormal"/>
              <w:jc w:val="center"/>
              <w:rPr>
                <w:color w:val="000000" w:themeColor="text1"/>
              </w:rPr>
            </w:pPr>
            <w:r w:rsidRPr="00E34E74">
              <w:rPr>
                <w:color w:val="000000" w:themeColor="text1"/>
              </w:rPr>
              <w:t>4</w:t>
            </w:r>
          </w:p>
        </w:tc>
        <w:tc>
          <w:tcPr>
            <w:tcW w:w="1114" w:type="dxa"/>
            <w:vMerge w:val="restart"/>
          </w:tcPr>
          <w:p w:rsidR="00B71037" w:rsidRPr="00E34E74" w:rsidRDefault="00B71037">
            <w:pPr>
              <w:pStyle w:val="ConsPlusNormal"/>
              <w:jc w:val="center"/>
              <w:rPr>
                <w:color w:val="000000" w:themeColor="text1"/>
              </w:rPr>
            </w:pPr>
            <w:r w:rsidRPr="00E34E74">
              <w:rPr>
                <w:color w:val="000000" w:themeColor="text1"/>
              </w:rPr>
              <w:t>7</w:t>
            </w: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Нет</w:t>
            </w:r>
          </w:p>
        </w:tc>
        <w:tc>
          <w:tcPr>
            <w:tcW w:w="907" w:type="dxa"/>
          </w:tcPr>
          <w:p w:rsidR="00B71037" w:rsidRPr="00E34E74" w:rsidRDefault="00B71037">
            <w:pPr>
              <w:pStyle w:val="ConsPlusNormal"/>
              <w:jc w:val="center"/>
              <w:rPr>
                <w:color w:val="000000" w:themeColor="text1"/>
              </w:rPr>
            </w:pPr>
            <w:r w:rsidRPr="00E34E74">
              <w:rPr>
                <w:color w:val="000000" w:themeColor="text1"/>
              </w:rPr>
              <w:t>0</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val="restart"/>
          </w:tcPr>
          <w:p w:rsidR="00B71037" w:rsidRPr="00E34E74" w:rsidRDefault="00B71037">
            <w:pPr>
              <w:pStyle w:val="ConsPlusNormal"/>
              <w:jc w:val="center"/>
              <w:rPr>
                <w:color w:val="000000" w:themeColor="text1"/>
              </w:rPr>
            </w:pPr>
            <w:r w:rsidRPr="00E34E74">
              <w:rPr>
                <w:color w:val="000000" w:themeColor="text1"/>
              </w:rPr>
              <w:t>6</w:t>
            </w:r>
          </w:p>
        </w:tc>
        <w:tc>
          <w:tcPr>
            <w:tcW w:w="3969" w:type="dxa"/>
            <w:vMerge w:val="restart"/>
          </w:tcPr>
          <w:p w:rsidR="00B71037" w:rsidRPr="00E34E74" w:rsidRDefault="00B71037">
            <w:pPr>
              <w:pStyle w:val="ConsPlusNormal"/>
              <w:rPr>
                <w:color w:val="000000" w:themeColor="text1"/>
              </w:rPr>
            </w:pPr>
            <w:r w:rsidRPr="00E34E74">
              <w:rPr>
                <w:color w:val="000000" w:themeColor="text1"/>
              </w:rPr>
              <w:t xml:space="preserve">Осуществление деятельности на территориях муниципальных образований Ленинградской области, отнесенных к категории депрессивных, а также на территории муниципальных образований </w:t>
            </w:r>
            <w:proofErr w:type="spellStart"/>
            <w:r w:rsidRPr="00E34E74">
              <w:rPr>
                <w:color w:val="000000" w:themeColor="text1"/>
              </w:rPr>
              <w:t>Бокситогорского</w:t>
            </w:r>
            <w:proofErr w:type="spellEnd"/>
            <w:r w:rsidRPr="00E34E74">
              <w:rPr>
                <w:color w:val="000000" w:themeColor="text1"/>
              </w:rPr>
              <w:t xml:space="preserve">, </w:t>
            </w:r>
            <w:proofErr w:type="spellStart"/>
            <w:r w:rsidRPr="00E34E74">
              <w:rPr>
                <w:color w:val="000000" w:themeColor="text1"/>
              </w:rPr>
              <w:t>Лодейнопольского</w:t>
            </w:r>
            <w:proofErr w:type="spellEnd"/>
            <w:r w:rsidRPr="00E34E74">
              <w:rPr>
                <w:color w:val="000000" w:themeColor="text1"/>
              </w:rPr>
              <w:t xml:space="preserve"> и </w:t>
            </w:r>
            <w:proofErr w:type="spellStart"/>
            <w:r w:rsidRPr="00E34E74">
              <w:rPr>
                <w:color w:val="000000" w:themeColor="text1"/>
              </w:rPr>
              <w:t>Подпорожского</w:t>
            </w:r>
            <w:proofErr w:type="spellEnd"/>
            <w:r w:rsidRPr="00E34E74">
              <w:rPr>
                <w:color w:val="000000" w:themeColor="text1"/>
              </w:rPr>
              <w:t xml:space="preserve"> муниципальных районов Ленинградской области &lt;*&gt;</w:t>
            </w:r>
          </w:p>
        </w:tc>
        <w:tc>
          <w:tcPr>
            <w:tcW w:w="1757" w:type="dxa"/>
            <w:vMerge w:val="restart"/>
          </w:tcPr>
          <w:p w:rsidR="00B71037" w:rsidRPr="00E34E74" w:rsidRDefault="00B71037">
            <w:pPr>
              <w:pStyle w:val="ConsPlusNormal"/>
              <w:jc w:val="center"/>
              <w:rPr>
                <w:color w:val="000000" w:themeColor="text1"/>
              </w:rPr>
            </w:pPr>
            <w:r w:rsidRPr="00E34E74">
              <w:rPr>
                <w:color w:val="000000" w:themeColor="text1"/>
              </w:rPr>
              <w:t>Да/нет</w:t>
            </w:r>
          </w:p>
        </w:tc>
        <w:tc>
          <w:tcPr>
            <w:tcW w:w="1814" w:type="dxa"/>
          </w:tcPr>
          <w:p w:rsidR="00B71037" w:rsidRPr="00E34E74" w:rsidRDefault="00B71037">
            <w:pPr>
              <w:pStyle w:val="ConsPlusNormal"/>
              <w:jc w:val="center"/>
              <w:rPr>
                <w:color w:val="000000" w:themeColor="text1"/>
              </w:rPr>
            </w:pPr>
            <w:r w:rsidRPr="00E34E74">
              <w:rPr>
                <w:color w:val="000000" w:themeColor="text1"/>
              </w:rPr>
              <w:t>Да</w:t>
            </w:r>
          </w:p>
        </w:tc>
        <w:tc>
          <w:tcPr>
            <w:tcW w:w="907" w:type="dxa"/>
          </w:tcPr>
          <w:p w:rsidR="00B71037" w:rsidRPr="00E34E74" w:rsidRDefault="00B71037">
            <w:pPr>
              <w:pStyle w:val="ConsPlusNormal"/>
              <w:jc w:val="center"/>
              <w:rPr>
                <w:color w:val="000000" w:themeColor="text1"/>
              </w:rPr>
            </w:pPr>
            <w:r w:rsidRPr="00E34E74">
              <w:rPr>
                <w:color w:val="000000" w:themeColor="text1"/>
              </w:rPr>
              <w:t>4</w:t>
            </w:r>
          </w:p>
        </w:tc>
        <w:tc>
          <w:tcPr>
            <w:tcW w:w="1114" w:type="dxa"/>
            <w:vMerge w:val="restart"/>
          </w:tcPr>
          <w:p w:rsidR="00B71037" w:rsidRPr="00E34E74" w:rsidRDefault="00B71037">
            <w:pPr>
              <w:pStyle w:val="ConsPlusNormal"/>
              <w:jc w:val="center"/>
              <w:rPr>
                <w:color w:val="000000" w:themeColor="text1"/>
              </w:rPr>
            </w:pPr>
            <w:r w:rsidRPr="00E34E74">
              <w:rPr>
                <w:color w:val="000000" w:themeColor="text1"/>
              </w:rPr>
              <w:t>7</w:t>
            </w: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Нет</w:t>
            </w:r>
          </w:p>
        </w:tc>
        <w:tc>
          <w:tcPr>
            <w:tcW w:w="907" w:type="dxa"/>
          </w:tcPr>
          <w:p w:rsidR="00B71037" w:rsidRPr="00E34E74" w:rsidRDefault="00B71037">
            <w:pPr>
              <w:pStyle w:val="ConsPlusNormal"/>
              <w:jc w:val="center"/>
              <w:rPr>
                <w:color w:val="000000" w:themeColor="text1"/>
              </w:rPr>
            </w:pPr>
            <w:r w:rsidRPr="00E34E74">
              <w:rPr>
                <w:color w:val="000000" w:themeColor="text1"/>
              </w:rPr>
              <w:t>0</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val="restart"/>
          </w:tcPr>
          <w:p w:rsidR="00B71037" w:rsidRPr="00E34E74" w:rsidRDefault="00B71037">
            <w:pPr>
              <w:pStyle w:val="ConsPlusNormal"/>
              <w:jc w:val="center"/>
              <w:rPr>
                <w:color w:val="000000" w:themeColor="text1"/>
              </w:rPr>
            </w:pPr>
            <w:r w:rsidRPr="00E34E74">
              <w:rPr>
                <w:color w:val="000000" w:themeColor="text1"/>
              </w:rPr>
              <w:t>7</w:t>
            </w:r>
          </w:p>
        </w:tc>
        <w:tc>
          <w:tcPr>
            <w:tcW w:w="3969" w:type="dxa"/>
            <w:vMerge w:val="restart"/>
          </w:tcPr>
          <w:p w:rsidR="00B71037" w:rsidRPr="00E34E74" w:rsidRDefault="00B71037">
            <w:pPr>
              <w:pStyle w:val="ConsPlusNormal"/>
              <w:rPr>
                <w:color w:val="000000" w:themeColor="text1"/>
              </w:rPr>
            </w:pPr>
            <w:r w:rsidRPr="00E34E74">
              <w:rPr>
                <w:color w:val="000000" w:themeColor="text1"/>
              </w:rPr>
              <w:t>Наличие в штате сотрудников, возраст которых не превышает 35 лет</w:t>
            </w:r>
          </w:p>
        </w:tc>
        <w:tc>
          <w:tcPr>
            <w:tcW w:w="1757" w:type="dxa"/>
            <w:vMerge w:val="restart"/>
          </w:tcPr>
          <w:p w:rsidR="00B71037" w:rsidRPr="00E34E74" w:rsidRDefault="00B71037">
            <w:pPr>
              <w:pStyle w:val="ConsPlusNormal"/>
              <w:jc w:val="center"/>
              <w:rPr>
                <w:color w:val="000000" w:themeColor="text1"/>
              </w:rPr>
            </w:pPr>
            <w:r w:rsidRPr="00E34E74">
              <w:rPr>
                <w:color w:val="000000" w:themeColor="text1"/>
              </w:rPr>
              <w:t>Да/нет</w:t>
            </w:r>
          </w:p>
        </w:tc>
        <w:tc>
          <w:tcPr>
            <w:tcW w:w="1814" w:type="dxa"/>
          </w:tcPr>
          <w:p w:rsidR="00B71037" w:rsidRPr="00E34E74" w:rsidRDefault="00B71037">
            <w:pPr>
              <w:pStyle w:val="ConsPlusNormal"/>
              <w:jc w:val="center"/>
              <w:rPr>
                <w:color w:val="000000" w:themeColor="text1"/>
              </w:rPr>
            </w:pPr>
            <w:r w:rsidRPr="00E34E74">
              <w:rPr>
                <w:color w:val="000000" w:themeColor="text1"/>
              </w:rPr>
              <w:t>Да</w:t>
            </w:r>
          </w:p>
        </w:tc>
        <w:tc>
          <w:tcPr>
            <w:tcW w:w="907" w:type="dxa"/>
          </w:tcPr>
          <w:p w:rsidR="00B71037" w:rsidRPr="00E34E74" w:rsidRDefault="00B71037">
            <w:pPr>
              <w:pStyle w:val="ConsPlusNormal"/>
              <w:jc w:val="center"/>
              <w:rPr>
                <w:color w:val="000000" w:themeColor="text1"/>
              </w:rPr>
            </w:pPr>
            <w:r w:rsidRPr="00E34E74">
              <w:rPr>
                <w:color w:val="000000" w:themeColor="text1"/>
              </w:rPr>
              <w:t>4</w:t>
            </w:r>
          </w:p>
        </w:tc>
        <w:tc>
          <w:tcPr>
            <w:tcW w:w="1114" w:type="dxa"/>
            <w:vMerge w:val="restart"/>
          </w:tcPr>
          <w:p w:rsidR="00B71037" w:rsidRPr="00E34E74" w:rsidRDefault="00B71037">
            <w:pPr>
              <w:pStyle w:val="ConsPlusNormal"/>
              <w:jc w:val="center"/>
              <w:rPr>
                <w:color w:val="000000" w:themeColor="text1"/>
              </w:rPr>
            </w:pPr>
            <w:r w:rsidRPr="00E34E74">
              <w:rPr>
                <w:color w:val="000000" w:themeColor="text1"/>
              </w:rPr>
              <w:t>7</w:t>
            </w: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Нет</w:t>
            </w:r>
          </w:p>
        </w:tc>
        <w:tc>
          <w:tcPr>
            <w:tcW w:w="907" w:type="dxa"/>
          </w:tcPr>
          <w:p w:rsidR="00B71037" w:rsidRPr="00E34E74" w:rsidRDefault="00B71037">
            <w:pPr>
              <w:pStyle w:val="ConsPlusNormal"/>
              <w:jc w:val="center"/>
              <w:rPr>
                <w:color w:val="000000" w:themeColor="text1"/>
              </w:rPr>
            </w:pPr>
            <w:r w:rsidRPr="00E34E74">
              <w:rPr>
                <w:color w:val="000000" w:themeColor="text1"/>
              </w:rPr>
              <w:t>0</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val="restart"/>
          </w:tcPr>
          <w:p w:rsidR="00B71037" w:rsidRPr="00E34E74" w:rsidRDefault="00B71037">
            <w:pPr>
              <w:pStyle w:val="ConsPlusNormal"/>
              <w:jc w:val="center"/>
              <w:rPr>
                <w:color w:val="000000" w:themeColor="text1"/>
              </w:rPr>
            </w:pPr>
            <w:r w:rsidRPr="00E34E74">
              <w:rPr>
                <w:color w:val="000000" w:themeColor="text1"/>
              </w:rPr>
              <w:t>8</w:t>
            </w:r>
          </w:p>
        </w:tc>
        <w:tc>
          <w:tcPr>
            <w:tcW w:w="3969" w:type="dxa"/>
            <w:vMerge w:val="restart"/>
          </w:tcPr>
          <w:p w:rsidR="00B71037" w:rsidRPr="00E34E74" w:rsidRDefault="00B71037">
            <w:pPr>
              <w:pStyle w:val="ConsPlusNormal"/>
              <w:rPr>
                <w:color w:val="000000" w:themeColor="text1"/>
              </w:rPr>
            </w:pPr>
            <w:r w:rsidRPr="00E34E74">
              <w:rPr>
                <w:color w:val="000000" w:themeColor="text1"/>
              </w:rPr>
              <w:t xml:space="preserve">Получение участником отбора субсидий </w:t>
            </w:r>
            <w:proofErr w:type="gramStart"/>
            <w:r w:rsidRPr="00E34E74">
              <w:rPr>
                <w:color w:val="000000" w:themeColor="text1"/>
              </w:rPr>
              <w:t>и(</w:t>
            </w:r>
            <w:proofErr w:type="gramEnd"/>
            <w:r w:rsidRPr="00E34E74">
              <w:rPr>
                <w:color w:val="000000" w:themeColor="text1"/>
              </w:rPr>
              <w:t xml:space="preserve">или) грантов в форме субсидий из федерального и регионального бюджетов на реализацию социально значимых проектов, в достижении </w:t>
            </w:r>
            <w:r w:rsidRPr="00E34E74">
              <w:rPr>
                <w:color w:val="000000" w:themeColor="text1"/>
              </w:rPr>
              <w:lastRenderedPageBreak/>
              <w:t>результатов которых задействовано СМИ, в году, предшествующем году, на который запрашивается субсидия</w:t>
            </w:r>
          </w:p>
        </w:tc>
        <w:tc>
          <w:tcPr>
            <w:tcW w:w="1757" w:type="dxa"/>
            <w:vMerge w:val="restart"/>
          </w:tcPr>
          <w:p w:rsidR="00B71037" w:rsidRPr="00E34E74" w:rsidRDefault="00B71037">
            <w:pPr>
              <w:pStyle w:val="ConsPlusNormal"/>
              <w:jc w:val="center"/>
              <w:rPr>
                <w:color w:val="000000" w:themeColor="text1"/>
              </w:rPr>
            </w:pPr>
            <w:r w:rsidRPr="00E34E74">
              <w:rPr>
                <w:color w:val="000000" w:themeColor="text1"/>
              </w:rPr>
              <w:lastRenderedPageBreak/>
              <w:t>Да/нет</w:t>
            </w:r>
          </w:p>
        </w:tc>
        <w:tc>
          <w:tcPr>
            <w:tcW w:w="1814" w:type="dxa"/>
          </w:tcPr>
          <w:p w:rsidR="00B71037" w:rsidRPr="00E34E74" w:rsidRDefault="00B71037">
            <w:pPr>
              <w:pStyle w:val="ConsPlusNormal"/>
              <w:jc w:val="center"/>
              <w:rPr>
                <w:color w:val="000000" w:themeColor="text1"/>
              </w:rPr>
            </w:pPr>
            <w:r w:rsidRPr="00E34E74">
              <w:rPr>
                <w:color w:val="000000" w:themeColor="text1"/>
              </w:rPr>
              <w:t>Да</w:t>
            </w:r>
          </w:p>
        </w:tc>
        <w:tc>
          <w:tcPr>
            <w:tcW w:w="907" w:type="dxa"/>
          </w:tcPr>
          <w:p w:rsidR="00B71037" w:rsidRPr="00E34E74" w:rsidRDefault="00B71037">
            <w:pPr>
              <w:pStyle w:val="ConsPlusNormal"/>
              <w:jc w:val="center"/>
              <w:rPr>
                <w:color w:val="000000" w:themeColor="text1"/>
              </w:rPr>
            </w:pPr>
            <w:r w:rsidRPr="00E34E74">
              <w:rPr>
                <w:color w:val="000000" w:themeColor="text1"/>
              </w:rPr>
              <w:t>2</w:t>
            </w:r>
          </w:p>
        </w:tc>
        <w:tc>
          <w:tcPr>
            <w:tcW w:w="1114" w:type="dxa"/>
            <w:vMerge w:val="restart"/>
          </w:tcPr>
          <w:p w:rsidR="00B71037" w:rsidRPr="00E34E74" w:rsidRDefault="00B71037">
            <w:pPr>
              <w:pStyle w:val="ConsPlusNormal"/>
              <w:jc w:val="center"/>
              <w:rPr>
                <w:color w:val="000000" w:themeColor="text1"/>
              </w:rPr>
            </w:pPr>
            <w:r w:rsidRPr="00E34E74">
              <w:rPr>
                <w:color w:val="000000" w:themeColor="text1"/>
              </w:rPr>
              <w:t>4</w:t>
            </w: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Нет</w:t>
            </w:r>
          </w:p>
        </w:tc>
        <w:tc>
          <w:tcPr>
            <w:tcW w:w="907" w:type="dxa"/>
          </w:tcPr>
          <w:p w:rsidR="00B71037" w:rsidRPr="00E34E74" w:rsidRDefault="00B71037">
            <w:pPr>
              <w:pStyle w:val="ConsPlusNormal"/>
              <w:jc w:val="center"/>
              <w:rPr>
                <w:color w:val="000000" w:themeColor="text1"/>
              </w:rPr>
            </w:pPr>
            <w:r w:rsidRPr="00E34E74">
              <w:rPr>
                <w:color w:val="000000" w:themeColor="text1"/>
              </w:rPr>
              <w:t>0</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val="restart"/>
          </w:tcPr>
          <w:p w:rsidR="00B71037" w:rsidRPr="00E34E74" w:rsidRDefault="00B71037">
            <w:pPr>
              <w:pStyle w:val="ConsPlusNormal"/>
              <w:jc w:val="center"/>
              <w:rPr>
                <w:color w:val="000000" w:themeColor="text1"/>
              </w:rPr>
            </w:pPr>
            <w:r w:rsidRPr="00E34E74">
              <w:rPr>
                <w:color w:val="000000" w:themeColor="text1"/>
              </w:rPr>
              <w:lastRenderedPageBreak/>
              <w:t>9</w:t>
            </w:r>
          </w:p>
        </w:tc>
        <w:tc>
          <w:tcPr>
            <w:tcW w:w="3969" w:type="dxa"/>
            <w:vMerge w:val="restart"/>
          </w:tcPr>
          <w:p w:rsidR="00B71037" w:rsidRPr="00E34E74" w:rsidRDefault="00B71037">
            <w:pPr>
              <w:pStyle w:val="ConsPlusNormal"/>
              <w:rPr>
                <w:color w:val="000000" w:themeColor="text1"/>
              </w:rPr>
            </w:pPr>
            <w:r w:rsidRPr="00E34E74">
              <w:rPr>
                <w:color w:val="000000" w:themeColor="text1"/>
              </w:rPr>
              <w:t xml:space="preserve">Победа коллектива/ журналиста редакции СМИ в профессиональном конкурсе не ниже окружного уровня </w:t>
            </w:r>
            <w:proofErr w:type="gramStart"/>
            <w:r w:rsidRPr="00E34E74">
              <w:rPr>
                <w:color w:val="000000" w:themeColor="text1"/>
              </w:rPr>
              <w:t>и(</w:t>
            </w:r>
            <w:proofErr w:type="gramEnd"/>
            <w:r w:rsidRPr="00E34E74">
              <w:rPr>
                <w:color w:val="000000" w:themeColor="text1"/>
              </w:rPr>
              <w:t>или) конкурсе, одним из организаторов которого является Комитет по печати Ленинградской области (в течение последних трех лет)</w:t>
            </w:r>
          </w:p>
        </w:tc>
        <w:tc>
          <w:tcPr>
            <w:tcW w:w="1757" w:type="dxa"/>
            <w:vMerge w:val="restart"/>
          </w:tcPr>
          <w:p w:rsidR="00B71037" w:rsidRPr="00E34E74" w:rsidRDefault="00B71037">
            <w:pPr>
              <w:pStyle w:val="ConsPlusNormal"/>
              <w:jc w:val="center"/>
              <w:rPr>
                <w:color w:val="000000" w:themeColor="text1"/>
              </w:rPr>
            </w:pPr>
            <w:r w:rsidRPr="00E34E74">
              <w:rPr>
                <w:color w:val="000000" w:themeColor="text1"/>
              </w:rPr>
              <w:t>Да/нет</w:t>
            </w:r>
          </w:p>
        </w:tc>
        <w:tc>
          <w:tcPr>
            <w:tcW w:w="1814" w:type="dxa"/>
          </w:tcPr>
          <w:p w:rsidR="00B71037" w:rsidRPr="00E34E74" w:rsidRDefault="00B71037">
            <w:pPr>
              <w:pStyle w:val="ConsPlusNormal"/>
              <w:jc w:val="center"/>
              <w:rPr>
                <w:color w:val="000000" w:themeColor="text1"/>
              </w:rPr>
            </w:pPr>
            <w:r w:rsidRPr="00E34E74">
              <w:rPr>
                <w:color w:val="000000" w:themeColor="text1"/>
              </w:rPr>
              <w:t>Да</w:t>
            </w:r>
          </w:p>
        </w:tc>
        <w:tc>
          <w:tcPr>
            <w:tcW w:w="907" w:type="dxa"/>
          </w:tcPr>
          <w:p w:rsidR="00B71037" w:rsidRPr="00E34E74" w:rsidRDefault="00B71037">
            <w:pPr>
              <w:pStyle w:val="ConsPlusNormal"/>
              <w:jc w:val="center"/>
              <w:rPr>
                <w:color w:val="000000" w:themeColor="text1"/>
              </w:rPr>
            </w:pPr>
            <w:r w:rsidRPr="00E34E74">
              <w:rPr>
                <w:color w:val="000000" w:themeColor="text1"/>
              </w:rPr>
              <w:t>2</w:t>
            </w:r>
          </w:p>
        </w:tc>
        <w:tc>
          <w:tcPr>
            <w:tcW w:w="1114" w:type="dxa"/>
            <w:vMerge w:val="restart"/>
          </w:tcPr>
          <w:p w:rsidR="00B71037" w:rsidRPr="00E34E74" w:rsidRDefault="00B71037">
            <w:pPr>
              <w:pStyle w:val="ConsPlusNormal"/>
              <w:jc w:val="center"/>
              <w:rPr>
                <w:color w:val="000000" w:themeColor="text1"/>
              </w:rPr>
            </w:pPr>
            <w:r w:rsidRPr="00E34E74">
              <w:rPr>
                <w:color w:val="000000" w:themeColor="text1"/>
              </w:rPr>
              <w:t>7</w:t>
            </w: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Нет</w:t>
            </w:r>
          </w:p>
        </w:tc>
        <w:tc>
          <w:tcPr>
            <w:tcW w:w="907" w:type="dxa"/>
          </w:tcPr>
          <w:p w:rsidR="00B71037" w:rsidRPr="00E34E74" w:rsidRDefault="00B71037">
            <w:pPr>
              <w:pStyle w:val="ConsPlusNormal"/>
              <w:jc w:val="center"/>
              <w:rPr>
                <w:color w:val="000000" w:themeColor="text1"/>
              </w:rPr>
            </w:pPr>
            <w:r w:rsidRPr="00E34E74">
              <w:rPr>
                <w:color w:val="000000" w:themeColor="text1"/>
              </w:rPr>
              <w:t>0</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val="restart"/>
          </w:tcPr>
          <w:p w:rsidR="00B71037" w:rsidRPr="00E34E74" w:rsidRDefault="00B71037">
            <w:pPr>
              <w:pStyle w:val="ConsPlusNormal"/>
              <w:jc w:val="center"/>
              <w:rPr>
                <w:color w:val="000000" w:themeColor="text1"/>
              </w:rPr>
            </w:pPr>
            <w:r w:rsidRPr="00E34E74">
              <w:rPr>
                <w:color w:val="000000" w:themeColor="text1"/>
              </w:rPr>
              <w:t>10</w:t>
            </w:r>
          </w:p>
        </w:tc>
        <w:tc>
          <w:tcPr>
            <w:tcW w:w="3969" w:type="dxa"/>
            <w:vMerge w:val="restart"/>
          </w:tcPr>
          <w:p w:rsidR="00B71037" w:rsidRPr="00E34E74" w:rsidRDefault="00B71037">
            <w:pPr>
              <w:pStyle w:val="ConsPlusNormal"/>
              <w:rPr>
                <w:color w:val="000000" w:themeColor="text1"/>
              </w:rPr>
            </w:pPr>
            <w:r w:rsidRPr="00E34E74">
              <w:rPr>
                <w:color w:val="000000" w:themeColor="text1"/>
              </w:rPr>
              <w:t>Среднесуточный охват ресурсов СМИ в информационно-телекоммуникационной сети "Интернет" за три месяца до даты подачи заявки</w:t>
            </w:r>
          </w:p>
        </w:tc>
        <w:tc>
          <w:tcPr>
            <w:tcW w:w="1757" w:type="dxa"/>
            <w:vMerge w:val="restart"/>
          </w:tcPr>
          <w:p w:rsidR="00B71037" w:rsidRPr="00E34E74" w:rsidRDefault="00B71037">
            <w:pPr>
              <w:pStyle w:val="ConsPlusNormal"/>
              <w:jc w:val="center"/>
              <w:rPr>
                <w:color w:val="000000" w:themeColor="text1"/>
              </w:rPr>
            </w:pPr>
            <w:r w:rsidRPr="00E34E74">
              <w:rPr>
                <w:color w:val="000000" w:themeColor="text1"/>
              </w:rPr>
              <w:t>Количество пользователей</w:t>
            </w:r>
          </w:p>
        </w:tc>
        <w:tc>
          <w:tcPr>
            <w:tcW w:w="1814" w:type="dxa"/>
          </w:tcPr>
          <w:p w:rsidR="00B71037" w:rsidRPr="00E34E74" w:rsidRDefault="00B71037">
            <w:pPr>
              <w:pStyle w:val="ConsPlusNormal"/>
              <w:jc w:val="center"/>
              <w:rPr>
                <w:color w:val="000000" w:themeColor="text1"/>
              </w:rPr>
            </w:pPr>
            <w:r w:rsidRPr="00E34E74">
              <w:rPr>
                <w:color w:val="000000" w:themeColor="text1"/>
              </w:rPr>
              <w:t>Более 5500</w:t>
            </w:r>
          </w:p>
        </w:tc>
        <w:tc>
          <w:tcPr>
            <w:tcW w:w="907" w:type="dxa"/>
          </w:tcPr>
          <w:p w:rsidR="00B71037" w:rsidRPr="00E34E74" w:rsidRDefault="00B71037">
            <w:pPr>
              <w:pStyle w:val="ConsPlusNormal"/>
              <w:jc w:val="center"/>
              <w:rPr>
                <w:color w:val="000000" w:themeColor="text1"/>
              </w:rPr>
            </w:pPr>
            <w:r w:rsidRPr="00E34E74">
              <w:rPr>
                <w:color w:val="000000" w:themeColor="text1"/>
              </w:rPr>
              <w:t>8</w:t>
            </w:r>
          </w:p>
        </w:tc>
        <w:tc>
          <w:tcPr>
            <w:tcW w:w="1114" w:type="dxa"/>
            <w:vMerge w:val="restart"/>
          </w:tcPr>
          <w:p w:rsidR="00B71037" w:rsidRPr="00E34E74" w:rsidRDefault="00B71037">
            <w:pPr>
              <w:pStyle w:val="ConsPlusNormal"/>
              <w:jc w:val="center"/>
              <w:rPr>
                <w:color w:val="000000" w:themeColor="text1"/>
              </w:rPr>
            </w:pPr>
            <w:r w:rsidRPr="00E34E74">
              <w:rPr>
                <w:color w:val="000000" w:themeColor="text1"/>
              </w:rPr>
              <w:t>14</w:t>
            </w: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От 4000 до 5500 включительно</w:t>
            </w:r>
          </w:p>
        </w:tc>
        <w:tc>
          <w:tcPr>
            <w:tcW w:w="907" w:type="dxa"/>
          </w:tcPr>
          <w:p w:rsidR="00B71037" w:rsidRPr="00E34E74" w:rsidRDefault="00B71037">
            <w:pPr>
              <w:pStyle w:val="ConsPlusNormal"/>
              <w:jc w:val="center"/>
              <w:rPr>
                <w:color w:val="000000" w:themeColor="text1"/>
              </w:rPr>
            </w:pPr>
            <w:r w:rsidRPr="00E34E74">
              <w:rPr>
                <w:color w:val="000000" w:themeColor="text1"/>
              </w:rPr>
              <w:t>6</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От 2500 до 4000 включительно</w:t>
            </w:r>
          </w:p>
        </w:tc>
        <w:tc>
          <w:tcPr>
            <w:tcW w:w="907" w:type="dxa"/>
          </w:tcPr>
          <w:p w:rsidR="00B71037" w:rsidRPr="00E34E74" w:rsidRDefault="00B71037">
            <w:pPr>
              <w:pStyle w:val="ConsPlusNormal"/>
              <w:jc w:val="center"/>
              <w:rPr>
                <w:color w:val="000000" w:themeColor="text1"/>
              </w:rPr>
            </w:pPr>
            <w:r w:rsidRPr="00E34E74">
              <w:rPr>
                <w:color w:val="000000" w:themeColor="text1"/>
              </w:rPr>
              <w:t>4</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От 1000 до 2500 включительно</w:t>
            </w:r>
          </w:p>
        </w:tc>
        <w:tc>
          <w:tcPr>
            <w:tcW w:w="907" w:type="dxa"/>
          </w:tcPr>
          <w:p w:rsidR="00B71037" w:rsidRPr="00E34E74" w:rsidRDefault="00B71037">
            <w:pPr>
              <w:pStyle w:val="ConsPlusNormal"/>
              <w:jc w:val="center"/>
              <w:rPr>
                <w:color w:val="000000" w:themeColor="text1"/>
              </w:rPr>
            </w:pPr>
            <w:r w:rsidRPr="00E34E74">
              <w:rPr>
                <w:color w:val="000000" w:themeColor="text1"/>
              </w:rPr>
              <w:t>2</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Менее 1000</w:t>
            </w:r>
          </w:p>
        </w:tc>
        <w:tc>
          <w:tcPr>
            <w:tcW w:w="907" w:type="dxa"/>
          </w:tcPr>
          <w:p w:rsidR="00B71037" w:rsidRPr="00E34E74" w:rsidRDefault="00B71037">
            <w:pPr>
              <w:pStyle w:val="ConsPlusNormal"/>
              <w:jc w:val="center"/>
              <w:rPr>
                <w:color w:val="000000" w:themeColor="text1"/>
              </w:rPr>
            </w:pPr>
            <w:r w:rsidRPr="00E34E74">
              <w:rPr>
                <w:color w:val="000000" w:themeColor="text1"/>
              </w:rPr>
              <w:t>0</w:t>
            </w:r>
          </w:p>
        </w:tc>
        <w:tc>
          <w:tcPr>
            <w:tcW w:w="1114" w:type="dxa"/>
            <w:vMerge/>
          </w:tcPr>
          <w:p w:rsidR="00B71037" w:rsidRPr="00E34E74" w:rsidRDefault="00B71037">
            <w:pPr>
              <w:pStyle w:val="ConsPlusNormal"/>
              <w:rPr>
                <w:color w:val="000000" w:themeColor="text1"/>
              </w:rPr>
            </w:pPr>
          </w:p>
        </w:tc>
      </w:tr>
      <w:tr w:rsidR="00E34E74" w:rsidRPr="00E34E74">
        <w:tc>
          <w:tcPr>
            <w:tcW w:w="510" w:type="dxa"/>
            <w:vMerge w:val="restart"/>
          </w:tcPr>
          <w:p w:rsidR="00B71037" w:rsidRPr="00E34E74" w:rsidRDefault="00B71037">
            <w:pPr>
              <w:pStyle w:val="ConsPlusNormal"/>
              <w:jc w:val="center"/>
              <w:rPr>
                <w:color w:val="000000" w:themeColor="text1"/>
              </w:rPr>
            </w:pPr>
            <w:r w:rsidRPr="00E34E74">
              <w:rPr>
                <w:color w:val="000000" w:themeColor="text1"/>
              </w:rPr>
              <w:t>11</w:t>
            </w:r>
          </w:p>
        </w:tc>
        <w:tc>
          <w:tcPr>
            <w:tcW w:w="3969" w:type="dxa"/>
            <w:vMerge w:val="restart"/>
          </w:tcPr>
          <w:p w:rsidR="00B71037" w:rsidRPr="00E34E74" w:rsidRDefault="00B71037">
            <w:pPr>
              <w:pStyle w:val="ConsPlusNormal"/>
              <w:rPr>
                <w:color w:val="000000" w:themeColor="text1"/>
              </w:rPr>
            </w:pPr>
            <w:r w:rsidRPr="00E34E74">
              <w:rPr>
                <w:color w:val="000000" w:themeColor="text1"/>
              </w:rPr>
              <w:t>Возврат в областной бюджет более 10% от объема субсидии, предоставленной в году, предшествующем году, на который запрашивается субсидия</w:t>
            </w:r>
          </w:p>
        </w:tc>
        <w:tc>
          <w:tcPr>
            <w:tcW w:w="1757" w:type="dxa"/>
            <w:vMerge w:val="restart"/>
          </w:tcPr>
          <w:p w:rsidR="00B71037" w:rsidRPr="00E34E74" w:rsidRDefault="00B71037">
            <w:pPr>
              <w:pStyle w:val="ConsPlusNormal"/>
              <w:jc w:val="center"/>
              <w:rPr>
                <w:color w:val="000000" w:themeColor="text1"/>
              </w:rPr>
            </w:pPr>
            <w:r w:rsidRPr="00E34E74">
              <w:rPr>
                <w:color w:val="000000" w:themeColor="text1"/>
              </w:rPr>
              <w:t>Да/нет</w:t>
            </w:r>
          </w:p>
        </w:tc>
        <w:tc>
          <w:tcPr>
            <w:tcW w:w="1814" w:type="dxa"/>
          </w:tcPr>
          <w:p w:rsidR="00B71037" w:rsidRPr="00E34E74" w:rsidRDefault="00B71037">
            <w:pPr>
              <w:pStyle w:val="ConsPlusNormal"/>
              <w:jc w:val="center"/>
              <w:rPr>
                <w:color w:val="000000" w:themeColor="text1"/>
              </w:rPr>
            </w:pPr>
            <w:r w:rsidRPr="00E34E74">
              <w:rPr>
                <w:color w:val="000000" w:themeColor="text1"/>
              </w:rPr>
              <w:t>Да</w:t>
            </w:r>
          </w:p>
        </w:tc>
        <w:tc>
          <w:tcPr>
            <w:tcW w:w="907" w:type="dxa"/>
          </w:tcPr>
          <w:p w:rsidR="00B71037" w:rsidRPr="00E34E74" w:rsidRDefault="00B71037">
            <w:pPr>
              <w:pStyle w:val="ConsPlusNormal"/>
              <w:jc w:val="center"/>
              <w:rPr>
                <w:color w:val="000000" w:themeColor="text1"/>
              </w:rPr>
            </w:pPr>
            <w:r w:rsidRPr="00E34E74">
              <w:rPr>
                <w:color w:val="000000" w:themeColor="text1"/>
              </w:rPr>
              <w:t>-5</w:t>
            </w:r>
          </w:p>
        </w:tc>
        <w:tc>
          <w:tcPr>
            <w:tcW w:w="1114" w:type="dxa"/>
            <w:vMerge w:val="restart"/>
          </w:tcPr>
          <w:p w:rsidR="00B71037" w:rsidRPr="00E34E74" w:rsidRDefault="00B71037">
            <w:pPr>
              <w:pStyle w:val="ConsPlusNormal"/>
              <w:jc w:val="center"/>
              <w:rPr>
                <w:color w:val="000000" w:themeColor="text1"/>
              </w:rPr>
            </w:pPr>
            <w:r w:rsidRPr="00E34E74">
              <w:rPr>
                <w:color w:val="000000" w:themeColor="text1"/>
              </w:rPr>
              <w:t>0</w:t>
            </w:r>
          </w:p>
        </w:tc>
      </w:tr>
      <w:tr w:rsidR="00B71037" w:rsidRPr="00E34E74">
        <w:tc>
          <w:tcPr>
            <w:tcW w:w="510" w:type="dxa"/>
            <w:vMerge/>
          </w:tcPr>
          <w:p w:rsidR="00B71037" w:rsidRPr="00E34E74" w:rsidRDefault="00B71037">
            <w:pPr>
              <w:pStyle w:val="ConsPlusNormal"/>
              <w:rPr>
                <w:color w:val="000000" w:themeColor="text1"/>
              </w:rPr>
            </w:pPr>
          </w:p>
        </w:tc>
        <w:tc>
          <w:tcPr>
            <w:tcW w:w="3969" w:type="dxa"/>
            <w:vMerge/>
          </w:tcPr>
          <w:p w:rsidR="00B71037" w:rsidRPr="00E34E74" w:rsidRDefault="00B71037">
            <w:pPr>
              <w:pStyle w:val="ConsPlusNormal"/>
              <w:rPr>
                <w:color w:val="000000" w:themeColor="text1"/>
              </w:rPr>
            </w:pPr>
          </w:p>
        </w:tc>
        <w:tc>
          <w:tcPr>
            <w:tcW w:w="1757" w:type="dxa"/>
            <w:vMerge/>
          </w:tcPr>
          <w:p w:rsidR="00B71037" w:rsidRPr="00E34E74" w:rsidRDefault="00B71037">
            <w:pPr>
              <w:pStyle w:val="ConsPlusNormal"/>
              <w:rPr>
                <w:color w:val="000000" w:themeColor="text1"/>
              </w:rPr>
            </w:pPr>
          </w:p>
        </w:tc>
        <w:tc>
          <w:tcPr>
            <w:tcW w:w="1814" w:type="dxa"/>
          </w:tcPr>
          <w:p w:rsidR="00B71037" w:rsidRPr="00E34E74" w:rsidRDefault="00B71037">
            <w:pPr>
              <w:pStyle w:val="ConsPlusNormal"/>
              <w:jc w:val="center"/>
              <w:rPr>
                <w:color w:val="000000" w:themeColor="text1"/>
              </w:rPr>
            </w:pPr>
            <w:r w:rsidRPr="00E34E74">
              <w:rPr>
                <w:color w:val="000000" w:themeColor="text1"/>
              </w:rPr>
              <w:t>Нет</w:t>
            </w:r>
          </w:p>
        </w:tc>
        <w:tc>
          <w:tcPr>
            <w:tcW w:w="907" w:type="dxa"/>
          </w:tcPr>
          <w:p w:rsidR="00B71037" w:rsidRPr="00E34E74" w:rsidRDefault="00B71037">
            <w:pPr>
              <w:pStyle w:val="ConsPlusNormal"/>
              <w:jc w:val="center"/>
              <w:rPr>
                <w:color w:val="000000" w:themeColor="text1"/>
              </w:rPr>
            </w:pPr>
            <w:r w:rsidRPr="00E34E74">
              <w:rPr>
                <w:color w:val="000000" w:themeColor="text1"/>
              </w:rPr>
              <w:t>0</w:t>
            </w:r>
          </w:p>
        </w:tc>
        <w:tc>
          <w:tcPr>
            <w:tcW w:w="1114" w:type="dxa"/>
            <w:vMerge/>
          </w:tcPr>
          <w:p w:rsidR="00B71037" w:rsidRPr="00E34E74" w:rsidRDefault="00B71037">
            <w:pPr>
              <w:pStyle w:val="ConsPlusNormal"/>
              <w:rPr>
                <w:color w:val="000000" w:themeColor="text1"/>
              </w:rPr>
            </w:pPr>
          </w:p>
        </w:tc>
      </w:tr>
    </w:tbl>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&lt;*&gt; Депрессивные муниципальные образования - городские </w:t>
      </w:r>
      <w:proofErr w:type="gramStart"/>
      <w:r w:rsidRPr="00E34E74">
        <w:rPr>
          <w:color w:val="000000" w:themeColor="text1"/>
        </w:rPr>
        <w:t>и(</w:t>
      </w:r>
      <w:proofErr w:type="gramEnd"/>
      <w:r w:rsidRPr="00E34E74">
        <w:rPr>
          <w:color w:val="000000" w:themeColor="text1"/>
        </w:rPr>
        <w:t xml:space="preserve">или) сельские поселения Ленинградской области, отнесенные к категории депрессивных муниципальных образований Ленинградской области в текущем году в соответствии с </w:t>
      </w:r>
      <w:hyperlink r:id="rId128">
        <w:r w:rsidRPr="00E34E74">
          <w:rPr>
            <w:color w:val="000000" w:themeColor="text1"/>
          </w:rPr>
          <w:t>постановлением</w:t>
        </w:r>
      </w:hyperlink>
      <w:r w:rsidRPr="00E34E74">
        <w:rPr>
          <w:color w:val="000000" w:themeColor="text1"/>
        </w:rPr>
        <w:t xml:space="preserve"> Правительства Ленинградской области от 4 марта 2014 года N 46 "Об утверждении Порядка отнесения городских и сельских поселений Ленинградской области к категории </w:t>
      </w:r>
      <w:r w:rsidRPr="00E34E74">
        <w:rPr>
          <w:color w:val="000000" w:themeColor="text1"/>
        </w:rPr>
        <w:lastRenderedPageBreak/>
        <w:t>депрессивных муниципальных образований Ленинградской области в целях реализации подпрограммы "Развитие малого, среднего предпринимательства и потребительского рынка Ленинградской области" в рамках государственной программы Ленинградской области "Стимулирование экономической активности Ленинградской области".</w:t>
      </w:r>
    </w:p>
    <w:p w:rsidR="00B71037" w:rsidRPr="00E34E74" w:rsidRDefault="00B71037">
      <w:pPr>
        <w:pStyle w:val="ConsPlusNormal"/>
        <w:ind w:firstLine="540"/>
        <w:jc w:val="both"/>
        <w:rPr>
          <w:color w:val="000000" w:themeColor="text1"/>
        </w:rPr>
      </w:pPr>
    </w:p>
    <w:p w:rsidR="00B71037" w:rsidRPr="00E34E74" w:rsidRDefault="00B71037">
      <w:pPr>
        <w:pStyle w:val="ConsPlusTitle"/>
        <w:jc w:val="center"/>
        <w:outlineLvl w:val="2"/>
        <w:rPr>
          <w:color w:val="000000" w:themeColor="text1"/>
        </w:rPr>
      </w:pPr>
      <w:r w:rsidRPr="00E34E74">
        <w:rPr>
          <w:color w:val="000000" w:themeColor="text1"/>
        </w:rPr>
        <w:t>КРИТЕРИИ</w:t>
      </w:r>
    </w:p>
    <w:p w:rsidR="00B71037" w:rsidRPr="00E34E74" w:rsidRDefault="00B71037">
      <w:pPr>
        <w:pStyle w:val="ConsPlusTitle"/>
        <w:jc w:val="center"/>
        <w:rPr>
          <w:color w:val="000000" w:themeColor="text1"/>
        </w:rPr>
      </w:pPr>
      <w:r w:rsidRPr="00E34E74">
        <w:rPr>
          <w:color w:val="000000" w:themeColor="text1"/>
        </w:rPr>
        <w:t>оценки количественных и качественных характеристик</w:t>
      </w:r>
    </w:p>
    <w:p w:rsidR="00B71037" w:rsidRPr="00E34E74" w:rsidRDefault="00B71037">
      <w:pPr>
        <w:pStyle w:val="ConsPlusTitle"/>
        <w:jc w:val="center"/>
        <w:rPr>
          <w:color w:val="000000" w:themeColor="text1"/>
        </w:rPr>
      </w:pPr>
      <w:r w:rsidRPr="00E34E74">
        <w:rPr>
          <w:color w:val="000000" w:themeColor="text1"/>
        </w:rPr>
        <w:t>радиоканала (радиопрограммы), на производство которого</w:t>
      </w:r>
    </w:p>
    <w:p w:rsidR="00B71037" w:rsidRPr="00E34E74" w:rsidRDefault="00B71037">
      <w:pPr>
        <w:pStyle w:val="ConsPlusTitle"/>
        <w:jc w:val="center"/>
        <w:rPr>
          <w:color w:val="000000" w:themeColor="text1"/>
        </w:rPr>
      </w:pPr>
      <w:r w:rsidRPr="00E34E74">
        <w:rPr>
          <w:color w:val="000000" w:themeColor="text1"/>
        </w:rPr>
        <w:t>запрашивается субсидия</w:t>
      </w:r>
    </w:p>
    <w:p w:rsidR="00B71037" w:rsidRPr="00E34E74" w:rsidRDefault="00B71037">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082"/>
        <w:gridCol w:w="1304"/>
        <w:gridCol w:w="2089"/>
        <w:gridCol w:w="964"/>
        <w:gridCol w:w="1054"/>
      </w:tblGrid>
      <w:tr w:rsidR="00E34E74" w:rsidRPr="00E34E74">
        <w:tc>
          <w:tcPr>
            <w:tcW w:w="454" w:type="dxa"/>
          </w:tcPr>
          <w:p w:rsidR="00B71037" w:rsidRPr="00E34E74" w:rsidRDefault="00B71037">
            <w:pPr>
              <w:pStyle w:val="ConsPlusNormal"/>
              <w:jc w:val="center"/>
              <w:rPr>
                <w:color w:val="000000" w:themeColor="text1"/>
              </w:rPr>
            </w:pPr>
            <w:r w:rsidRPr="00E34E74">
              <w:rPr>
                <w:color w:val="000000" w:themeColor="text1"/>
              </w:rPr>
              <w:t xml:space="preserve">N </w:t>
            </w:r>
            <w:proofErr w:type="gramStart"/>
            <w:r w:rsidRPr="00E34E74">
              <w:rPr>
                <w:color w:val="000000" w:themeColor="text1"/>
              </w:rPr>
              <w:t>п</w:t>
            </w:r>
            <w:proofErr w:type="gramEnd"/>
            <w:r w:rsidRPr="00E34E74">
              <w:rPr>
                <w:color w:val="000000" w:themeColor="text1"/>
              </w:rPr>
              <w:t>/п</w:t>
            </w:r>
          </w:p>
        </w:tc>
        <w:tc>
          <w:tcPr>
            <w:tcW w:w="4082" w:type="dxa"/>
          </w:tcPr>
          <w:p w:rsidR="00B71037" w:rsidRPr="00E34E74" w:rsidRDefault="00B71037">
            <w:pPr>
              <w:pStyle w:val="ConsPlusNormal"/>
              <w:jc w:val="center"/>
              <w:rPr>
                <w:color w:val="000000" w:themeColor="text1"/>
              </w:rPr>
            </w:pPr>
            <w:r w:rsidRPr="00E34E74">
              <w:rPr>
                <w:color w:val="000000" w:themeColor="text1"/>
              </w:rPr>
              <w:t>Наименование критерия</w:t>
            </w:r>
          </w:p>
        </w:tc>
        <w:tc>
          <w:tcPr>
            <w:tcW w:w="1304" w:type="dxa"/>
          </w:tcPr>
          <w:p w:rsidR="00B71037" w:rsidRPr="00E34E74" w:rsidRDefault="00B71037">
            <w:pPr>
              <w:pStyle w:val="ConsPlusNormal"/>
              <w:jc w:val="center"/>
              <w:rPr>
                <w:color w:val="000000" w:themeColor="text1"/>
              </w:rPr>
            </w:pPr>
            <w:r w:rsidRPr="00E34E74">
              <w:rPr>
                <w:color w:val="000000" w:themeColor="text1"/>
              </w:rPr>
              <w:t>Единица измерения</w:t>
            </w:r>
          </w:p>
        </w:tc>
        <w:tc>
          <w:tcPr>
            <w:tcW w:w="2089" w:type="dxa"/>
          </w:tcPr>
          <w:p w:rsidR="00B71037" w:rsidRPr="00E34E74" w:rsidRDefault="00B71037">
            <w:pPr>
              <w:pStyle w:val="ConsPlusNormal"/>
              <w:jc w:val="center"/>
              <w:rPr>
                <w:color w:val="000000" w:themeColor="text1"/>
              </w:rPr>
            </w:pPr>
            <w:r w:rsidRPr="00E34E74">
              <w:rPr>
                <w:color w:val="000000" w:themeColor="text1"/>
              </w:rPr>
              <w:t>Показатель</w:t>
            </w:r>
          </w:p>
        </w:tc>
        <w:tc>
          <w:tcPr>
            <w:tcW w:w="964" w:type="dxa"/>
          </w:tcPr>
          <w:p w:rsidR="00B71037" w:rsidRPr="00E34E74" w:rsidRDefault="00B71037">
            <w:pPr>
              <w:pStyle w:val="ConsPlusNormal"/>
              <w:jc w:val="center"/>
              <w:rPr>
                <w:color w:val="000000" w:themeColor="text1"/>
              </w:rPr>
            </w:pPr>
            <w:r w:rsidRPr="00E34E74">
              <w:rPr>
                <w:color w:val="000000" w:themeColor="text1"/>
              </w:rPr>
              <w:t>Количество баллов</w:t>
            </w:r>
          </w:p>
        </w:tc>
        <w:tc>
          <w:tcPr>
            <w:tcW w:w="1054" w:type="dxa"/>
          </w:tcPr>
          <w:p w:rsidR="00B71037" w:rsidRPr="00E34E74" w:rsidRDefault="00B71037">
            <w:pPr>
              <w:pStyle w:val="ConsPlusNormal"/>
              <w:jc w:val="center"/>
              <w:rPr>
                <w:color w:val="000000" w:themeColor="text1"/>
              </w:rPr>
            </w:pPr>
            <w:r w:rsidRPr="00E34E74">
              <w:rPr>
                <w:color w:val="000000" w:themeColor="text1"/>
              </w:rPr>
              <w:t>Весовое значение</w:t>
            </w:r>
          </w:p>
        </w:tc>
      </w:tr>
      <w:tr w:rsidR="00E34E74" w:rsidRPr="00E34E74">
        <w:tc>
          <w:tcPr>
            <w:tcW w:w="454" w:type="dxa"/>
          </w:tcPr>
          <w:p w:rsidR="00B71037" w:rsidRPr="00E34E74" w:rsidRDefault="00B71037">
            <w:pPr>
              <w:pStyle w:val="ConsPlusNormal"/>
              <w:jc w:val="center"/>
              <w:rPr>
                <w:color w:val="000000" w:themeColor="text1"/>
              </w:rPr>
            </w:pPr>
            <w:r w:rsidRPr="00E34E74">
              <w:rPr>
                <w:color w:val="000000" w:themeColor="text1"/>
              </w:rPr>
              <w:t>1</w:t>
            </w:r>
          </w:p>
        </w:tc>
        <w:tc>
          <w:tcPr>
            <w:tcW w:w="4082" w:type="dxa"/>
          </w:tcPr>
          <w:p w:rsidR="00B71037" w:rsidRPr="00E34E74" w:rsidRDefault="00B71037">
            <w:pPr>
              <w:pStyle w:val="ConsPlusNormal"/>
              <w:jc w:val="center"/>
              <w:rPr>
                <w:color w:val="000000" w:themeColor="text1"/>
              </w:rPr>
            </w:pPr>
            <w:r w:rsidRPr="00E34E74">
              <w:rPr>
                <w:color w:val="000000" w:themeColor="text1"/>
              </w:rPr>
              <w:t>2</w:t>
            </w:r>
          </w:p>
        </w:tc>
        <w:tc>
          <w:tcPr>
            <w:tcW w:w="1304" w:type="dxa"/>
          </w:tcPr>
          <w:p w:rsidR="00B71037" w:rsidRPr="00E34E74" w:rsidRDefault="00B71037">
            <w:pPr>
              <w:pStyle w:val="ConsPlusNormal"/>
              <w:jc w:val="center"/>
              <w:rPr>
                <w:color w:val="000000" w:themeColor="text1"/>
              </w:rPr>
            </w:pPr>
            <w:r w:rsidRPr="00E34E74">
              <w:rPr>
                <w:color w:val="000000" w:themeColor="text1"/>
              </w:rPr>
              <w:t>3</w:t>
            </w:r>
          </w:p>
        </w:tc>
        <w:tc>
          <w:tcPr>
            <w:tcW w:w="2089" w:type="dxa"/>
          </w:tcPr>
          <w:p w:rsidR="00B71037" w:rsidRPr="00E34E74" w:rsidRDefault="00B71037">
            <w:pPr>
              <w:pStyle w:val="ConsPlusNormal"/>
              <w:jc w:val="center"/>
              <w:rPr>
                <w:color w:val="000000" w:themeColor="text1"/>
              </w:rPr>
            </w:pPr>
            <w:r w:rsidRPr="00E34E74">
              <w:rPr>
                <w:color w:val="000000" w:themeColor="text1"/>
              </w:rPr>
              <w:t>4</w:t>
            </w:r>
          </w:p>
        </w:tc>
        <w:tc>
          <w:tcPr>
            <w:tcW w:w="964" w:type="dxa"/>
          </w:tcPr>
          <w:p w:rsidR="00B71037" w:rsidRPr="00E34E74" w:rsidRDefault="00B71037">
            <w:pPr>
              <w:pStyle w:val="ConsPlusNormal"/>
              <w:jc w:val="center"/>
              <w:rPr>
                <w:color w:val="000000" w:themeColor="text1"/>
              </w:rPr>
            </w:pPr>
            <w:r w:rsidRPr="00E34E74">
              <w:rPr>
                <w:color w:val="000000" w:themeColor="text1"/>
              </w:rPr>
              <w:t>5</w:t>
            </w:r>
          </w:p>
        </w:tc>
        <w:tc>
          <w:tcPr>
            <w:tcW w:w="1054" w:type="dxa"/>
          </w:tcPr>
          <w:p w:rsidR="00B71037" w:rsidRPr="00E34E74" w:rsidRDefault="00B71037">
            <w:pPr>
              <w:pStyle w:val="ConsPlusNormal"/>
              <w:jc w:val="center"/>
              <w:rPr>
                <w:color w:val="000000" w:themeColor="text1"/>
              </w:rPr>
            </w:pPr>
            <w:r w:rsidRPr="00E34E74">
              <w:rPr>
                <w:color w:val="000000" w:themeColor="text1"/>
              </w:rPr>
              <w:t>6</w:t>
            </w:r>
          </w:p>
        </w:tc>
      </w:tr>
      <w:tr w:rsidR="00E34E74" w:rsidRPr="00E34E74">
        <w:tc>
          <w:tcPr>
            <w:tcW w:w="454" w:type="dxa"/>
            <w:vMerge w:val="restart"/>
          </w:tcPr>
          <w:p w:rsidR="00B71037" w:rsidRPr="00E34E74" w:rsidRDefault="00B71037">
            <w:pPr>
              <w:pStyle w:val="ConsPlusNormal"/>
              <w:jc w:val="center"/>
              <w:rPr>
                <w:color w:val="000000" w:themeColor="text1"/>
              </w:rPr>
            </w:pPr>
            <w:r w:rsidRPr="00E34E74">
              <w:rPr>
                <w:color w:val="000000" w:themeColor="text1"/>
              </w:rPr>
              <w:t>1</w:t>
            </w:r>
          </w:p>
        </w:tc>
        <w:tc>
          <w:tcPr>
            <w:tcW w:w="4082" w:type="dxa"/>
            <w:vMerge w:val="restart"/>
          </w:tcPr>
          <w:p w:rsidR="00B71037" w:rsidRPr="00E34E74" w:rsidRDefault="00B71037">
            <w:pPr>
              <w:pStyle w:val="ConsPlusNormal"/>
              <w:rPr>
                <w:color w:val="000000" w:themeColor="text1"/>
              </w:rPr>
            </w:pPr>
            <w:r w:rsidRPr="00E34E74">
              <w:rPr>
                <w:color w:val="000000" w:themeColor="text1"/>
              </w:rPr>
              <w:t>Объем (хронометраж) вещания в неделю в соответствии с лицензией на радиовещание либо договором с организацией, осуществляющей радиовещание, в том числе на территории Ленинградской области, в случае если организация, осуществляющая производство и выпуск радиоканала (радиопрограммы), не обладает лицензией на радиовещание</w:t>
            </w:r>
          </w:p>
        </w:tc>
        <w:tc>
          <w:tcPr>
            <w:tcW w:w="1304" w:type="dxa"/>
            <w:vMerge w:val="restart"/>
          </w:tcPr>
          <w:p w:rsidR="00B71037" w:rsidRPr="00E34E74" w:rsidRDefault="00B71037">
            <w:pPr>
              <w:pStyle w:val="ConsPlusNormal"/>
              <w:jc w:val="center"/>
              <w:rPr>
                <w:color w:val="000000" w:themeColor="text1"/>
              </w:rPr>
            </w:pPr>
            <w:proofErr w:type="gramStart"/>
            <w:r w:rsidRPr="00E34E74">
              <w:rPr>
                <w:color w:val="000000" w:themeColor="text1"/>
              </w:rPr>
              <w:t>ч</w:t>
            </w:r>
            <w:proofErr w:type="gramEnd"/>
            <w:r w:rsidRPr="00E34E74">
              <w:rPr>
                <w:color w:val="000000" w:themeColor="text1"/>
              </w:rPr>
              <w:t>.</w:t>
            </w:r>
          </w:p>
        </w:tc>
        <w:tc>
          <w:tcPr>
            <w:tcW w:w="2089" w:type="dxa"/>
          </w:tcPr>
          <w:p w:rsidR="00B71037" w:rsidRPr="00E34E74" w:rsidRDefault="00B71037">
            <w:pPr>
              <w:pStyle w:val="ConsPlusNormal"/>
              <w:jc w:val="center"/>
              <w:rPr>
                <w:color w:val="000000" w:themeColor="text1"/>
              </w:rPr>
            </w:pPr>
            <w:r w:rsidRPr="00E34E74">
              <w:rPr>
                <w:color w:val="000000" w:themeColor="text1"/>
              </w:rPr>
              <w:t>Собственное круглосуточное вещание</w:t>
            </w:r>
          </w:p>
        </w:tc>
        <w:tc>
          <w:tcPr>
            <w:tcW w:w="964" w:type="dxa"/>
          </w:tcPr>
          <w:p w:rsidR="00B71037" w:rsidRPr="00E34E74" w:rsidRDefault="00B71037">
            <w:pPr>
              <w:pStyle w:val="ConsPlusNormal"/>
              <w:jc w:val="center"/>
              <w:rPr>
                <w:color w:val="000000" w:themeColor="text1"/>
              </w:rPr>
            </w:pPr>
            <w:r w:rsidRPr="00E34E74">
              <w:rPr>
                <w:color w:val="000000" w:themeColor="text1"/>
              </w:rPr>
              <w:t>10</w:t>
            </w:r>
          </w:p>
        </w:tc>
        <w:tc>
          <w:tcPr>
            <w:tcW w:w="1054" w:type="dxa"/>
            <w:vMerge w:val="restart"/>
          </w:tcPr>
          <w:p w:rsidR="00B71037" w:rsidRPr="00E34E74" w:rsidRDefault="00B71037">
            <w:pPr>
              <w:pStyle w:val="ConsPlusNormal"/>
              <w:jc w:val="center"/>
              <w:rPr>
                <w:color w:val="000000" w:themeColor="text1"/>
              </w:rPr>
            </w:pPr>
            <w:r w:rsidRPr="00E34E74">
              <w:rPr>
                <w:color w:val="000000" w:themeColor="text1"/>
              </w:rPr>
              <w:t>20</w:t>
            </w: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Вещание (фактический выход в эфир) согласно лицензии/договору более 28 ч. в неделю</w:t>
            </w:r>
          </w:p>
        </w:tc>
        <w:tc>
          <w:tcPr>
            <w:tcW w:w="964" w:type="dxa"/>
          </w:tcPr>
          <w:p w:rsidR="00B71037" w:rsidRPr="00E34E74" w:rsidRDefault="00B71037">
            <w:pPr>
              <w:pStyle w:val="ConsPlusNormal"/>
              <w:jc w:val="center"/>
              <w:rPr>
                <w:color w:val="000000" w:themeColor="text1"/>
              </w:rPr>
            </w:pPr>
            <w:r w:rsidRPr="00E34E74">
              <w:rPr>
                <w:color w:val="000000" w:themeColor="text1"/>
              </w:rPr>
              <w:t>6</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Вещание (фактический выход в эфир) согласно лицензии/договору менее 28 ч. в неделю</w:t>
            </w:r>
          </w:p>
        </w:tc>
        <w:tc>
          <w:tcPr>
            <w:tcW w:w="964" w:type="dxa"/>
          </w:tcPr>
          <w:p w:rsidR="00B71037" w:rsidRPr="00E34E74" w:rsidRDefault="00B71037">
            <w:pPr>
              <w:pStyle w:val="ConsPlusNormal"/>
              <w:jc w:val="center"/>
              <w:rPr>
                <w:color w:val="000000" w:themeColor="text1"/>
              </w:rPr>
            </w:pPr>
            <w:r w:rsidRPr="00E34E74">
              <w:rPr>
                <w:color w:val="000000" w:themeColor="text1"/>
              </w:rPr>
              <w:t>2</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val="restart"/>
          </w:tcPr>
          <w:p w:rsidR="00B71037" w:rsidRPr="00E34E74" w:rsidRDefault="00B71037">
            <w:pPr>
              <w:pStyle w:val="ConsPlusNormal"/>
              <w:jc w:val="center"/>
              <w:rPr>
                <w:color w:val="000000" w:themeColor="text1"/>
              </w:rPr>
            </w:pPr>
            <w:r w:rsidRPr="00E34E74">
              <w:rPr>
                <w:color w:val="000000" w:themeColor="text1"/>
              </w:rPr>
              <w:t>2</w:t>
            </w:r>
          </w:p>
        </w:tc>
        <w:tc>
          <w:tcPr>
            <w:tcW w:w="4082" w:type="dxa"/>
            <w:vMerge w:val="restart"/>
          </w:tcPr>
          <w:p w:rsidR="00B71037" w:rsidRPr="00E34E74" w:rsidRDefault="00B71037">
            <w:pPr>
              <w:pStyle w:val="ConsPlusNormal"/>
              <w:rPr>
                <w:color w:val="000000" w:themeColor="text1"/>
              </w:rPr>
            </w:pPr>
            <w:r w:rsidRPr="00E34E74">
              <w:rPr>
                <w:color w:val="000000" w:themeColor="text1"/>
              </w:rPr>
              <w:t xml:space="preserve">Средний объем (хронометраж) программ </w:t>
            </w:r>
            <w:r w:rsidRPr="00E34E74">
              <w:rPr>
                <w:color w:val="000000" w:themeColor="text1"/>
              </w:rPr>
              <w:lastRenderedPageBreak/>
              <w:t>собственного производства в неделю (без повторов), произведенных редакцией в году, предшествующем году, на который запрашивается субсидия</w:t>
            </w:r>
          </w:p>
        </w:tc>
        <w:tc>
          <w:tcPr>
            <w:tcW w:w="1304" w:type="dxa"/>
            <w:vMerge w:val="restart"/>
          </w:tcPr>
          <w:p w:rsidR="00B71037" w:rsidRPr="00E34E74" w:rsidRDefault="00B71037">
            <w:pPr>
              <w:pStyle w:val="ConsPlusNormal"/>
              <w:jc w:val="center"/>
              <w:rPr>
                <w:color w:val="000000" w:themeColor="text1"/>
              </w:rPr>
            </w:pPr>
            <w:proofErr w:type="gramStart"/>
            <w:r w:rsidRPr="00E34E74">
              <w:rPr>
                <w:color w:val="000000" w:themeColor="text1"/>
              </w:rPr>
              <w:lastRenderedPageBreak/>
              <w:t>ч</w:t>
            </w:r>
            <w:proofErr w:type="gramEnd"/>
            <w:r w:rsidRPr="00E34E74">
              <w:rPr>
                <w:color w:val="000000" w:themeColor="text1"/>
              </w:rPr>
              <w:t>.</w:t>
            </w:r>
          </w:p>
        </w:tc>
        <w:tc>
          <w:tcPr>
            <w:tcW w:w="2089" w:type="dxa"/>
          </w:tcPr>
          <w:p w:rsidR="00B71037" w:rsidRPr="00E34E74" w:rsidRDefault="00B71037">
            <w:pPr>
              <w:pStyle w:val="ConsPlusNormal"/>
              <w:jc w:val="center"/>
              <w:rPr>
                <w:color w:val="000000" w:themeColor="text1"/>
              </w:rPr>
            </w:pPr>
            <w:r w:rsidRPr="00E34E74">
              <w:rPr>
                <w:color w:val="000000" w:themeColor="text1"/>
              </w:rPr>
              <w:t>Более 7 ч.</w:t>
            </w:r>
          </w:p>
        </w:tc>
        <w:tc>
          <w:tcPr>
            <w:tcW w:w="964" w:type="dxa"/>
          </w:tcPr>
          <w:p w:rsidR="00B71037" w:rsidRPr="00E34E74" w:rsidRDefault="00B71037">
            <w:pPr>
              <w:pStyle w:val="ConsPlusNormal"/>
              <w:jc w:val="center"/>
              <w:rPr>
                <w:color w:val="000000" w:themeColor="text1"/>
              </w:rPr>
            </w:pPr>
            <w:r w:rsidRPr="00E34E74">
              <w:rPr>
                <w:color w:val="000000" w:themeColor="text1"/>
              </w:rPr>
              <w:t>8</w:t>
            </w:r>
          </w:p>
        </w:tc>
        <w:tc>
          <w:tcPr>
            <w:tcW w:w="1054" w:type="dxa"/>
            <w:vMerge w:val="restart"/>
          </w:tcPr>
          <w:p w:rsidR="00B71037" w:rsidRPr="00E34E74" w:rsidRDefault="00B71037">
            <w:pPr>
              <w:pStyle w:val="ConsPlusNormal"/>
              <w:jc w:val="center"/>
              <w:rPr>
                <w:color w:val="000000" w:themeColor="text1"/>
              </w:rPr>
            </w:pPr>
            <w:r w:rsidRPr="00E34E74">
              <w:rPr>
                <w:color w:val="000000" w:themeColor="text1"/>
              </w:rPr>
              <w:t>16</w:t>
            </w: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От 5 ч. 1 мин. до 7 ч. включительно</w:t>
            </w:r>
          </w:p>
        </w:tc>
        <w:tc>
          <w:tcPr>
            <w:tcW w:w="964" w:type="dxa"/>
          </w:tcPr>
          <w:p w:rsidR="00B71037" w:rsidRPr="00E34E74" w:rsidRDefault="00B71037">
            <w:pPr>
              <w:pStyle w:val="ConsPlusNormal"/>
              <w:jc w:val="center"/>
              <w:rPr>
                <w:color w:val="000000" w:themeColor="text1"/>
              </w:rPr>
            </w:pPr>
            <w:r w:rsidRPr="00E34E74">
              <w:rPr>
                <w:color w:val="000000" w:themeColor="text1"/>
              </w:rPr>
              <w:t>6</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От 3 ч. 1 мин. до 5 ч. включительно</w:t>
            </w:r>
          </w:p>
        </w:tc>
        <w:tc>
          <w:tcPr>
            <w:tcW w:w="964" w:type="dxa"/>
          </w:tcPr>
          <w:p w:rsidR="00B71037" w:rsidRPr="00E34E74" w:rsidRDefault="00B71037">
            <w:pPr>
              <w:pStyle w:val="ConsPlusNormal"/>
              <w:jc w:val="center"/>
              <w:rPr>
                <w:color w:val="000000" w:themeColor="text1"/>
              </w:rPr>
            </w:pPr>
            <w:r w:rsidRPr="00E34E74">
              <w:rPr>
                <w:color w:val="000000" w:themeColor="text1"/>
              </w:rPr>
              <w:t>4</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От 1 ч. до 3 ч. включительно</w:t>
            </w:r>
          </w:p>
        </w:tc>
        <w:tc>
          <w:tcPr>
            <w:tcW w:w="964" w:type="dxa"/>
          </w:tcPr>
          <w:p w:rsidR="00B71037" w:rsidRPr="00E34E74" w:rsidRDefault="00B71037">
            <w:pPr>
              <w:pStyle w:val="ConsPlusNormal"/>
              <w:jc w:val="center"/>
              <w:rPr>
                <w:color w:val="000000" w:themeColor="text1"/>
              </w:rPr>
            </w:pPr>
            <w:r w:rsidRPr="00E34E74">
              <w:rPr>
                <w:color w:val="000000" w:themeColor="text1"/>
              </w:rPr>
              <w:t>2</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Менее 1 ч.</w:t>
            </w:r>
          </w:p>
        </w:tc>
        <w:tc>
          <w:tcPr>
            <w:tcW w:w="964" w:type="dxa"/>
          </w:tcPr>
          <w:p w:rsidR="00B71037" w:rsidRPr="00E34E74" w:rsidRDefault="00B71037">
            <w:pPr>
              <w:pStyle w:val="ConsPlusNormal"/>
              <w:jc w:val="center"/>
              <w:rPr>
                <w:color w:val="000000" w:themeColor="text1"/>
              </w:rPr>
            </w:pPr>
            <w:r w:rsidRPr="00E34E74">
              <w:rPr>
                <w:color w:val="000000" w:themeColor="text1"/>
              </w:rPr>
              <w:t>0</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val="restart"/>
          </w:tcPr>
          <w:p w:rsidR="00B71037" w:rsidRPr="00E34E74" w:rsidRDefault="00B71037">
            <w:pPr>
              <w:pStyle w:val="ConsPlusNormal"/>
              <w:jc w:val="center"/>
              <w:rPr>
                <w:color w:val="000000" w:themeColor="text1"/>
              </w:rPr>
            </w:pPr>
            <w:r w:rsidRPr="00E34E74">
              <w:rPr>
                <w:color w:val="000000" w:themeColor="text1"/>
              </w:rPr>
              <w:t>3</w:t>
            </w:r>
          </w:p>
        </w:tc>
        <w:tc>
          <w:tcPr>
            <w:tcW w:w="4082" w:type="dxa"/>
            <w:vMerge w:val="restart"/>
          </w:tcPr>
          <w:p w:rsidR="00B71037" w:rsidRPr="00E34E74" w:rsidRDefault="00B71037">
            <w:pPr>
              <w:pStyle w:val="ConsPlusNormal"/>
              <w:rPr>
                <w:color w:val="000000" w:themeColor="text1"/>
              </w:rPr>
            </w:pPr>
            <w:proofErr w:type="gramStart"/>
            <w:r w:rsidRPr="00E34E74">
              <w:rPr>
                <w:color w:val="000000" w:themeColor="text1"/>
              </w:rPr>
              <w:t>Способ распространения продукции СМИ (для радиоканалов (радиопрограмм), указанный в лицензии на вещание радиоканала (радиопрограммы)</w:t>
            </w:r>
            <w:proofErr w:type="gramEnd"/>
          </w:p>
        </w:tc>
        <w:tc>
          <w:tcPr>
            <w:tcW w:w="1304" w:type="dxa"/>
            <w:vMerge w:val="restart"/>
          </w:tcPr>
          <w:p w:rsidR="00B71037" w:rsidRPr="00E34E74" w:rsidRDefault="00B71037">
            <w:pPr>
              <w:pStyle w:val="ConsPlusNormal"/>
              <w:jc w:val="center"/>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Эфирное вещание в диапазоне 88-108 МГц</w:t>
            </w:r>
          </w:p>
        </w:tc>
        <w:tc>
          <w:tcPr>
            <w:tcW w:w="964" w:type="dxa"/>
          </w:tcPr>
          <w:p w:rsidR="00B71037" w:rsidRPr="00E34E74" w:rsidRDefault="00B71037">
            <w:pPr>
              <w:pStyle w:val="ConsPlusNormal"/>
              <w:jc w:val="center"/>
              <w:rPr>
                <w:color w:val="000000" w:themeColor="text1"/>
              </w:rPr>
            </w:pPr>
            <w:r w:rsidRPr="00E34E74">
              <w:rPr>
                <w:color w:val="000000" w:themeColor="text1"/>
              </w:rPr>
              <w:t>4</w:t>
            </w:r>
          </w:p>
        </w:tc>
        <w:tc>
          <w:tcPr>
            <w:tcW w:w="1054" w:type="dxa"/>
            <w:vMerge w:val="restart"/>
          </w:tcPr>
          <w:p w:rsidR="00B71037" w:rsidRPr="00E34E74" w:rsidRDefault="00B71037">
            <w:pPr>
              <w:pStyle w:val="ConsPlusNormal"/>
              <w:jc w:val="center"/>
              <w:rPr>
                <w:color w:val="000000" w:themeColor="text1"/>
              </w:rPr>
            </w:pPr>
            <w:r w:rsidRPr="00E34E74">
              <w:rPr>
                <w:color w:val="000000" w:themeColor="text1"/>
              </w:rPr>
              <w:t>8</w:t>
            </w: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Эфирное вещание в диапазоне 66-74 МГц</w:t>
            </w:r>
          </w:p>
        </w:tc>
        <w:tc>
          <w:tcPr>
            <w:tcW w:w="964" w:type="dxa"/>
          </w:tcPr>
          <w:p w:rsidR="00B71037" w:rsidRPr="00E34E74" w:rsidRDefault="00B71037">
            <w:pPr>
              <w:pStyle w:val="ConsPlusNormal"/>
              <w:jc w:val="center"/>
              <w:rPr>
                <w:color w:val="000000" w:themeColor="text1"/>
              </w:rPr>
            </w:pPr>
            <w:r w:rsidRPr="00E34E74">
              <w:rPr>
                <w:color w:val="000000" w:themeColor="text1"/>
              </w:rPr>
              <w:t>0</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val="restart"/>
          </w:tcPr>
          <w:p w:rsidR="00B71037" w:rsidRPr="00E34E74" w:rsidRDefault="00B71037">
            <w:pPr>
              <w:pStyle w:val="ConsPlusNormal"/>
              <w:jc w:val="center"/>
              <w:rPr>
                <w:color w:val="000000" w:themeColor="text1"/>
              </w:rPr>
            </w:pPr>
            <w:r w:rsidRPr="00E34E74">
              <w:rPr>
                <w:color w:val="000000" w:themeColor="text1"/>
              </w:rPr>
              <w:t>4</w:t>
            </w:r>
          </w:p>
        </w:tc>
        <w:tc>
          <w:tcPr>
            <w:tcW w:w="4082" w:type="dxa"/>
            <w:vMerge w:val="restart"/>
          </w:tcPr>
          <w:p w:rsidR="00B71037" w:rsidRPr="00E34E74" w:rsidRDefault="00B71037">
            <w:pPr>
              <w:pStyle w:val="ConsPlusNormal"/>
              <w:rPr>
                <w:color w:val="000000" w:themeColor="text1"/>
              </w:rPr>
            </w:pPr>
            <w:r w:rsidRPr="00E34E74">
              <w:rPr>
                <w:color w:val="000000" w:themeColor="text1"/>
              </w:rPr>
              <w:t>Трансляция радиопрограммы в информационно-телекоммуникационной сети "Интернет" (онлайн-вещание)</w:t>
            </w:r>
          </w:p>
        </w:tc>
        <w:tc>
          <w:tcPr>
            <w:tcW w:w="1304" w:type="dxa"/>
            <w:vMerge w:val="restart"/>
          </w:tcPr>
          <w:p w:rsidR="00B71037" w:rsidRPr="00E34E74" w:rsidRDefault="00B71037">
            <w:pPr>
              <w:pStyle w:val="ConsPlusNormal"/>
              <w:jc w:val="center"/>
              <w:rPr>
                <w:color w:val="000000" w:themeColor="text1"/>
              </w:rPr>
            </w:pPr>
            <w:r w:rsidRPr="00E34E74">
              <w:rPr>
                <w:color w:val="000000" w:themeColor="text1"/>
              </w:rPr>
              <w:t>Да/нет</w:t>
            </w:r>
          </w:p>
        </w:tc>
        <w:tc>
          <w:tcPr>
            <w:tcW w:w="2089" w:type="dxa"/>
          </w:tcPr>
          <w:p w:rsidR="00B71037" w:rsidRPr="00E34E74" w:rsidRDefault="00B71037">
            <w:pPr>
              <w:pStyle w:val="ConsPlusNormal"/>
              <w:jc w:val="center"/>
              <w:rPr>
                <w:color w:val="000000" w:themeColor="text1"/>
              </w:rPr>
            </w:pPr>
            <w:r w:rsidRPr="00E34E74">
              <w:rPr>
                <w:color w:val="000000" w:themeColor="text1"/>
              </w:rPr>
              <w:t>Да</w:t>
            </w:r>
          </w:p>
        </w:tc>
        <w:tc>
          <w:tcPr>
            <w:tcW w:w="964" w:type="dxa"/>
          </w:tcPr>
          <w:p w:rsidR="00B71037" w:rsidRPr="00E34E74" w:rsidRDefault="00B71037">
            <w:pPr>
              <w:pStyle w:val="ConsPlusNormal"/>
              <w:jc w:val="center"/>
              <w:rPr>
                <w:color w:val="000000" w:themeColor="text1"/>
              </w:rPr>
            </w:pPr>
            <w:r w:rsidRPr="00E34E74">
              <w:rPr>
                <w:color w:val="000000" w:themeColor="text1"/>
              </w:rPr>
              <w:t>4</w:t>
            </w:r>
          </w:p>
        </w:tc>
        <w:tc>
          <w:tcPr>
            <w:tcW w:w="1054" w:type="dxa"/>
            <w:vMerge w:val="restart"/>
          </w:tcPr>
          <w:p w:rsidR="00B71037" w:rsidRPr="00E34E74" w:rsidRDefault="00B71037">
            <w:pPr>
              <w:pStyle w:val="ConsPlusNormal"/>
              <w:jc w:val="center"/>
              <w:rPr>
                <w:color w:val="000000" w:themeColor="text1"/>
              </w:rPr>
            </w:pPr>
            <w:r w:rsidRPr="00E34E74">
              <w:rPr>
                <w:color w:val="000000" w:themeColor="text1"/>
              </w:rPr>
              <w:t>8</w:t>
            </w: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Нет</w:t>
            </w:r>
          </w:p>
        </w:tc>
        <w:tc>
          <w:tcPr>
            <w:tcW w:w="964" w:type="dxa"/>
          </w:tcPr>
          <w:p w:rsidR="00B71037" w:rsidRPr="00E34E74" w:rsidRDefault="00B71037">
            <w:pPr>
              <w:pStyle w:val="ConsPlusNormal"/>
              <w:jc w:val="center"/>
              <w:rPr>
                <w:color w:val="000000" w:themeColor="text1"/>
              </w:rPr>
            </w:pPr>
            <w:r w:rsidRPr="00E34E74">
              <w:rPr>
                <w:color w:val="000000" w:themeColor="text1"/>
              </w:rPr>
              <w:t>0</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val="restart"/>
          </w:tcPr>
          <w:p w:rsidR="00B71037" w:rsidRPr="00E34E74" w:rsidRDefault="00B71037">
            <w:pPr>
              <w:pStyle w:val="ConsPlusNormal"/>
              <w:jc w:val="center"/>
              <w:rPr>
                <w:color w:val="000000" w:themeColor="text1"/>
              </w:rPr>
            </w:pPr>
            <w:r w:rsidRPr="00E34E74">
              <w:rPr>
                <w:color w:val="000000" w:themeColor="text1"/>
              </w:rPr>
              <w:t>5</w:t>
            </w:r>
          </w:p>
        </w:tc>
        <w:tc>
          <w:tcPr>
            <w:tcW w:w="4082" w:type="dxa"/>
            <w:vMerge w:val="restart"/>
          </w:tcPr>
          <w:p w:rsidR="00B71037" w:rsidRPr="00E34E74" w:rsidRDefault="00B71037">
            <w:pPr>
              <w:pStyle w:val="ConsPlusNormal"/>
              <w:rPr>
                <w:color w:val="000000" w:themeColor="text1"/>
              </w:rPr>
            </w:pPr>
            <w:r w:rsidRPr="00E34E74">
              <w:rPr>
                <w:color w:val="000000" w:themeColor="text1"/>
              </w:rPr>
              <w:t xml:space="preserve">Производство и размещение в эфире СМИ авторских </w:t>
            </w:r>
            <w:proofErr w:type="gramStart"/>
            <w:r w:rsidRPr="00E34E74">
              <w:rPr>
                <w:color w:val="000000" w:themeColor="text1"/>
              </w:rPr>
              <w:t>и(</w:t>
            </w:r>
            <w:proofErr w:type="gramEnd"/>
            <w:r w:rsidRPr="00E34E74">
              <w:rPr>
                <w:color w:val="000000" w:themeColor="text1"/>
              </w:rPr>
              <w:t>или) разговорных аналитических программ (не менее 12 выпусков в году, предшествующем году, в котором проводится конкурсный отбор)</w:t>
            </w:r>
          </w:p>
        </w:tc>
        <w:tc>
          <w:tcPr>
            <w:tcW w:w="1304" w:type="dxa"/>
            <w:vMerge w:val="restart"/>
          </w:tcPr>
          <w:p w:rsidR="00B71037" w:rsidRPr="00E34E74" w:rsidRDefault="00B71037">
            <w:pPr>
              <w:pStyle w:val="ConsPlusNormal"/>
              <w:jc w:val="center"/>
              <w:rPr>
                <w:color w:val="000000" w:themeColor="text1"/>
              </w:rPr>
            </w:pPr>
            <w:r w:rsidRPr="00E34E74">
              <w:rPr>
                <w:color w:val="000000" w:themeColor="text1"/>
              </w:rPr>
              <w:t>Да/нет</w:t>
            </w:r>
          </w:p>
        </w:tc>
        <w:tc>
          <w:tcPr>
            <w:tcW w:w="2089" w:type="dxa"/>
          </w:tcPr>
          <w:p w:rsidR="00B71037" w:rsidRPr="00E34E74" w:rsidRDefault="00B71037">
            <w:pPr>
              <w:pStyle w:val="ConsPlusNormal"/>
              <w:jc w:val="center"/>
              <w:rPr>
                <w:color w:val="000000" w:themeColor="text1"/>
              </w:rPr>
            </w:pPr>
            <w:r w:rsidRPr="00E34E74">
              <w:rPr>
                <w:color w:val="000000" w:themeColor="text1"/>
              </w:rPr>
              <w:t>Да</w:t>
            </w:r>
          </w:p>
        </w:tc>
        <w:tc>
          <w:tcPr>
            <w:tcW w:w="964" w:type="dxa"/>
          </w:tcPr>
          <w:p w:rsidR="00B71037" w:rsidRPr="00E34E74" w:rsidRDefault="00B71037">
            <w:pPr>
              <w:pStyle w:val="ConsPlusNormal"/>
              <w:jc w:val="center"/>
              <w:rPr>
                <w:color w:val="000000" w:themeColor="text1"/>
              </w:rPr>
            </w:pPr>
            <w:r w:rsidRPr="00E34E74">
              <w:rPr>
                <w:color w:val="000000" w:themeColor="text1"/>
              </w:rPr>
              <w:t>4</w:t>
            </w:r>
          </w:p>
        </w:tc>
        <w:tc>
          <w:tcPr>
            <w:tcW w:w="1054" w:type="dxa"/>
            <w:vMerge w:val="restart"/>
          </w:tcPr>
          <w:p w:rsidR="00B71037" w:rsidRPr="00E34E74" w:rsidRDefault="00B71037">
            <w:pPr>
              <w:pStyle w:val="ConsPlusNormal"/>
              <w:jc w:val="center"/>
              <w:rPr>
                <w:color w:val="000000" w:themeColor="text1"/>
              </w:rPr>
            </w:pPr>
            <w:r w:rsidRPr="00E34E74">
              <w:rPr>
                <w:color w:val="000000" w:themeColor="text1"/>
              </w:rPr>
              <w:t>8</w:t>
            </w: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Нет</w:t>
            </w:r>
          </w:p>
        </w:tc>
        <w:tc>
          <w:tcPr>
            <w:tcW w:w="964" w:type="dxa"/>
          </w:tcPr>
          <w:p w:rsidR="00B71037" w:rsidRPr="00E34E74" w:rsidRDefault="00B71037">
            <w:pPr>
              <w:pStyle w:val="ConsPlusNormal"/>
              <w:jc w:val="center"/>
              <w:rPr>
                <w:color w:val="000000" w:themeColor="text1"/>
              </w:rPr>
            </w:pPr>
            <w:r w:rsidRPr="00E34E74">
              <w:rPr>
                <w:color w:val="000000" w:themeColor="text1"/>
              </w:rPr>
              <w:t>0</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val="restart"/>
          </w:tcPr>
          <w:p w:rsidR="00B71037" w:rsidRPr="00E34E74" w:rsidRDefault="00B71037">
            <w:pPr>
              <w:pStyle w:val="ConsPlusNormal"/>
              <w:jc w:val="center"/>
              <w:rPr>
                <w:color w:val="000000" w:themeColor="text1"/>
              </w:rPr>
            </w:pPr>
            <w:r w:rsidRPr="00E34E74">
              <w:rPr>
                <w:color w:val="000000" w:themeColor="text1"/>
              </w:rPr>
              <w:t>6</w:t>
            </w:r>
          </w:p>
        </w:tc>
        <w:tc>
          <w:tcPr>
            <w:tcW w:w="4082" w:type="dxa"/>
            <w:vMerge w:val="restart"/>
          </w:tcPr>
          <w:p w:rsidR="00B71037" w:rsidRPr="00E34E74" w:rsidRDefault="00B71037">
            <w:pPr>
              <w:pStyle w:val="ConsPlusNormal"/>
              <w:rPr>
                <w:color w:val="000000" w:themeColor="text1"/>
              </w:rPr>
            </w:pPr>
            <w:r w:rsidRPr="00E34E74">
              <w:rPr>
                <w:color w:val="000000" w:themeColor="text1"/>
              </w:rPr>
              <w:t xml:space="preserve">Осуществление деятельности на территориях муниципальных образований Ленинградской области, отнесенных к категории депрессивных, а также на территории муниципальных образований </w:t>
            </w:r>
            <w:proofErr w:type="spellStart"/>
            <w:r w:rsidRPr="00E34E74">
              <w:rPr>
                <w:color w:val="000000" w:themeColor="text1"/>
              </w:rPr>
              <w:t>Бокситогорского</w:t>
            </w:r>
            <w:proofErr w:type="spellEnd"/>
            <w:r w:rsidRPr="00E34E74">
              <w:rPr>
                <w:color w:val="000000" w:themeColor="text1"/>
              </w:rPr>
              <w:t xml:space="preserve">, </w:t>
            </w:r>
            <w:proofErr w:type="spellStart"/>
            <w:r w:rsidRPr="00E34E74">
              <w:rPr>
                <w:color w:val="000000" w:themeColor="text1"/>
              </w:rPr>
              <w:lastRenderedPageBreak/>
              <w:t>Лодейнопольского</w:t>
            </w:r>
            <w:proofErr w:type="spellEnd"/>
            <w:r w:rsidRPr="00E34E74">
              <w:rPr>
                <w:color w:val="000000" w:themeColor="text1"/>
              </w:rPr>
              <w:t xml:space="preserve"> и </w:t>
            </w:r>
            <w:proofErr w:type="spellStart"/>
            <w:r w:rsidRPr="00E34E74">
              <w:rPr>
                <w:color w:val="000000" w:themeColor="text1"/>
              </w:rPr>
              <w:t>Подпорожского</w:t>
            </w:r>
            <w:proofErr w:type="spellEnd"/>
            <w:r w:rsidRPr="00E34E74">
              <w:rPr>
                <w:color w:val="000000" w:themeColor="text1"/>
              </w:rPr>
              <w:t xml:space="preserve"> муниципальных районов Ленинградской области &lt;*&gt;</w:t>
            </w:r>
          </w:p>
        </w:tc>
        <w:tc>
          <w:tcPr>
            <w:tcW w:w="1304" w:type="dxa"/>
            <w:vMerge w:val="restart"/>
          </w:tcPr>
          <w:p w:rsidR="00B71037" w:rsidRPr="00E34E74" w:rsidRDefault="00B71037">
            <w:pPr>
              <w:pStyle w:val="ConsPlusNormal"/>
              <w:jc w:val="center"/>
              <w:rPr>
                <w:color w:val="000000" w:themeColor="text1"/>
              </w:rPr>
            </w:pPr>
            <w:r w:rsidRPr="00E34E74">
              <w:rPr>
                <w:color w:val="000000" w:themeColor="text1"/>
              </w:rPr>
              <w:lastRenderedPageBreak/>
              <w:t>Да/нет</w:t>
            </w:r>
          </w:p>
        </w:tc>
        <w:tc>
          <w:tcPr>
            <w:tcW w:w="2089" w:type="dxa"/>
          </w:tcPr>
          <w:p w:rsidR="00B71037" w:rsidRPr="00E34E74" w:rsidRDefault="00B71037">
            <w:pPr>
              <w:pStyle w:val="ConsPlusNormal"/>
              <w:jc w:val="center"/>
              <w:rPr>
                <w:color w:val="000000" w:themeColor="text1"/>
              </w:rPr>
            </w:pPr>
            <w:r w:rsidRPr="00E34E74">
              <w:rPr>
                <w:color w:val="000000" w:themeColor="text1"/>
              </w:rPr>
              <w:t>Да</w:t>
            </w:r>
          </w:p>
        </w:tc>
        <w:tc>
          <w:tcPr>
            <w:tcW w:w="964" w:type="dxa"/>
          </w:tcPr>
          <w:p w:rsidR="00B71037" w:rsidRPr="00E34E74" w:rsidRDefault="00B71037">
            <w:pPr>
              <w:pStyle w:val="ConsPlusNormal"/>
              <w:jc w:val="center"/>
              <w:rPr>
                <w:color w:val="000000" w:themeColor="text1"/>
              </w:rPr>
            </w:pPr>
            <w:r w:rsidRPr="00E34E74">
              <w:rPr>
                <w:color w:val="000000" w:themeColor="text1"/>
              </w:rPr>
              <w:t>4</w:t>
            </w:r>
          </w:p>
        </w:tc>
        <w:tc>
          <w:tcPr>
            <w:tcW w:w="1054" w:type="dxa"/>
            <w:vMerge w:val="restart"/>
          </w:tcPr>
          <w:p w:rsidR="00B71037" w:rsidRPr="00E34E74" w:rsidRDefault="00B71037">
            <w:pPr>
              <w:pStyle w:val="ConsPlusNormal"/>
              <w:jc w:val="center"/>
              <w:rPr>
                <w:color w:val="000000" w:themeColor="text1"/>
              </w:rPr>
            </w:pPr>
            <w:r w:rsidRPr="00E34E74">
              <w:rPr>
                <w:color w:val="000000" w:themeColor="text1"/>
              </w:rPr>
              <w:t>8</w:t>
            </w: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Нет</w:t>
            </w:r>
          </w:p>
        </w:tc>
        <w:tc>
          <w:tcPr>
            <w:tcW w:w="964" w:type="dxa"/>
          </w:tcPr>
          <w:p w:rsidR="00B71037" w:rsidRPr="00E34E74" w:rsidRDefault="00B71037">
            <w:pPr>
              <w:pStyle w:val="ConsPlusNormal"/>
              <w:jc w:val="center"/>
              <w:rPr>
                <w:color w:val="000000" w:themeColor="text1"/>
              </w:rPr>
            </w:pPr>
            <w:r w:rsidRPr="00E34E74">
              <w:rPr>
                <w:color w:val="000000" w:themeColor="text1"/>
              </w:rPr>
              <w:t>0</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val="restart"/>
          </w:tcPr>
          <w:p w:rsidR="00B71037" w:rsidRPr="00E34E74" w:rsidRDefault="00B71037">
            <w:pPr>
              <w:pStyle w:val="ConsPlusNormal"/>
              <w:jc w:val="center"/>
              <w:rPr>
                <w:color w:val="000000" w:themeColor="text1"/>
              </w:rPr>
            </w:pPr>
            <w:r w:rsidRPr="00E34E74">
              <w:rPr>
                <w:color w:val="000000" w:themeColor="text1"/>
              </w:rPr>
              <w:lastRenderedPageBreak/>
              <w:t>7</w:t>
            </w:r>
          </w:p>
        </w:tc>
        <w:tc>
          <w:tcPr>
            <w:tcW w:w="4082" w:type="dxa"/>
            <w:vMerge w:val="restart"/>
          </w:tcPr>
          <w:p w:rsidR="00B71037" w:rsidRPr="00E34E74" w:rsidRDefault="00B71037">
            <w:pPr>
              <w:pStyle w:val="ConsPlusNormal"/>
              <w:rPr>
                <w:color w:val="000000" w:themeColor="text1"/>
              </w:rPr>
            </w:pPr>
            <w:r w:rsidRPr="00E34E74">
              <w:rPr>
                <w:color w:val="000000" w:themeColor="text1"/>
              </w:rPr>
              <w:t>Наличие в штате сотрудников, возраст которых не превышает 35 лет</w:t>
            </w:r>
          </w:p>
        </w:tc>
        <w:tc>
          <w:tcPr>
            <w:tcW w:w="1304" w:type="dxa"/>
            <w:vMerge w:val="restart"/>
          </w:tcPr>
          <w:p w:rsidR="00B71037" w:rsidRPr="00E34E74" w:rsidRDefault="00B71037">
            <w:pPr>
              <w:pStyle w:val="ConsPlusNormal"/>
              <w:jc w:val="center"/>
              <w:rPr>
                <w:color w:val="000000" w:themeColor="text1"/>
              </w:rPr>
            </w:pPr>
            <w:r w:rsidRPr="00E34E74">
              <w:rPr>
                <w:color w:val="000000" w:themeColor="text1"/>
              </w:rPr>
              <w:t>Да/нет</w:t>
            </w:r>
          </w:p>
        </w:tc>
        <w:tc>
          <w:tcPr>
            <w:tcW w:w="2089" w:type="dxa"/>
          </w:tcPr>
          <w:p w:rsidR="00B71037" w:rsidRPr="00E34E74" w:rsidRDefault="00B71037">
            <w:pPr>
              <w:pStyle w:val="ConsPlusNormal"/>
              <w:jc w:val="center"/>
              <w:rPr>
                <w:color w:val="000000" w:themeColor="text1"/>
              </w:rPr>
            </w:pPr>
            <w:r w:rsidRPr="00E34E74">
              <w:rPr>
                <w:color w:val="000000" w:themeColor="text1"/>
              </w:rPr>
              <w:t>Да</w:t>
            </w:r>
          </w:p>
        </w:tc>
        <w:tc>
          <w:tcPr>
            <w:tcW w:w="964" w:type="dxa"/>
          </w:tcPr>
          <w:p w:rsidR="00B71037" w:rsidRPr="00E34E74" w:rsidRDefault="00B71037">
            <w:pPr>
              <w:pStyle w:val="ConsPlusNormal"/>
              <w:jc w:val="center"/>
              <w:rPr>
                <w:color w:val="000000" w:themeColor="text1"/>
              </w:rPr>
            </w:pPr>
            <w:r w:rsidRPr="00E34E74">
              <w:rPr>
                <w:color w:val="000000" w:themeColor="text1"/>
              </w:rPr>
              <w:t>4</w:t>
            </w:r>
          </w:p>
        </w:tc>
        <w:tc>
          <w:tcPr>
            <w:tcW w:w="1054" w:type="dxa"/>
            <w:vMerge w:val="restart"/>
          </w:tcPr>
          <w:p w:rsidR="00B71037" w:rsidRPr="00E34E74" w:rsidRDefault="00B71037">
            <w:pPr>
              <w:pStyle w:val="ConsPlusNormal"/>
              <w:jc w:val="center"/>
              <w:rPr>
                <w:color w:val="000000" w:themeColor="text1"/>
              </w:rPr>
            </w:pPr>
            <w:r w:rsidRPr="00E34E74">
              <w:rPr>
                <w:color w:val="000000" w:themeColor="text1"/>
              </w:rPr>
              <w:t>8</w:t>
            </w: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Нет</w:t>
            </w:r>
          </w:p>
        </w:tc>
        <w:tc>
          <w:tcPr>
            <w:tcW w:w="964" w:type="dxa"/>
          </w:tcPr>
          <w:p w:rsidR="00B71037" w:rsidRPr="00E34E74" w:rsidRDefault="00B71037">
            <w:pPr>
              <w:pStyle w:val="ConsPlusNormal"/>
              <w:jc w:val="center"/>
              <w:rPr>
                <w:color w:val="000000" w:themeColor="text1"/>
              </w:rPr>
            </w:pPr>
            <w:r w:rsidRPr="00E34E74">
              <w:rPr>
                <w:color w:val="000000" w:themeColor="text1"/>
              </w:rPr>
              <w:t>0</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val="restart"/>
          </w:tcPr>
          <w:p w:rsidR="00B71037" w:rsidRPr="00E34E74" w:rsidRDefault="00B71037">
            <w:pPr>
              <w:pStyle w:val="ConsPlusNormal"/>
              <w:jc w:val="center"/>
              <w:rPr>
                <w:color w:val="000000" w:themeColor="text1"/>
              </w:rPr>
            </w:pPr>
            <w:r w:rsidRPr="00E34E74">
              <w:rPr>
                <w:color w:val="000000" w:themeColor="text1"/>
              </w:rPr>
              <w:t>8</w:t>
            </w:r>
          </w:p>
        </w:tc>
        <w:tc>
          <w:tcPr>
            <w:tcW w:w="4082" w:type="dxa"/>
            <w:vMerge w:val="restart"/>
          </w:tcPr>
          <w:p w:rsidR="00B71037" w:rsidRPr="00E34E74" w:rsidRDefault="00B71037">
            <w:pPr>
              <w:pStyle w:val="ConsPlusNormal"/>
              <w:rPr>
                <w:color w:val="000000" w:themeColor="text1"/>
              </w:rPr>
            </w:pPr>
            <w:r w:rsidRPr="00E34E74">
              <w:rPr>
                <w:color w:val="000000" w:themeColor="text1"/>
              </w:rPr>
              <w:t xml:space="preserve">Получение участником отбора субсидий </w:t>
            </w:r>
            <w:proofErr w:type="gramStart"/>
            <w:r w:rsidRPr="00E34E74">
              <w:rPr>
                <w:color w:val="000000" w:themeColor="text1"/>
              </w:rPr>
              <w:t>и(</w:t>
            </w:r>
            <w:proofErr w:type="gramEnd"/>
            <w:r w:rsidRPr="00E34E74">
              <w:rPr>
                <w:color w:val="000000" w:themeColor="text1"/>
              </w:rPr>
              <w:t>или) грантов в форме субсидий из федерального и регионального бюджетов на реализацию социально значимых проектов, в достижении результатов которых задействовано СМИ, в году, предшествующем году, на который запрашивается субсидия</w:t>
            </w:r>
          </w:p>
        </w:tc>
        <w:tc>
          <w:tcPr>
            <w:tcW w:w="1304" w:type="dxa"/>
            <w:vMerge w:val="restart"/>
          </w:tcPr>
          <w:p w:rsidR="00B71037" w:rsidRPr="00E34E74" w:rsidRDefault="00B71037">
            <w:pPr>
              <w:pStyle w:val="ConsPlusNormal"/>
              <w:jc w:val="center"/>
              <w:rPr>
                <w:color w:val="000000" w:themeColor="text1"/>
              </w:rPr>
            </w:pPr>
            <w:r w:rsidRPr="00E34E74">
              <w:rPr>
                <w:color w:val="000000" w:themeColor="text1"/>
              </w:rPr>
              <w:t>Да/нет</w:t>
            </w:r>
          </w:p>
        </w:tc>
        <w:tc>
          <w:tcPr>
            <w:tcW w:w="2089" w:type="dxa"/>
          </w:tcPr>
          <w:p w:rsidR="00B71037" w:rsidRPr="00E34E74" w:rsidRDefault="00B71037">
            <w:pPr>
              <w:pStyle w:val="ConsPlusNormal"/>
              <w:jc w:val="center"/>
              <w:rPr>
                <w:color w:val="000000" w:themeColor="text1"/>
              </w:rPr>
            </w:pPr>
            <w:r w:rsidRPr="00E34E74">
              <w:rPr>
                <w:color w:val="000000" w:themeColor="text1"/>
              </w:rPr>
              <w:t>Да</w:t>
            </w:r>
          </w:p>
        </w:tc>
        <w:tc>
          <w:tcPr>
            <w:tcW w:w="964" w:type="dxa"/>
          </w:tcPr>
          <w:p w:rsidR="00B71037" w:rsidRPr="00E34E74" w:rsidRDefault="00B71037">
            <w:pPr>
              <w:pStyle w:val="ConsPlusNormal"/>
              <w:jc w:val="center"/>
              <w:rPr>
                <w:color w:val="000000" w:themeColor="text1"/>
              </w:rPr>
            </w:pPr>
            <w:r w:rsidRPr="00E34E74">
              <w:rPr>
                <w:color w:val="000000" w:themeColor="text1"/>
              </w:rPr>
              <w:t>2</w:t>
            </w:r>
          </w:p>
        </w:tc>
        <w:tc>
          <w:tcPr>
            <w:tcW w:w="1054" w:type="dxa"/>
            <w:vMerge w:val="restart"/>
          </w:tcPr>
          <w:p w:rsidR="00B71037" w:rsidRPr="00E34E74" w:rsidRDefault="00B71037">
            <w:pPr>
              <w:pStyle w:val="ConsPlusNormal"/>
              <w:jc w:val="center"/>
              <w:rPr>
                <w:color w:val="000000" w:themeColor="text1"/>
              </w:rPr>
            </w:pPr>
            <w:r w:rsidRPr="00E34E74">
              <w:rPr>
                <w:color w:val="000000" w:themeColor="text1"/>
              </w:rPr>
              <w:t>4</w:t>
            </w: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Нет</w:t>
            </w:r>
          </w:p>
        </w:tc>
        <w:tc>
          <w:tcPr>
            <w:tcW w:w="964" w:type="dxa"/>
          </w:tcPr>
          <w:p w:rsidR="00B71037" w:rsidRPr="00E34E74" w:rsidRDefault="00B71037">
            <w:pPr>
              <w:pStyle w:val="ConsPlusNormal"/>
              <w:jc w:val="center"/>
              <w:rPr>
                <w:color w:val="000000" w:themeColor="text1"/>
              </w:rPr>
            </w:pPr>
            <w:r w:rsidRPr="00E34E74">
              <w:rPr>
                <w:color w:val="000000" w:themeColor="text1"/>
              </w:rPr>
              <w:t>0</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val="restart"/>
          </w:tcPr>
          <w:p w:rsidR="00B71037" w:rsidRPr="00E34E74" w:rsidRDefault="00B71037">
            <w:pPr>
              <w:pStyle w:val="ConsPlusNormal"/>
              <w:jc w:val="center"/>
              <w:rPr>
                <w:color w:val="000000" w:themeColor="text1"/>
              </w:rPr>
            </w:pPr>
            <w:r w:rsidRPr="00E34E74">
              <w:rPr>
                <w:color w:val="000000" w:themeColor="text1"/>
              </w:rPr>
              <w:t>9</w:t>
            </w:r>
          </w:p>
        </w:tc>
        <w:tc>
          <w:tcPr>
            <w:tcW w:w="4082" w:type="dxa"/>
            <w:vMerge w:val="restart"/>
          </w:tcPr>
          <w:p w:rsidR="00B71037" w:rsidRPr="00E34E74" w:rsidRDefault="00B71037">
            <w:pPr>
              <w:pStyle w:val="ConsPlusNormal"/>
              <w:rPr>
                <w:color w:val="000000" w:themeColor="text1"/>
              </w:rPr>
            </w:pPr>
            <w:r w:rsidRPr="00E34E74">
              <w:rPr>
                <w:color w:val="000000" w:themeColor="text1"/>
              </w:rPr>
              <w:t xml:space="preserve">Победа коллектива/журналиста редакции СМИ в профессиональном конкурсе не ниже окружного уровня </w:t>
            </w:r>
            <w:proofErr w:type="gramStart"/>
            <w:r w:rsidRPr="00E34E74">
              <w:rPr>
                <w:color w:val="000000" w:themeColor="text1"/>
              </w:rPr>
              <w:t>и(</w:t>
            </w:r>
            <w:proofErr w:type="gramEnd"/>
            <w:r w:rsidRPr="00E34E74">
              <w:rPr>
                <w:color w:val="000000" w:themeColor="text1"/>
              </w:rPr>
              <w:t>или) конкурсе, одним из организаторов которого является Комитет по печати Ленинградской области (в течение последних трех лет)</w:t>
            </w:r>
          </w:p>
        </w:tc>
        <w:tc>
          <w:tcPr>
            <w:tcW w:w="1304" w:type="dxa"/>
            <w:vMerge w:val="restart"/>
          </w:tcPr>
          <w:p w:rsidR="00B71037" w:rsidRPr="00E34E74" w:rsidRDefault="00B71037">
            <w:pPr>
              <w:pStyle w:val="ConsPlusNormal"/>
              <w:jc w:val="center"/>
              <w:rPr>
                <w:color w:val="000000" w:themeColor="text1"/>
              </w:rPr>
            </w:pPr>
            <w:r w:rsidRPr="00E34E74">
              <w:rPr>
                <w:color w:val="000000" w:themeColor="text1"/>
              </w:rPr>
              <w:t>Да/нет</w:t>
            </w:r>
          </w:p>
        </w:tc>
        <w:tc>
          <w:tcPr>
            <w:tcW w:w="2089" w:type="dxa"/>
          </w:tcPr>
          <w:p w:rsidR="00B71037" w:rsidRPr="00E34E74" w:rsidRDefault="00B71037">
            <w:pPr>
              <w:pStyle w:val="ConsPlusNormal"/>
              <w:jc w:val="center"/>
              <w:rPr>
                <w:color w:val="000000" w:themeColor="text1"/>
              </w:rPr>
            </w:pPr>
            <w:r w:rsidRPr="00E34E74">
              <w:rPr>
                <w:color w:val="000000" w:themeColor="text1"/>
              </w:rPr>
              <w:t>Да</w:t>
            </w:r>
          </w:p>
        </w:tc>
        <w:tc>
          <w:tcPr>
            <w:tcW w:w="964" w:type="dxa"/>
          </w:tcPr>
          <w:p w:rsidR="00B71037" w:rsidRPr="00E34E74" w:rsidRDefault="00B71037">
            <w:pPr>
              <w:pStyle w:val="ConsPlusNormal"/>
              <w:jc w:val="center"/>
              <w:rPr>
                <w:color w:val="000000" w:themeColor="text1"/>
              </w:rPr>
            </w:pPr>
            <w:r w:rsidRPr="00E34E74">
              <w:rPr>
                <w:color w:val="000000" w:themeColor="text1"/>
              </w:rPr>
              <w:t>2</w:t>
            </w:r>
          </w:p>
        </w:tc>
        <w:tc>
          <w:tcPr>
            <w:tcW w:w="1054" w:type="dxa"/>
            <w:vMerge w:val="restart"/>
          </w:tcPr>
          <w:p w:rsidR="00B71037" w:rsidRPr="00E34E74" w:rsidRDefault="00B71037">
            <w:pPr>
              <w:pStyle w:val="ConsPlusNormal"/>
              <w:jc w:val="center"/>
              <w:rPr>
                <w:color w:val="000000" w:themeColor="text1"/>
              </w:rPr>
            </w:pPr>
            <w:r w:rsidRPr="00E34E74">
              <w:rPr>
                <w:color w:val="000000" w:themeColor="text1"/>
              </w:rPr>
              <w:t>4</w:t>
            </w: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Нет</w:t>
            </w:r>
          </w:p>
        </w:tc>
        <w:tc>
          <w:tcPr>
            <w:tcW w:w="964" w:type="dxa"/>
          </w:tcPr>
          <w:p w:rsidR="00B71037" w:rsidRPr="00E34E74" w:rsidRDefault="00B71037">
            <w:pPr>
              <w:pStyle w:val="ConsPlusNormal"/>
              <w:jc w:val="center"/>
              <w:rPr>
                <w:color w:val="000000" w:themeColor="text1"/>
              </w:rPr>
            </w:pPr>
            <w:r w:rsidRPr="00E34E74">
              <w:rPr>
                <w:color w:val="000000" w:themeColor="text1"/>
              </w:rPr>
              <w:t>0</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val="restart"/>
          </w:tcPr>
          <w:p w:rsidR="00B71037" w:rsidRPr="00E34E74" w:rsidRDefault="00B71037">
            <w:pPr>
              <w:pStyle w:val="ConsPlusNormal"/>
              <w:jc w:val="center"/>
              <w:rPr>
                <w:color w:val="000000" w:themeColor="text1"/>
              </w:rPr>
            </w:pPr>
            <w:r w:rsidRPr="00E34E74">
              <w:rPr>
                <w:color w:val="000000" w:themeColor="text1"/>
              </w:rPr>
              <w:t>10</w:t>
            </w:r>
          </w:p>
        </w:tc>
        <w:tc>
          <w:tcPr>
            <w:tcW w:w="4082" w:type="dxa"/>
            <w:vMerge w:val="restart"/>
          </w:tcPr>
          <w:p w:rsidR="00B71037" w:rsidRPr="00E34E74" w:rsidRDefault="00B71037">
            <w:pPr>
              <w:pStyle w:val="ConsPlusNormal"/>
              <w:rPr>
                <w:color w:val="000000" w:themeColor="text1"/>
              </w:rPr>
            </w:pPr>
            <w:r w:rsidRPr="00E34E74">
              <w:rPr>
                <w:color w:val="000000" w:themeColor="text1"/>
              </w:rPr>
              <w:t>Среднесуточный охват ресурсов СМИ в информационно-телекоммуникационной сети "Интернет" за три месяца до даты подачи заявки</w:t>
            </w:r>
          </w:p>
        </w:tc>
        <w:tc>
          <w:tcPr>
            <w:tcW w:w="1304" w:type="dxa"/>
            <w:vMerge w:val="restart"/>
          </w:tcPr>
          <w:p w:rsidR="00B71037" w:rsidRPr="00E34E74" w:rsidRDefault="00B71037">
            <w:pPr>
              <w:pStyle w:val="ConsPlusNormal"/>
              <w:jc w:val="center"/>
              <w:rPr>
                <w:color w:val="000000" w:themeColor="text1"/>
              </w:rPr>
            </w:pPr>
            <w:r w:rsidRPr="00E34E74">
              <w:rPr>
                <w:color w:val="000000" w:themeColor="text1"/>
              </w:rPr>
              <w:t>Да/нет</w:t>
            </w:r>
          </w:p>
        </w:tc>
        <w:tc>
          <w:tcPr>
            <w:tcW w:w="2089" w:type="dxa"/>
          </w:tcPr>
          <w:p w:rsidR="00B71037" w:rsidRPr="00E34E74" w:rsidRDefault="00B71037">
            <w:pPr>
              <w:pStyle w:val="ConsPlusNormal"/>
              <w:jc w:val="center"/>
              <w:rPr>
                <w:color w:val="000000" w:themeColor="text1"/>
              </w:rPr>
            </w:pPr>
            <w:r w:rsidRPr="00E34E74">
              <w:rPr>
                <w:color w:val="000000" w:themeColor="text1"/>
              </w:rPr>
              <w:t>Более 5500</w:t>
            </w:r>
          </w:p>
        </w:tc>
        <w:tc>
          <w:tcPr>
            <w:tcW w:w="964" w:type="dxa"/>
          </w:tcPr>
          <w:p w:rsidR="00B71037" w:rsidRPr="00E34E74" w:rsidRDefault="00B71037">
            <w:pPr>
              <w:pStyle w:val="ConsPlusNormal"/>
              <w:jc w:val="center"/>
              <w:rPr>
                <w:color w:val="000000" w:themeColor="text1"/>
              </w:rPr>
            </w:pPr>
            <w:r w:rsidRPr="00E34E74">
              <w:rPr>
                <w:color w:val="000000" w:themeColor="text1"/>
              </w:rPr>
              <w:t>8</w:t>
            </w:r>
          </w:p>
        </w:tc>
        <w:tc>
          <w:tcPr>
            <w:tcW w:w="1054" w:type="dxa"/>
            <w:vMerge w:val="restart"/>
          </w:tcPr>
          <w:p w:rsidR="00B71037" w:rsidRPr="00E34E74" w:rsidRDefault="00B71037">
            <w:pPr>
              <w:pStyle w:val="ConsPlusNormal"/>
              <w:jc w:val="center"/>
              <w:rPr>
                <w:color w:val="000000" w:themeColor="text1"/>
              </w:rPr>
            </w:pPr>
            <w:r w:rsidRPr="00E34E74">
              <w:rPr>
                <w:color w:val="000000" w:themeColor="text1"/>
              </w:rPr>
              <w:t>16</w:t>
            </w: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От 4000 до 5500 включительно</w:t>
            </w:r>
          </w:p>
        </w:tc>
        <w:tc>
          <w:tcPr>
            <w:tcW w:w="964" w:type="dxa"/>
          </w:tcPr>
          <w:p w:rsidR="00B71037" w:rsidRPr="00E34E74" w:rsidRDefault="00B71037">
            <w:pPr>
              <w:pStyle w:val="ConsPlusNormal"/>
              <w:jc w:val="center"/>
              <w:rPr>
                <w:color w:val="000000" w:themeColor="text1"/>
              </w:rPr>
            </w:pPr>
            <w:r w:rsidRPr="00E34E74">
              <w:rPr>
                <w:color w:val="000000" w:themeColor="text1"/>
              </w:rPr>
              <w:t>6</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От 2500 до 4000 включительно</w:t>
            </w:r>
          </w:p>
        </w:tc>
        <w:tc>
          <w:tcPr>
            <w:tcW w:w="964" w:type="dxa"/>
          </w:tcPr>
          <w:p w:rsidR="00B71037" w:rsidRPr="00E34E74" w:rsidRDefault="00B71037">
            <w:pPr>
              <w:pStyle w:val="ConsPlusNormal"/>
              <w:jc w:val="center"/>
              <w:rPr>
                <w:color w:val="000000" w:themeColor="text1"/>
              </w:rPr>
            </w:pPr>
            <w:r w:rsidRPr="00E34E74">
              <w:rPr>
                <w:color w:val="000000" w:themeColor="text1"/>
              </w:rPr>
              <w:t>4</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От 1000 до 2500 включительно</w:t>
            </w:r>
          </w:p>
        </w:tc>
        <w:tc>
          <w:tcPr>
            <w:tcW w:w="964" w:type="dxa"/>
          </w:tcPr>
          <w:p w:rsidR="00B71037" w:rsidRPr="00E34E74" w:rsidRDefault="00B71037">
            <w:pPr>
              <w:pStyle w:val="ConsPlusNormal"/>
              <w:jc w:val="center"/>
              <w:rPr>
                <w:color w:val="000000" w:themeColor="text1"/>
              </w:rPr>
            </w:pPr>
            <w:r w:rsidRPr="00E34E74">
              <w:rPr>
                <w:color w:val="000000" w:themeColor="text1"/>
              </w:rPr>
              <w:t>2</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Менее 1000</w:t>
            </w:r>
          </w:p>
        </w:tc>
        <w:tc>
          <w:tcPr>
            <w:tcW w:w="964" w:type="dxa"/>
          </w:tcPr>
          <w:p w:rsidR="00B71037" w:rsidRPr="00E34E74" w:rsidRDefault="00B71037">
            <w:pPr>
              <w:pStyle w:val="ConsPlusNormal"/>
              <w:jc w:val="center"/>
              <w:rPr>
                <w:color w:val="000000" w:themeColor="text1"/>
              </w:rPr>
            </w:pPr>
            <w:r w:rsidRPr="00E34E74">
              <w:rPr>
                <w:color w:val="000000" w:themeColor="text1"/>
              </w:rPr>
              <w:t>0</w:t>
            </w:r>
          </w:p>
        </w:tc>
        <w:tc>
          <w:tcPr>
            <w:tcW w:w="1054" w:type="dxa"/>
            <w:vMerge/>
          </w:tcPr>
          <w:p w:rsidR="00B71037" w:rsidRPr="00E34E74" w:rsidRDefault="00B71037">
            <w:pPr>
              <w:pStyle w:val="ConsPlusNormal"/>
              <w:rPr>
                <w:color w:val="000000" w:themeColor="text1"/>
              </w:rPr>
            </w:pPr>
          </w:p>
        </w:tc>
      </w:tr>
      <w:tr w:rsidR="00E34E74" w:rsidRPr="00E34E74">
        <w:tc>
          <w:tcPr>
            <w:tcW w:w="454" w:type="dxa"/>
            <w:vMerge w:val="restart"/>
          </w:tcPr>
          <w:p w:rsidR="00B71037" w:rsidRPr="00E34E74" w:rsidRDefault="00B71037">
            <w:pPr>
              <w:pStyle w:val="ConsPlusNormal"/>
              <w:jc w:val="center"/>
              <w:rPr>
                <w:color w:val="000000" w:themeColor="text1"/>
              </w:rPr>
            </w:pPr>
            <w:r w:rsidRPr="00E34E74">
              <w:rPr>
                <w:color w:val="000000" w:themeColor="text1"/>
              </w:rPr>
              <w:t>11</w:t>
            </w:r>
          </w:p>
        </w:tc>
        <w:tc>
          <w:tcPr>
            <w:tcW w:w="4082" w:type="dxa"/>
            <w:vMerge w:val="restart"/>
          </w:tcPr>
          <w:p w:rsidR="00B71037" w:rsidRPr="00E34E74" w:rsidRDefault="00B71037">
            <w:pPr>
              <w:pStyle w:val="ConsPlusNormal"/>
              <w:rPr>
                <w:color w:val="000000" w:themeColor="text1"/>
              </w:rPr>
            </w:pPr>
            <w:r w:rsidRPr="00E34E74">
              <w:rPr>
                <w:color w:val="000000" w:themeColor="text1"/>
              </w:rPr>
              <w:t>Возврат в областной бюджет более 10% от объема субсидии, предоставленной в год, предшествующий году, на который запрашивается субсидия</w:t>
            </w:r>
          </w:p>
        </w:tc>
        <w:tc>
          <w:tcPr>
            <w:tcW w:w="1304" w:type="dxa"/>
            <w:vMerge w:val="restart"/>
          </w:tcPr>
          <w:p w:rsidR="00B71037" w:rsidRPr="00E34E74" w:rsidRDefault="00B71037">
            <w:pPr>
              <w:pStyle w:val="ConsPlusNormal"/>
              <w:jc w:val="center"/>
              <w:rPr>
                <w:color w:val="000000" w:themeColor="text1"/>
              </w:rPr>
            </w:pPr>
            <w:r w:rsidRPr="00E34E74">
              <w:rPr>
                <w:color w:val="000000" w:themeColor="text1"/>
              </w:rPr>
              <w:t>Да/нет</w:t>
            </w:r>
          </w:p>
        </w:tc>
        <w:tc>
          <w:tcPr>
            <w:tcW w:w="2089" w:type="dxa"/>
          </w:tcPr>
          <w:p w:rsidR="00B71037" w:rsidRPr="00E34E74" w:rsidRDefault="00B71037">
            <w:pPr>
              <w:pStyle w:val="ConsPlusNormal"/>
              <w:jc w:val="center"/>
              <w:rPr>
                <w:color w:val="000000" w:themeColor="text1"/>
              </w:rPr>
            </w:pPr>
            <w:r w:rsidRPr="00E34E74">
              <w:rPr>
                <w:color w:val="000000" w:themeColor="text1"/>
              </w:rPr>
              <w:t>Да</w:t>
            </w:r>
          </w:p>
        </w:tc>
        <w:tc>
          <w:tcPr>
            <w:tcW w:w="964" w:type="dxa"/>
          </w:tcPr>
          <w:p w:rsidR="00B71037" w:rsidRPr="00E34E74" w:rsidRDefault="00B71037">
            <w:pPr>
              <w:pStyle w:val="ConsPlusNormal"/>
              <w:jc w:val="center"/>
              <w:rPr>
                <w:color w:val="000000" w:themeColor="text1"/>
              </w:rPr>
            </w:pPr>
            <w:r w:rsidRPr="00E34E74">
              <w:rPr>
                <w:color w:val="000000" w:themeColor="text1"/>
              </w:rPr>
              <w:t>-5</w:t>
            </w:r>
          </w:p>
        </w:tc>
        <w:tc>
          <w:tcPr>
            <w:tcW w:w="1054" w:type="dxa"/>
            <w:vMerge w:val="restart"/>
          </w:tcPr>
          <w:p w:rsidR="00B71037" w:rsidRPr="00E34E74" w:rsidRDefault="00B71037">
            <w:pPr>
              <w:pStyle w:val="ConsPlusNormal"/>
              <w:jc w:val="center"/>
              <w:rPr>
                <w:color w:val="000000" w:themeColor="text1"/>
              </w:rPr>
            </w:pPr>
            <w:r w:rsidRPr="00E34E74">
              <w:rPr>
                <w:color w:val="000000" w:themeColor="text1"/>
              </w:rPr>
              <w:t>0</w:t>
            </w:r>
          </w:p>
        </w:tc>
      </w:tr>
      <w:tr w:rsidR="00E34E74" w:rsidRPr="00E34E74">
        <w:tc>
          <w:tcPr>
            <w:tcW w:w="454" w:type="dxa"/>
            <w:vMerge/>
          </w:tcPr>
          <w:p w:rsidR="00B71037" w:rsidRPr="00E34E74" w:rsidRDefault="00B71037">
            <w:pPr>
              <w:pStyle w:val="ConsPlusNormal"/>
              <w:rPr>
                <w:color w:val="000000" w:themeColor="text1"/>
              </w:rPr>
            </w:pPr>
          </w:p>
        </w:tc>
        <w:tc>
          <w:tcPr>
            <w:tcW w:w="4082" w:type="dxa"/>
            <w:vMerge/>
          </w:tcPr>
          <w:p w:rsidR="00B71037" w:rsidRPr="00E34E74" w:rsidRDefault="00B71037">
            <w:pPr>
              <w:pStyle w:val="ConsPlusNormal"/>
              <w:rPr>
                <w:color w:val="000000" w:themeColor="text1"/>
              </w:rPr>
            </w:pPr>
          </w:p>
        </w:tc>
        <w:tc>
          <w:tcPr>
            <w:tcW w:w="1304" w:type="dxa"/>
            <w:vMerge/>
          </w:tcPr>
          <w:p w:rsidR="00B71037" w:rsidRPr="00E34E74" w:rsidRDefault="00B71037">
            <w:pPr>
              <w:pStyle w:val="ConsPlusNormal"/>
              <w:rPr>
                <w:color w:val="000000" w:themeColor="text1"/>
              </w:rPr>
            </w:pPr>
          </w:p>
        </w:tc>
        <w:tc>
          <w:tcPr>
            <w:tcW w:w="2089" w:type="dxa"/>
          </w:tcPr>
          <w:p w:rsidR="00B71037" w:rsidRPr="00E34E74" w:rsidRDefault="00B71037">
            <w:pPr>
              <w:pStyle w:val="ConsPlusNormal"/>
              <w:jc w:val="center"/>
              <w:rPr>
                <w:color w:val="000000" w:themeColor="text1"/>
              </w:rPr>
            </w:pPr>
            <w:r w:rsidRPr="00E34E74">
              <w:rPr>
                <w:color w:val="000000" w:themeColor="text1"/>
              </w:rPr>
              <w:t>Нет</w:t>
            </w:r>
          </w:p>
        </w:tc>
        <w:tc>
          <w:tcPr>
            <w:tcW w:w="964" w:type="dxa"/>
          </w:tcPr>
          <w:p w:rsidR="00B71037" w:rsidRPr="00E34E74" w:rsidRDefault="00B71037">
            <w:pPr>
              <w:pStyle w:val="ConsPlusNormal"/>
              <w:jc w:val="center"/>
              <w:rPr>
                <w:color w:val="000000" w:themeColor="text1"/>
              </w:rPr>
            </w:pPr>
            <w:r w:rsidRPr="00E34E74">
              <w:rPr>
                <w:color w:val="000000" w:themeColor="text1"/>
              </w:rPr>
              <w:t>0</w:t>
            </w:r>
          </w:p>
        </w:tc>
        <w:tc>
          <w:tcPr>
            <w:tcW w:w="1054" w:type="dxa"/>
            <w:vMerge/>
          </w:tcPr>
          <w:p w:rsidR="00B71037" w:rsidRPr="00E34E74" w:rsidRDefault="00B71037">
            <w:pPr>
              <w:pStyle w:val="ConsPlusNormal"/>
              <w:rPr>
                <w:color w:val="000000" w:themeColor="text1"/>
              </w:rPr>
            </w:pPr>
          </w:p>
        </w:tc>
      </w:tr>
    </w:tbl>
    <w:p w:rsidR="00B71037" w:rsidRPr="00E34E74" w:rsidRDefault="00B71037">
      <w:pPr>
        <w:pStyle w:val="ConsPlusNormal"/>
        <w:rPr>
          <w:color w:val="000000" w:themeColor="text1"/>
        </w:rPr>
        <w:sectPr w:rsidR="00B71037" w:rsidRPr="00E34E74">
          <w:pgSz w:w="16838" w:h="11905" w:orient="landscape"/>
          <w:pgMar w:top="1701" w:right="1134" w:bottom="850" w:left="1134" w:header="0" w:footer="0" w:gutter="0"/>
          <w:cols w:space="720"/>
          <w:titlePg/>
        </w:sectPr>
      </w:pP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r w:rsidRPr="00E34E74">
        <w:rPr>
          <w:color w:val="000000" w:themeColor="text1"/>
        </w:rPr>
        <w:t>--------------------------------</w:t>
      </w:r>
    </w:p>
    <w:p w:rsidR="00B71037" w:rsidRPr="00E34E74" w:rsidRDefault="00B71037">
      <w:pPr>
        <w:pStyle w:val="ConsPlusNormal"/>
        <w:spacing w:before="220"/>
        <w:ind w:firstLine="540"/>
        <w:jc w:val="both"/>
        <w:rPr>
          <w:color w:val="000000" w:themeColor="text1"/>
        </w:rPr>
      </w:pPr>
      <w:r w:rsidRPr="00E34E74">
        <w:rPr>
          <w:color w:val="000000" w:themeColor="text1"/>
        </w:rPr>
        <w:t xml:space="preserve">&lt;*&gt; Депрессивные муниципальные образования - городские </w:t>
      </w:r>
      <w:proofErr w:type="gramStart"/>
      <w:r w:rsidRPr="00E34E74">
        <w:rPr>
          <w:color w:val="000000" w:themeColor="text1"/>
        </w:rPr>
        <w:t>и(</w:t>
      </w:r>
      <w:proofErr w:type="gramEnd"/>
      <w:r w:rsidRPr="00E34E74">
        <w:rPr>
          <w:color w:val="000000" w:themeColor="text1"/>
        </w:rPr>
        <w:t xml:space="preserve">или) сельские поселения Ленинградской области, отнесенные к категории депрессивных муниципальных образований Ленинградской области в текущем году в соответствии с </w:t>
      </w:r>
      <w:hyperlink r:id="rId129">
        <w:r w:rsidRPr="00E34E74">
          <w:rPr>
            <w:color w:val="000000" w:themeColor="text1"/>
          </w:rPr>
          <w:t>постановлением</w:t>
        </w:r>
      </w:hyperlink>
      <w:r w:rsidRPr="00E34E74">
        <w:rPr>
          <w:color w:val="000000" w:themeColor="text1"/>
        </w:rPr>
        <w:t xml:space="preserve"> Правительства Ленинградской области от 4 марта 2014 года N 46 "Об утверждении Порядка отнесения городских и сельских поселений Ленинградской области к категории депрессивных муниципальных образований Ленинградской области в целях реализации подпрограммы "Развитие малого, среднего предпринимательства и потребительского рынка Ленинградской области" в рамках государственной программы Ленинградской области "Стимулирование экономической активности Ленинградской области".</w:t>
      </w: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p>
    <w:p w:rsidR="00B71037" w:rsidRPr="00E34E74" w:rsidRDefault="00B71037">
      <w:pPr>
        <w:pStyle w:val="ConsPlusNormal"/>
        <w:ind w:firstLine="540"/>
        <w:jc w:val="both"/>
        <w:rPr>
          <w:color w:val="000000" w:themeColor="text1"/>
        </w:rPr>
      </w:pPr>
    </w:p>
    <w:p w:rsidR="00B71037" w:rsidRPr="00E34E74" w:rsidRDefault="00B71037">
      <w:pPr>
        <w:pStyle w:val="ConsPlusNormal"/>
        <w:jc w:val="right"/>
        <w:outlineLvl w:val="1"/>
        <w:rPr>
          <w:color w:val="000000" w:themeColor="text1"/>
        </w:rPr>
      </w:pPr>
      <w:bookmarkStart w:id="23" w:name="P769"/>
      <w:bookmarkEnd w:id="23"/>
      <w:r w:rsidRPr="00E34E74">
        <w:rPr>
          <w:color w:val="000000" w:themeColor="text1"/>
        </w:rPr>
        <w:t>Приложение 3</w:t>
      </w:r>
    </w:p>
    <w:p w:rsidR="00B71037" w:rsidRPr="00E34E74" w:rsidRDefault="00B71037">
      <w:pPr>
        <w:pStyle w:val="ConsPlusNormal"/>
        <w:jc w:val="right"/>
        <w:rPr>
          <w:color w:val="000000" w:themeColor="text1"/>
        </w:rPr>
      </w:pPr>
      <w:r w:rsidRPr="00E34E74">
        <w:rPr>
          <w:color w:val="000000" w:themeColor="text1"/>
        </w:rPr>
        <w:t>к Порядку...</w:t>
      </w:r>
    </w:p>
    <w:p w:rsidR="00B71037" w:rsidRPr="00E34E74" w:rsidRDefault="00B71037">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E34E74" w:rsidRPr="00E34E74" w:rsidTr="00E34E74">
        <w:tc>
          <w:tcPr>
            <w:tcW w:w="60"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B71037" w:rsidRPr="00E34E74" w:rsidRDefault="00B71037">
            <w:pPr>
              <w:pStyle w:val="ConsPlusNormal"/>
              <w:jc w:val="center"/>
              <w:rPr>
                <w:color w:val="000000" w:themeColor="text1"/>
              </w:rPr>
            </w:pPr>
            <w:r w:rsidRPr="00E34E74">
              <w:rPr>
                <w:color w:val="000000" w:themeColor="text1"/>
              </w:rPr>
              <w:t>Список изменяющих документов</w:t>
            </w:r>
          </w:p>
          <w:p w:rsidR="00B71037" w:rsidRPr="00E34E74" w:rsidRDefault="00B71037">
            <w:pPr>
              <w:pStyle w:val="ConsPlusNormal"/>
              <w:jc w:val="center"/>
              <w:rPr>
                <w:color w:val="000000" w:themeColor="text1"/>
              </w:rPr>
            </w:pPr>
            <w:proofErr w:type="gramStart"/>
            <w:r w:rsidRPr="00E34E74">
              <w:rPr>
                <w:color w:val="000000" w:themeColor="text1"/>
              </w:rPr>
              <w:t xml:space="preserve">(в ред. </w:t>
            </w:r>
            <w:hyperlink r:id="rId130">
              <w:r w:rsidRPr="00E34E74">
                <w:rPr>
                  <w:color w:val="000000" w:themeColor="text1"/>
                </w:rPr>
                <w:t>Постановления</w:t>
              </w:r>
            </w:hyperlink>
            <w:r w:rsidRPr="00E34E74">
              <w:rPr>
                <w:color w:val="000000" w:themeColor="text1"/>
              </w:rPr>
              <w:t xml:space="preserve"> Правительства Ленинградской области</w:t>
            </w:r>
            <w:proofErr w:type="gramEnd"/>
          </w:p>
          <w:p w:rsidR="00B71037" w:rsidRPr="00E34E74" w:rsidRDefault="00B71037">
            <w:pPr>
              <w:pStyle w:val="ConsPlusNormal"/>
              <w:jc w:val="center"/>
              <w:rPr>
                <w:color w:val="000000" w:themeColor="text1"/>
              </w:rPr>
            </w:pPr>
            <w:r w:rsidRPr="00E34E74">
              <w:rPr>
                <w:color w:val="000000" w:themeColor="text1"/>
              </w:rPr>
              <w:t>от 12.12.2025 N 1053)</w:t>
            </w:r>
          </w:p>
        </w:tc>
        <w:tc>
          <w:tcPr>
            <w:tcW w:w="113" w:type="dxa"/>
            <w:shd w:val="clear" w:color="auto" w:fill="FFFFFF" w:themeFill="background1"/>
            <w:tcMar>
              <w:top w:w="0" w:type="dxa"/>
              <w:left w:w="0" w:type="dxa"/>
              <w:bottom w:w="0" w:type="dxa"/>
              <w:right w:w="0" w:type="dxa"/>
            </w:tcMar>
          </w:tcPr>
          <w:p w:rsidR="00B71037" w:rsidRPr="00E34E74" w:rsidRDefault="00B71037">
            <w:pPr>
              <w:pStyle w:val="ConsPlusNormal"/>
              <w:rPr>
                <w:color w:val="000000" w:themeColor="text1"/>
              </w:rPr>
            </w:pPr>
          </w:p>
        </w:tc>
      </w:tr>
    </w:tbl>
    <w:p w:rsidR="00B71037" w:rsidRPr="00E34E74" w:rsidRDefault="00B71037">
      <w:pPr>
        <w:pStyle w:val="ConsPlusNormal"/>
        <w:jc w:val="right"/>
        <w:rPr>
          <w:color w:val="000000" w:themeColor="text1"/>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E34E74" w:rsidRPr="00E34E74">
        <w:tc>
          <w:tcPr>
            <w:tcW w:w="9071" w:type="dxa"/>
            <w:gridSpan w:val="3"/>
            <w:tcBorders>
              <w:top w:val="nil"/>
              <w:left w:val="nil"/>
              <w:bottom w:val="nil"/>
              <w:right w:val="nil"/>
            </w:tcBorders>
          </w:tcPr>
          <w:p w:rsidR="00B71037" w:rsidRPr="00E34E74" w:rsidRDefault="00B71037">
            <w:pPr>
              <w:pStyle w:val="ConsPlusNormal"/>
              <w:jc w:val="center"/>
              <w:outlineLvl w:val="2"/>
              <w:rPr>
                <w:color w:val="000000" w:themeColor="text1"/>
              </w:rPr>
            </w:pPr>
            <w:r w:rsidRPr="00E34E74">
              <w:rPr>
                <w:color w:val="000000" w:themeColor="text1"/>
              </w:rPr>
              <w:t>ТАБЛИЦА ОЦЕНКИ</w:t>
            </w:r>
          </w:p>
          <w:p w:rsidR="00B71037" w:rsidRPr="00E34E74" w:rsidRDefault="00B71037">
            <w:pPr>
              <w:pStyle w:val="ConsPlusNormal"/>
              <w:jc w:val="center"/>
              <w:rPr>
                <w:color w:val="000000" w:themeColor="text1"/>
              </w:rPr>
            </w:pPr>
            <w:r w:rsidRPr="00E34E74">
              <w:rPr>
                <w:color w:val="000000" w:themeColor="text1"/>
              </w:rPr>
              <w:t>количественных и качественных характеристик телеканала (телепрограммы), на производство которого запрашивается субсидия</w:t>
            </w:r>
          </w:p>
          <w:p w:rsidR="00B71037" w:rsidRPr="00E34E74" w:rsidRDefault="00B71037">
            <w:pPr>
              <w:pStyle w:val="ConsPlusNormal"/>
              <w:jc w:val="center"/>
              <w:rPr>
                <w:color w:val="000000" w:themeColor="text1"/>
              </w:rPr>
            </w:pPr>
            <w:r w:rsidRPr="00E34E74">
              <w:rPr>
                <w:color w:val="000000" w:themeColor="text1"/>
              </w:rPr>
              <w:t>_______________________________________________</w:t>
            </w:r>
          </w:p>
          <w:p w:rsidR="00B71037" w:rsidRPr="00E34E74" w:rsidRDefault="00B71037">
            <w:pPr>
              <w:pStyle w:val="ConsPlusNormal"/>
              <w:jc w:val="center"/>
              <w:rPr>
                <w:color w:val="000000" w:themeColor="text1"/>
              </w:rPr>
            </w:pPr>
            <w:r w:rsidRPr="00E34E74">
              <w:rPr>
                <w:color w:val="000000" w:themeColor="text1"/>
              </w:rPr>
              <w:t>(наименование средства массовой информации)</w:t>
            </w:r>
          </w:p>
        </w:tc>
      </w:tr>
      <w:tr w:rsidR="00E34E74" w:rsidRPr="00E34E74">
        <w:tc>
          <w:tcPr>
            <w:tcW w:w="9071" w:type="dxa"/>
            <w:gridSpan w:val="3"/>
            <w:tcBorders>
              <w:top w:val="nil"/>
              <w:left w:val="nil"/>
              <w:right w:val="nil"/>
            </w:tcBorders>
          </w:tcPr>
          <w:p w:rsidR="00B71037" w:rsidRPr="00E34E74" w:rsidRDefault="00B71037">
            <w:pPr>
              <w:pStyle w:val="ConsPlusNormal"/>
              <w:jc w:val="both"/>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 xml:space="preserve">N </w:t>
            </w:r>
            <w:proofErr w:type="gramStart"/>
            <w:r w:rsidRPr="00E34E74">
              <w:rPr>
                <w:color w:val="000000" w:themeColor="text1"/>
              </w:rPr>
              <w:t>п</w:t>
            </w:r>
            <w:proofErr w:type="gramEnd"/>
            <w:r w:rsidRPr="00E34E74">
              <w:rPr>
                <w:color w:val="000000" w:themeColor="text1"/>
              </w:rPr>
              <w:t>/п</w:t>
            </w:r>
          </w:p>
        </w:tc>
        <w:tc>
          <w:tcPr>
            <w:tcW w:w="7030" w:type="dxa"/>
          </w:tcPr>
          <w:p w:rsidR="00B71037" w:rsidRPr="00E34E74" w:rsidRDefault="00B71037">
            <w:pPr>
              <w:pStyle w:val="ConsPlusNormal"/>
              <w:jc w:val="center"/>
              <w:rPr>
                <w:color w:val="000000" w:themeColor="text1"/>
              </w:rPr>
            </w:pPr>
            <w:r w:rsidRPr="00E34E74">
              <w:rPr>
                <w:color w:val="000000" w:themeColor="text1"/>
              </w:rPr>
              <w:t>Наименование критерия</w:t>
            </w:r>
          </w:p>
        </w:tc>
        <w:tc>
          <w:tcPr>
            <w:tcW w:w="1474" w:type="dxa"/>
          </w:tcPr>
          <w:p w:rsidR="00B71037" w:rsidRPr="00E34E74" w:rsidRDefault="00B71037">
            <w:pPr>
              <w:pStyle w:val="ConsPlusNormal"/>
              <w:jc w:val="center"/>
              <w:rPr>
                <w:color w:val="000000" w:themeColor="text1"/>
              </w:rPr>
            </w:pPr>
            <w:r w:rsidRPr="00E34E74">
              <w:rPr>
                <w:color w:val="000000" w:themeColor="text1"/>
              </w:rPr>
              <w:t>Количество баллов</w:t>
            </w: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1</w:t>
            </w:r>
          </w:p>
        </w:tc>
        <w:tc>
          <w:tcPr>
            <w:tcW w:w="7030" w:type="dxa"/>
          </w:tcPr>
          <w:p w:rsidR="00B71037" w:rsidRPr="00E34E74" w:rsidRDefault="00B71037">
            <w:pPr>
              <w:pStyle w:val="ConsPlusNormal"/>
              <w:jc w:val="center"/>
              <w:rPr>
                <w:color w:val="000000" w:themeColor="text1"/>
              </w:rPr>
            </w:pPr>
            <w:r w:rsidRPr="00E34E74">
              <w:rPr>
                <w:color w:val="000000" w:themeColor="text1"/>
              </w:rPr>
              <w:t>2</w:t>
            </w:r>
          </w:p>
        </w:tc>
        <w:tc>
          <w:tcPr>
            <w:tcW w:w="1474" w:type="dxa"/>
          </w:tcPr>
          <w:p w:rsidR="00B71037" w:rsidRPr="00E34E74" w:rsidRDefault="00B71037">
            <w:pPr>
              <w:pStyle w:val="ConsPlusNormal"/>
              <w:jc w:val="center"/>
              <w:rPr>
                <w:color w:val="000000" w:themeColor="text1"/>
              </w:rPr>
            </w:pPr>
            <w:r w:rsidRPr="00E34E74">
              <w:rPr>
                <w:color w:val="000000" w:themeColor="text1"/>
              </w:rPr>
              <w:t>3</w:t>
            </w: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1</w:t>
            </w:r>
          </w:p>
        </w:tc>
        <w:tc>
          <w:tcPr>
            <w:tcW w:w="7030" w:type="dxa"/>
          </w:tcPr>
          <w:p w:rsidR="00B71037" w:rsidRPr="00E34E74" w:rsidRDefault="00B71037">
            <w:pPr>
              <w:pStyle w:val="ConsPlusNormal"/>
              <w:rPr>
                <w:color w:val="000000" w:themeColor="text1"/>
              </w:rPr>
            </w:pPr>
            <w:r w:rsidRPr="00E34E74">
              <w:rPr>
                <w:color w:val="000000" w:themeColor="text1"/>
              </w:rPr>
              <w:t>Объем (хронометраж) вещания в неделю в соответствии с лицензией на телевещание либо договором с организацией, осуществляющей телевещание, в том числе на территории Ленинградской области, в случае если организация, осуществляющая производство и выпуск телеканала (телепрограммы), не обладает лицензией на телевещание</w:t>
            </w:r>
          </w:p>
        </w:tc>
        <w:tc>
          <w:tcPr>
            <w:tcW w:w="1474" w:type="dxa"/>
          </w:tcPr>
          <w:p w:rsidR="00B71037" w:rsidRPr="00E34E74" w:rsidRDefault="00B71037">
            <w:pPr>
              <w:pStyle w:val="ConsPlusNormal"/>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2</w:t>
            </w:r>
          </w:p>
        </w:tc>
        <w:tc>
          <w:tcPr>
            <w:tcW w:w="7030" w:type="dxa"/>
          </w:tcPr>
          <w:p w:rsidR="00B71037" w:rsidRPr="00E34E74" w:rsidRDefault="00B71037">
            <w:pPr>
              <w:pStyle w:val="ConsPlusNormal"/>
              <w:rPr>
                <w:color w:val="000000" w:themeColor="text1"/>
              </w:rPr>
            </w:pPr>
            <w:r w:rsidRPr="00E34E74">
              <w:rPr>
                <w:color w:val="000000" w:themeColor="text1"/>
              </w:rPr>
              <w:t>Объем (хронометраж) программ собственного производства в неделю (без повторов), произведенных в году, предшествующем году, на который запрашивается субсидия</w:t>
            </w:r>
          </w:p>
        </w:tc>
        <w:tc>
          <w:tcPr>
            <w:tcW w:w="1474" w:type="dxa"/>
          </w:tcPr>
          <w:p w:rsidR="00B71037" w:rsidRPr="00E34E74" w:rsidRDefault="00B71037">
            <w:pPr>
              <w:pStyle w:val="ConsPlusNormal"/>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3</w:t>
            </w:r>
          </w:p>
        </w:tc>
        <w:tc>
          <w:tcPr>
            <w:tcW w:w="7030" w:type="dxa"/>
          </w:tcPr>
          <w:p w:rsidR="00B71037" w:rsidRPr="00E34E74" w:rsidRDefault="00B71037">
            <w:pPr>
              <w:pStyle w:val="ConsPlusNormal"/>
              <w:rPr>
                <w:color w:val="000000" w:themeColor="text1"/>
              </w:rPr>
            </w:pPr>
            <w:r w:rsidRPr="00E34E74">
              <w:rPr>
                <w:color w:val="000000" w:themeColor="text1"/>
              </w:rPr>
              <w:t>Трансляция телепрограммы в информационно-телекоммуникационной сети "Интернет" (онлайн-вещание)</w:t>
            </w:r>
          </w:p>
        </w:tc>
        <w:tc>
          <w:tcPr>
            <w:tcW w:w="1474" w:type="dxa"/>
          </w:tcPr>
          <w:p w:rsidR="00B71037" w:rsidRPr="00E34E74" w:rsidRDefault="00B71037">
            <w:pPr>
              <w:pStyle w:val="ConsPlusNormal"/>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4</w:t>
            </w:r>
          </w:p>
        </w:tc>
        <w:tc>
          <w:tcPr>
            <w:tcW w:w="7030" w:type="dxa"/>
          </w:tcPr>
          <w:p w:rsidR="00B71037" w:rsidRPr="00E34E74" w:rsidRDefault="00B71037">
            <w:pPr>
              <w:pStyle w:val="ConsPlusNormal"/>
              <w:rPr>
                <w:color w:val="000000" w:themeColor="text1"/>
              </w:rPr>
            </w:pPr>
            <w:r w:rsidRPr="00E34E74">
              <w:rPr>
                <w:color w:val="000000" w:themeColor="text1"/>
              </w:rPr>
              <w:t>Осуществление освещения редакцией СМИ мероприятий, а также событий Ленинградской области регионального уровня (не менее шести программ/трансляций в году, предшествующем году, на который запрашивается субсидия)</w:t>
            </w:r>
          </w:p>
        </w:tc>
        <w:tc>
          <w:tcPr>
            <w:tcW w:w="1474" w:type="dxa"/>
          </w:tcPr>
          <w:p w:rsidR="00B71037" w:rsidRPr="00E34E74" w:rsidRDefault="00B71037">
            <w:pPr>
              <w:pStyle w:val="ConsPlusNormal"/>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lastRenderedPageBreak/>
              <w:t>5</w:t>
            </w:r>
          </w:p>
        </w:tc>
        <w:tc>
          <w:tcPr>
            <w:tcW w:w="7030" w:type="dxa"/>
          </w:tcPr>
          <w:p w:rsidR="00B71037" w:rsidRPr="00E34E74" w:rsidRDefault="00B71037">
            <w:pPr>
              <w:pStyle w:val="ConsPlusNormal"/>
              <w:rPr>
                <w:color w:val="000000" w:themeColor="text1"/>
              </w:rPr>
            </w:pPr>
            <w:r w:rsidRPr="00E34E74">
              <w:rPr>
                <w:color w:val="000000" w:themeColor="text1"/>
              </w:rPr>
              <w:t xml:space="preserve">Производство и размещение в эфире СМИ авторских </w:t>
            </w:r>
            <w:proofErr w:type="gramStart"/>
            <w:r w:rsidRPr="00E34E74">
              <w:rPr>
                <w:color w:val="000000" w:themeColor="text1"/>
              </w:rPr>
              <w:t>и(</w:t>
            </w:r>
            <w:proofErr w:type="gramEnd"/>
            <w:r w:rsidRPr="00E34E74">
              <w:rPr>
                <w:color w:val="000000" w:themeColor="text1"/>
              </w:rPr>
              <w:t>или) разговорных аналитических программ (не менее 12 выпусков в году, предшествующем году, на который запрашивается субсидия)</w:t>
            </w:r>
          </w:p>
        </w:tc>
        <w:tc>
          <w:tcPr>
            <w:tcW w:w="1474" w:type="dxa"/>
          </w:tcPr>
          <w:p w:rsidR="00B71037" w:rsidRPr="00E34E74" w:rsidRDefault="00B71037">
            <w:pPr>
              <w:pStyle w:val="ConsPlusNormal"/>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6</w:t>
            </w:r>
          </w:p>
        </w:tc>
        <w:tc>
          <w:tcPr>
            <w:tcW w:w="7030" w:type="dxa"/>
          </w:tcPr>
          <w:p w:rsidR="00B71037" w:rsidRPr="00E34E74" w:rsidRDefault="00B71037">
            <w:pPr>
              <w:pStyle w:val="ConsPlusNormal"/>
              <w:rPr>
                <w:color w:val="000000" w:themeColor="text1"/>
              </w:rPr>
            </w:pPr>
            <w:r w:rsidRPr="00E34E74">
              <w:rPr>
                <w:color w:val="000000" w:themeColor="text1"/>
              </w:rPr>
              <w:t xml:space="preserve">Осуществление деятельности на территориях муниципальных образований Ленинградской области, отнесенных к категории депрессивных, а также на территории муниципальных образований </w:t>
            </w:r>
            <w:proofErr w:type="spellStart"/>
            <w:r w:rsidRPr="00E34E74">
              <w:rPr>
                <w:color w:val="000000" w:themeColor="text1"/>
              </w:rPr>
              <w:t>Бокситогорского</w:t>
            </w:r>
            <w:proofErr w:type="spellEnd"/>
            <w:r w:rsidRPr="00E34E74">
              <w:rPr>
                <w:color w:val="000000" w:themeColor="text1"/>
              </w:rPr>
              <w:t xml:space="preserve">, </w:t>
            </w:r>
            <w:proofErr w:type="spellStart"/>
            <w:r w:rsidRPr="00E34E74">
              <w:rPr>
                <w:color w:val="000000" w:themeColor="text1"/>
              </w:rPr>
              <w:t>Лодейнопольского</w:t>
            </w:r>
            <w:proofErr w:type="spellEnd"/>
            <w:r w:rsidRPr="00E34E74">
              <w:rPr>
                <w:color w:val="000000" w:themeColor="text1"/>
              </w:rPr>
              <w:t xml:space="preserve"> и </w:t>
            </w:r>
            <w:proofErr w:type="spellStart"/>
            <w:r w:rsidRPr="00E34E74">
              <w:rPr>
                <w:color w:val="000000" w:themeColor="text1"/>
              </w:rPr>
              <w:t>Подпорожского</w:t>
            </w:r>
            <w:proofErr w:type="spellEnd"/>
            <w:r w:rsidRPr="00E34E74">
              <w:rPr>
                <w:color w:val="000000" w:themeColor="text1"/>
              </w:rPr>
              <w:t xml:space="preserve"> муниципальных районов Ленинградской области</w:t>
            </w:r>
          </w:p>
        </w:tc>
        <w:tc>
          <w:tcPr>
            <w:tcW w:w="1474" w:type="dxa"/>
          </w:tcPr>
          <w:p w:rsidR="00B71037" w:rsidRPr="00E34E74" w:rsidRDefault="00B71037">
            <w:pPr>
              <w:pStyle w:val="ConsPlusNormal"/>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7</w:t>
            </w:r>
          </w:p>
        </w:tc>
        <w:tc>
          <w:tcPr>
            <w:tcW w:w="7030" w:type="dxa"/>
          </w:tcPr>
          <w:p w:rsidR="00B71037" w:rsidRPr="00E34E74" w:rsidRDefault="00B71037">
            <w:pPr>
              <w:pStyle w:val="ConsPlusNormal"/>
              <w:rPr>
                <w:color w:val="000000" w:themeColor="text1"/>
              </w:rPr>
            </w:pPr>
            <w:r w:rsidRPr="00E34E74">
              <w:rPr>
                <w:color w:val="000000" w:themeColor="text1"/>
              </w:rPr>
              <w:t>Наличие в штате сотрудников, возраст которых не превышает 35 лет</w:t>
            </w:r>
          </w:p>
        </w:tc>
        <w:tc>
          <w:tcPr>
            <w:tcW w:w="1474" w:type="dxa"/>
          </w:tcPr>
          <w:p w:rsidR="00B71037" w:rsidRPr="00E34E74" w:rsidRDefault="00B71037">
            <w:pPr>
              <w:pStyle w:val="ConsPlusNormal"/>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8</w:t>
            </w:r>
          </w:p>
        </w:tc>
        <w:tc>
          <w:tcPr>
            <w:tcW w:w="7030" w:type="dxa"/>
          </w:tcPr>
          <w:p w:rsidR="00B71037" w:rsidRPr="00E34E74" w:rsidRDefault="00B71037">
            <w:pPr>
              <w:pStyle w:val="ConsPlusNormal"/>
              <w:rPr>
                <w:color w:val="000000" w:themeColor="text1"/>
              </w:rPr>
            </w:pPr>
            <w:r w:rsidRPr="00E34E74">
              <w:rPr>
                <w:color w:val="000000" w:themeColor="text1"/>
              </w:rPr>
              <w:t xml:space="preserve">Получение участником отбора субсидий </w:t>
            </w:r>
            <w:proofErr w:type="gramStart"/>
            <w:r w:rsidRPr="00E34E74">
              <w:rPr>
                <w:color w:val="000000" w:themeColor="text1"/>
              </w:rPr>
              <w:t>и(</w:t>
            </w:r>
            <w:proofErr w:type="gramEnd"/>
            <w:r w:rsidRPr="00E34E74">
              <w:rPr>
                <w:color w:val="000000" w:themeColor="text1"/>
              </w:rPr>
              <w:t>или) грантов в форме субсидий из федерального и регионального бюджетов на реализацию социально значимых проектов, в достижении результатов которых задействовано СМИ, в предшествующем конкурсному отбору году</w:t>
            </w:r>
          </w:p>
        </w:tc>
        <w:tc>
          <w:tcPr>
            <w:tcW w:w="1474" w:type="dxa"/>
          </w:tcPr>
          <w:p w:rsidR="00B71037" w:rsidRPr="00E34E74" w:rsidRDefault="00B71037">
            <w:pPr>
              <w:pStyle w:val="ConsPlusNormal"/>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9</w:t>
            </w:r>
          </w:p>
        </w:tc>
        <w:tc>
          <w:tcPr>
            <w:tcW w:w="7030" w:type="dxa"/>
          </w:tcPr>
          <w:p w:rsidR="00B71037" w:rsidRPr="00E34E74" w:rsidRDefault="00B71037">
            <w:pPr>
              <w:pStyle w:val="ConsPlusNormal"/>
              <w:rPr>
                <w:color w:val="000000" w:themeColor="text1"/>
              </w:rPr>
            </w:pPr>
            <w:r w:rsidRPr="00E34E74">
              <w:rPr>
                <w:color w:val="000000" w:themeColor="text1"/>
              </w:rPr>
              <w:t>Победа коллектива/журналиста редакции СМИ в профессиональном конкурсе не ниже окружного уровня и/или конкурсе, одним из организаторов которого является Комитет по печати Ленинградской области (в течение последних трех лет)</w:t>
            </w:r>
          </w:p>
        </w:tc>
        <w:tc>
          <w:tcPr>
            <w:tcW w:w="1474" w:type="dxa"/>
          </w:tcPr>
          <w:p w:rsidR="00B71037" w:rsidRPr="00E34E74" w:rsidRDefault="00B71037">
            <w:pPr>
              <w:pStyle w:val="ConsPlusNormal"/>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10</w:t>
            </w:r>
          </w:p>
        </w:tc>
        <w:tc>
          <w:tcPr>
            <w:tcW w:w="7030" w:type="dxa"/>
          </w:tcPr>
          <w:p w:rsidR="00B71037" w:rsidRPr="00E34E74" w:rsidRDefault="00B71037">
            <w:pPr>
              <w:pStyle w:val="ConsPlusNormal"/>
              <w:rPr>
                <w:color w:val="000000" w:themeColor="text1"/>
              </w:rPr>
            </w:pPr>
            <w:r w:rsidRPr="00E34E74">
              <w:rPr>
                <w:color w:val="000000" w:themeColor="text1"/>
              </w:rPr>
              <w:t>Среднесуточный охват ресурсов СМИ в информационно-телекоммуникационной сети "Интернет" за три месяца до даты подачи заявки</w:t>
            </w:r>
          </w:p>
        </w:tc>
        <w:tc>
          <w:tcPr>
            <w:tcW w:w="1474" w:type="dxa"/>
          </w:tcPr>
          <w:p w:rsidR="00B71037" w:rsidRPr="00E34E74" w:rsidRDefault="00B71037">
            <w:pPr>
              <w:pStyle w:val="ConsPlusNormal"/>
              <w:rPr>
                <w:color w:val="000000" w:themeColor="text1"/>
              </w:rPr>
            </w:pPr>
          </w:p>
        </w:tc>
      </w:tr>
      <w:tr w:rsidR="00B71037"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11</w:t>
            </w:r>
          </w:p>
        </w:tc>
        <w:tc>
          <w:tcPr>
            <w:tcW w:w="7030" w:type="dxa"/>
          </w:tcPr>
          <w:p w:rsidR="00B71037" w:rsidRPr="00E34E74" w:rsidRDefault="00B71037">
            <w:pPr>
              <w:pStyle w:val="ConsPlusNormal"/>
              <w:rPr>
                <w:color w:val="000000" w:themeColor="text1"/>
              </w:rPr>
            </w:pPr>
            <w:r w:rsidRPr="00E34E74">
              <w:rPr>
                <w:color w:val="000000" w:themeColor="text1"/>
              </w:rPr>
              <w:t>Возврат в областной бюджет более 10% от объема субсидии, предоставленной в году, предшествующем году, на который запрашивается субсидия</w:t>
            </w:r>
          </w:p>
        </w:tc>
        <w:tc>
          <w:tcPr>
            <w:tcW w:w="1474" w:type="dxa"/>
          </w:tcPr>
          <w:p w:rsidR="00B71037" w:rsidRPr="00E34E74" w:rsidRDefault="00B71037">
            <w:pPr>
              <w:pStyle w:val="ConsPlusNormal"/>
              <w:rPr>
                <w:color w:val="000000" w:themeColor="text1"/>
              </w:rPr>
            </w:pPr>
          </w:p>
        </w:tc>
      </w:tr>
    </w:tbl>
    <w:p w:rsidR="00B71037" w:rsidRPr="00E34E74" w:rsidRDefault="00B71037">
      <w:pPr>
        <w:pStyle w:val="ConsPlusNormal"/>
        <w:jc w:val="center"/>
        <w:rPr>
          <w:color w:val="000000" w:themeColor="text1"/>
        </w:rPr>
      </w:pPr>
    </w:p>
    <w:p w:rsidR="00B71037" w:rsidRPr="00E34E74" w:rsidRDefault="00B71037">
      <w:pPr>
        <w:pStyle w:val="ConsPlusNormal"/>
        <w:jc w:val="center"/>
        <w:rPr>
          <w:color w:val="000000" w:themeColor="text1"/>
        </w:rPr>
      </w:pPr>
    </w:p>
    <w:p w:rsidR="00B71037" w:rsidRPr="00E34E74" w:rsidRDefault="00B71037">
      <w:pPr>
        <w:pStyle w:val="ConsPlusNormal"/>
        <w:jc w:val="center"/>
        <w:rPr>
          <w:color w:val="000000" w:themeColor="text1"/>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E34E74" w:rsidRPr="00E34E74">
        <w:tc>
          <w:tcPr>
            <w:tcW w:w="9071" w:type="dxa"/>
            <w:gridSpan w:val="3"/>
            <w:tcBorders>
              <w:top w:val="nil"/>
              <w:left w:val="nil"/>
              <w:bottom w:val="nil"/>
              <w:right w:val="nil"/>
            </w:tcBorders>
          </w:tcPr>
          <w:p w:rsidR="00B71037" w:rsidRPr="00E34E74" w:rsidRDefault="00B71037">
            <w:pPr>
              <w:pStyle w:val="ConsPlusNormal"/>
              <w:jc w:val="center"/>
              <w:outlineLvl w:val="2"/>
              <w:rPr>
                <w:color w:val="000000" w:themeColor="text1"/>
              </w:rPr>
            </w:pPr>
            <w:r w:rsidRPr="00E34E74">
              <w:rPr>
                <w:color w:val="000000" w:themeColor="text1"/>
              </w:rPr>
              <w:t>ТАБЛИЦА ОЦЕНКИ</w:t>
            </w:r>
          </w:p>
          <w:p w:rsidR="00B71037" w:rsidRPr="00E34E74" w:rsidRDefault="00B71037">
            <w:pPr>
              <w:pStyle w:val="ConsPlusNormal"/>
              <w:jc w:val="center"/>
              <w:rPr>
                <w:color w:val="000000" w:themeColor="text1"/>
              </w:rPr>
            </w:pPr>
            <w:r w:rsidRPr="00E34E74">
              <w:rPr>
                <w:color w:val="000000" w:themeColor="text1"/>
              </w:rPr>
              <w:t>количественных и качественных характеристик радиоканала (радиопрограммы), на производство которого запрашивается субсидия</w:t>
            </w:r>
          </w:p>
          <w:p w:rsidR="00B71037" w:rsidRPr="00E34E74" w:rsidRDefault="00B71037">
            <w:pPr>
              <w:pStyle w:val="ConsPlusNormal"/>
              <w:jc w:val="center"/>
              <w:rPr>
                <w:color w:val="000000" w:themeColor="text1"/>
              </w:rPr>
            </w:pPr>
            <w:r w:rsidRPr="00E34E74">
              <w:rPr>
                <w:color w:val="000000" w:themeColor="text1"/>
              </w:rPr>
              <w:t>_________________________________________________</w:t>
            </w:r>
          </w:p>
          <w:p w:rsidR="00B71037" w:rsidRPr="00E34E74" w:rsidRDefault="00B71037">
            <w:pPr>
              <w:pStyle w:val="ConsPlusNormal"/>
              <w:jc w:val="center"/>
              <w:rPr>
                <w:color w:val="000000" w:themeColor="text1"/>
              </w:rPr>
            </w:pPr>
            <w:r w:rsidRPr="00E34E74">
              <w:rPr>
                <w:color w:val="000000" w:themeColor="text1"/>
              </w:rPr>
              <w:t>(наименование средства массовой информации)</w:t>
            </w:r>
          </w:p>
        </w:tc>
      </w:tr>
      <w:tr w:rsidR="00E34E74" w:rsidRPr="00E34E74">
        <w:tc>
          <w:tcPr>
            <w:tcW w:w="9071" w:type="dxa"/>
            <w:gridSpan w:val="3"/>
            <w:tcBorders>
              <w:top w:val="nil"/>
              <w:left w:val="nil"/>
              <w:right w:val="nil"/>
            </w:tcBorders>
          </w:tcPr>
          <w:p w:rsidR="00B71037" w:rsidRPr="00E34E74" w:rsidRDefault="00B71037">
            <w:pPr>
              <w:pStyle w:val="ConsPlusNormal"/>
              <w:jc w:val="center"/>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 xml:space="preserve">N </w:t>
            </w:r>
            <w:proofErr w:type="gramStart"/>
            <w:r w:rsidRPr="00E34E74">
              <w:rPr>
                <w:color w:val="000000" w:themeColor="text1"/>
              </w:rPr>
              <w:t>п</w:t>
            </w:r>
            <w:proofErr w:type="gramEnd"/>
            <w:r w:rsidRPr="00E34E74">
              <w:rPr>
                <w:color w:val="000000" w:themeColor="text1"/>
              </w:rPr>
              <w:t>/п</w:t>
            </w:r>
          </w:p>
        </w:tc>
        <w:tc>
          <w:tcPr>
            <w:tcW w:w="7030" w:type="dxa"/>
          </w:tcPr>
          <w:p w:rsidR="00B71037" w:rsidRPr="00E34E74" w:rsidRDefault="00B71037">
            <w:pPr>
              <w:pStyle w:val="ConsPlusNormal"/>
              <w:jc w:val="center"/>
              <w:rPr>
                <w:color w:val="000000" w:themeColor="text1"/>
              </w:rPr>
            </w:pPr>
            <w:r w:rsidRPr="00E34E74">
              <w:rPr>
                <w:color w:val="000000" w:themeColor="text1"/>
              </w:rPr>
              <w:t>Наименование критерия</w:t>
            </w:r>
          </w:p>
        </w:tc>
        <w:tc>
          <w:tcPr>
            <w:tcW w:w="1474" w:type="dxa"/>
          </w:tcPr>
          <w:p w:rsidR="00B71037" w:rsidRPr="00E34E74" w:rsidRDefault="00B71037">
            <w:pPr>
              <w:pStyle w:val="ConsPlusNormal"/>
              <w:jc w:val="center"/>
              <w:rPr>
                <w:color w:val="000000" w:themeColor="text1"/>
              </w:rPr>
            </w:pPr>
            <w:r w:rsidRPr="00E34E74">
              <w:rPr>
                <w:color w:val="000000" w:themeColor="text1"/>
              </w:rPr>
              <w:t>Количество баллов</w:t>
            </w: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1</w:t>
            </w:r>
          </w:p>
        </w:tc>
        <w:tc>
          <w:tcPr>
            <w:tcW w:w="7030" w:type="dxa"/>
          </w:tcPr>
          <w:p w:rsidR="00B71037" w:rsidRPr="00E34E74" w:rsidRDefault="00B71037">
            <w:pPr>
              <w:pStyle w:val="ConsPlusNormal"/>
              <w:jc w:val="center"/>
              <w:rPr>
                <w:color w:val="000000" w:themeColor="text1"/>
              </w:rPr>
            </w:pPr>
            <w:r w:rsidRPr="00E34E74">
              <w:rPr>
                <w:color w:val="000000" w:themeColor="text1"/>
              </w:rPr>
              <w:t>2</w:t>
            </w:r>
          </w:p>
        </w:tc>
        <w:tc>
          <w:tcPr>
            <w:tcW w:w="1474" w:type="dxa"/>
          </w:tcPr>
          <w:p w:rsidR="00B71037" w:rsidRPr="00E34E74" w:rsidRDefault="00B71037">
            <w:pPr>
              <w:pStyle w:val="ConsPlusNormal"/>
              <w:jc w:val="center"/>
              <w:rPr>
                <w:color w:val="000000" w:themeColor="text1"/>
              </w:rPr>
            </w:pPr>
            <w:r w:rsidRPr="00E34E74">
              <w:rPr>
                <w:color w:val="000000" w:themeColor="text1"/>
              </w:rPr>
              <w:t>3</w:t>
            </w: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1</w:t>
            </w:r>
          </w:p>
        </w:tc>
        <w:tc>
          <w:tcPr>
            <w:tcW w:w="7030" w:type="dxa"/>
          </w:tcPr>
          <w:p w:rsidR="00B71037" w:rsidRPr="00E34E74" w:rsidRDefault="00B71037">
            <w:pPr>
              <w:pStyle w:val="ConsPlusNormal"/>
              <w:rPr>
                <w:color w:val="000000" w:themeColor="text1"/>
              </w:rPr>
            </w:pPr>
            <w:r w:rsidRPr="00E34E74">
              <w:rPr>
                <w:color w:val="000000" w:themeColor="text1"/>
              </w:rPr>
              <w:t>Объем (хронометраж) вещания в неделю в соответствии с лицензией на радиовещание либо договором с организацией, осуществляющей радиовещание, в том числе на территории Ленинградской области, в случае если организация, осуществляющая производство и выпуск радиоканала (радиопрограммы), не обладает лицензией на радиовещание</w:t>
            </w:r>
          </w:p>
        </w:tc>
        <w:tc>
          <w:tcPr>
            <w:tcW w:w="1474" w:type="dxa"/>
          </w:tcPr>
          <w:p w:rsidR="00B71037" w:rsidRPr="00E34E74" w:rsidRDefault="00B71037">
            <w:pPr>
              <w:pStyle w:val="ConsPlusNormal"/>
              <w:jc w:val="center"/>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2</w:t>
            </w:r>
          </w:p>
        </w:tc>
        <w:tc>
          <w:tcPr>
            <w:tcW w:w="7030" w:type="dxa"/>
          </w:tcPr>
          <w:p w:rsidR="00B71037" w:rsidRPr="00E34E74" w:rsidRDefault="00B71037">
            <w:pPr>
              <w:pStyle w:val="ConsPlusNormal"/>
              <w:rPr>
                <w:color w:val="000000" w:themeColor="text1"/>
              </w:rPr>
            </w:pPr>
            <w:r w:rsidRPr="00E34E74">
              <w:rPr>
                <w:color w:val="000000" w:themeColor="text1"/>
              </w:rPr>
              <w:t xml:space="preserve">Объем (хронометраж) программ собственного производства в неделю (без повторов), произведенных в году, предшествующему году, на </w:t>
            </w:r>
            <w:r w:rsidRPr="00E34E74">
              <w:rPr>
                <w:color w:val="000000" w:themeColor="text1"/>
              </w:rPr>
              <w:lastRenderedPageBreak/>
              <w:t>который запрашивается субсидия</w:t>
            </w:r>
          </w:p>
        </w:tc>
        <w:tc>
          <w:tcPr>
            <w:tcW w:w="1474" w:type="dxa"/>
          </w:tcPr>
          <w:p w:rsidR="00B71037" w:rsidRPr="00E34E74" w:rsidRDefault="00B71037">
            <w:pPr>
              <w:pStyle w:val="ConsPlusNormal"/>
              <w:jc w:val="center"/>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lastRenderedPageBreak/>
              <w:t>3</w:t>
            </w:r>
          </w:p>
        </w:tc>
        <w:tc>
          <w:tcPr>
            <w:tcW w:w="7030" w:type="dxa"/>
          </w:tcPr>
          <w:p w:rsidR="00B71037" w:rsidRPr="00E34E74" w:rsidRDefault="00B71037">
            <w:pPr>
              <w:pStyle w:val="ConsPlusNormal"/>
              <w:rPr>
                <w:color w:val="000000" w:themeColor="text1"/>
              </w:rPr>
            </w:pPr>
            <w:proofErr w:type="gramStart"/>
            <w:r w:rsidRPr="00E34E74">
              <w:rPr>
                <w:color w:val="000000" w:themeColor="text1"/>
              </w:rPr>
              <w:t>Способ распространения продукции СМИ (для радиоканалов (радиопрограмм), указанный в лицензии на вещание радиоканала (радиопрограммы)</w:t>
            </w:r>
            <w:proofErr w:type="gramEnd"/>
          </w:p>
        </w:tc>
        <w:tc>
          <w:tcPr>
            <w:tcW w:w="1474" w:type="dxa"/>
          </w:tcPr>
          <w:p w:rsidR="00B71037" w:rsidRPr="00E34E74" w:rsidRDefault="00B71037">
            <w:pPr>
              <w:pStyle w:val="ConsPlusNormal"/>
              <w:jc w:val="center"/>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4</w:t>
            </w:r>
          </w:p>
        </w:tc>
        <w:tc>
          <w:tcPr>
            <w:tcW w:w="7030" w:type="dxa"/>
          </w:tcPr>
          <w:p w:rsidR="00B71037" w:rsidRPr="00E34E74" w:rsidRDefault="00B71037">
            <w:pPr>
              <w:pStyle w:val="ConsPlusNormal"/>
              <w:rPr>
                <w:color w:val="000000" w:themeColor="text1"/>
              </w:rPr>
            </w:pPr>
            <w:r w:rsidRPr="00E34E74">
              <w:rPr>
                <w:color w:val="000000" w:themeColor="text1"/>
              </w:rPr>
              <w:t>Трансляция радиопрограммы в информационно-телекоммуникационной сети "Интернет" (онлайн-вещание)</w:t>
            </w:r>
          </w:p>
        </w:tc>
        <w:tc>
          <w:tcPr>
            <w:tcW w:w="1474" w:type="dxa"/>
          </w:tcPr>
          <w:p w:rsidR="00B71037" w:rsidRPr="00E34E74" w:rsidRDefault="00B71037">
            <w:pPr>
              <w:pStyle w:val="ConsPlusNormal"/>
              <w:jc w:val="both"/>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5</w:t>
            </w:r>
          </w:p>
        </w:tc>
        <w:tc>
          <w:tcPr>
            <w:tcW w:w="7030" w:type="dxa"/>
          </w:tcPr>
          <w:p w:rsidR="00B71037" w:rsidRPr="00E34E74" w:rsidRDefault="00B71037">
            <w:pPr>
              <w:pStyle w:val="ConsPlusNormal"/>
              <w:rPr>
                <w:color w:val="000000" w:themeColor="text1"/>
              </w:rPr>
            </w:pPr>
            <w:r w:rsidRPr="00E34E74">
              <w:rPr>
                <w:color w:val="000000" w:themeColor="text1"/>
              </w:rPr>
              <w:t xml:space="preserve">Производство и размещение в эфире СМИ авторских </w:t>
            </w:r>
            <w:proofErr w:type="gramStart"/>
            <w:r w:rsidRPr="00E34E74">
              <w:rPr>
                <w:color w:val="000000" w:themeColor="text1"/>
              </w:rPr>
              <w:t>и(</w:t>
            </w:r>
            <w:proofErr w:type="gramEnd"/>
            <w:r w:rsidRPr="00E34E74">
              <w:rPr>
                <w:color w:val="000000" w:themeColor="text1"/>
              </w:rPr>
              <w:t>или) разговорных аналитических программ (не менее 12 выпусков в году, предшествующем году, в котором проводится конкурсный отбор)</w:t>
            </w:r>
          </w:p>
        </w:tc>
        <w:tc>
          <w:tcPr>
            <w:tcW w:w="1474" w:type="dxa"/>
          </w:tcPr>
          <w:p w:rsidR="00B71037" w:rsidRPr="00E34E74" w:rsidRDefault="00B71037">
            <w:pPr>
              <w:pStyle w:val="ConsPlusNormal"/>
              <w:jc w:val="both"/>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6</w:t>
            </w:r>
          </w:p>
        </w:tc>
        <w:tc>
          <w:tcPr>
            <w:tcW w:w="7030" w:type="dxa"/>
          </w:tcPr>
          <w:p w:rsidR="00B71037" w:rsidRPr="00E34E74" w:rsidRDefault="00B71037">
            <w:pPr>
              <w:pStyle w:val="ConsPlusNormal"/>
              <w:rPr>
                <w:color w:val="000000" w:themeColor="text1"/>
              </w:rPr>
            </w:pPr>
            <w:r w:rsidRPr="00E34E74">
              <w:rPr>
                <w:color w:val="000000" w:themeColor="text1"/>
              </w:rPr>
              <w:t xml:space="preserve">Осуществление деятельности на территориях муниципальных образований Ленинградской области, отнесенных к категории депрессивных, а также на территории муниципальных образований </w:t>
            </w:r>
            <w:proofErr w:type="spellStart"/>
            <w:r w:rsidRPr="00E34E74">
              <w:rPr>
                <w:color w:val="000000" w:themeColor="text1"/>
              </w:rPr>
              <w:t>Бокситогорского</w:t>
            </w:r>
            <w:proofErr w:type="spellEnd"/>
            <w:r w:rsidRPr="00E34E74">
              <w:rPr>
                <w:color w:val="000000" w:themeColor="text1"/>
              </w:rPr>
              <w:t xml:space="preserve">, </w:t>
            </w:r>
            <w:proofErr w:type="spellStart"/>
            <w:r w:rsidRPr="00E34E74">
              <w:rPr>
                <w:color w:val="000000" w:themeColor="text1"/>
              </w:rPr>
              <w:t>Лодейнопольского</w:t>
            </w:r>
            <w:proofErr w:type="spellEnd"/>
            <w:r w:rsidRPr="00E34E74">
              <w:rPr>
                <w:color w:val="000000" w:themeColor="text1"/>
              </w:rPr>
              <w:t xml:space="preserve"> и </w:t>
            </w:r>
            <w:proofErr w:type="spellStart"/>
            <w:r w:rsidRPr="00E34E74">
              <w:rPr>
                <w:color w:val="000000" w:themeColor="text1"/>
              </w:rPr>
              <w:t>Подпорожского</w:t>
            </w:r>
            <w:proofErr w:type="spellEnd"/>
            <w:r w:rsidRPr="00E34E74">
              <w:rPr>
                <w:color w:val="000000" w:themeColor="text1"/>
              </w:rPr>
              <w:t xml:space="preserve"> муниципальных районов Ленинградской области</w:t>
            </w:r>
          </w:p>
        </w:tc>
        <w:tc>
          <w:tcPr>
            <w:tcW w:w="1474" w:type="dxa"/>
          </w:tcPr>
          <w:p w:rsidR="00B71037" w:rsidRPr="00E34E74" w:rsidRDefault="00B71037">
            <w:pPr>
              <w:pStyle w:val="ConsPlusNormal"/>
              <w:jc w:val="both"/>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7</w:t>
            </w:r>
          </w:p>
        </w:tc>
        <w:tc>
          <w:tcPr>
            <w:tcW w:w="7030" w:type="dxa"/>
          </w:tcPr>
          <w:p w:rsidR="00B71037" w:rsidRPr="00E34E74" w:rsidRDefault="00B71037">
            <w:pPr>
              <w:pStyle w:val="ConsPlusNormal"/>
              <w:rPr>
                <w:color w:val="000000" w:themeColor="text1"/>
              </w:rPr>
            </w:pPr>
            <w:r w:rsidRPr="00E34E74">
              <w:rPr>
                <w:color w:val="000000" w:themeColor="text1"/>
              </w:rPr>
              <w:t>Наличие в штате сотрудников, возраст которых не превышает 35 лет</w:t>
            </w:r>
          </w:p>
        </w:tc>
        <w:tc>
          <w:tcPr>
            <w:tcW w:w="1474" w:type="dxa"/>
          </w:tcPr>
          <w:p w:rsidR="00B71037" w:rsidRPr="00E34E74" w:rsidRDefault="00B71037">
            <w:pPr>
              <w:pStyle w:val="ConsPlusNormal"/>
              <w:jc w:val="both"/>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8</w:t>
            </w:r>
          </w:p>
        </w:tc>
        <w:tc>
          <w:tcPr>
            <w:tcW w:w="7030" w:type="dxa"/>
          </w:tcPr>
          <w:p w:rsidR="00B71037" w:rsidRPr="00E34E74" w:rsidRDefault="00B71037">
            <w:pPr>
              <w:pStyle w:val="ConsPlusNormal"/>
              <w:rPr>
                <w:color w:val="000000" w:themeColor="text1"/>
              </w:rPr>
            </w:pPr>
            <w:r w:rsidRPr="00E34E74">
              <w:rPr>
                <w:color w:val="000000" w:themeColor="text1"/>
              </w:rPr>
              <w:t xml:space="preserve">Получение участником отбора субсидий </w:t>
            </w:r>
            <w:proofErr w:type="gramStart"/>
            <w:r w:rsidRPr="00E34E74">
              <w:rPr>
                <w:color w:val="000000" w:themeColor="text1"/>
              </w:rPr>
              <w:t>и(</w:t>
            </w:r>
            <w:proofErr w:type="gramEnd"/>
            <w:r w:rsidRPr="00E34E74">
              <w:rPr>
                <w:color w:val="000000" w:themeColor="text1"/>
              </w:rPr>
              <w:t>или) грантов в форме субсидий из федерального и регионального бюджетов на реализацию социально значимых проектов, в достижении результатов которых задействовано СМИ, в предшествующем конкурсному отбору году</w:t>
            </w:r>
          </w:p>
        </w:tc>
        <w:tc>
          <w:tcPr>
            <w:tcW w:w="1474" w:type="dxa"/>
          </w:tcPr>
          <w:p w:rsidR="00B71037" w:rsidRPr="00E34E74" w:rsidRDefault="00B71037">
            <w:pPr>
              <w:pStyle w:val="ConsPlusNormal"/>
              <w:jc w:val="both"/>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9</w:t>
            </w:r>
          </w:p>
        </w:tc>
        <w:tc>
          <w:tcPr>
            <w:tcW w:w="7030" w:type="dxa"/>
          </w:tcPr>
          <w:p w:rsidR="00B71037" w:rsidRPr="00E34E74" w:rsidRDefault="00B71037">
            <w:pPr>
              <w:pStyle w:val="ConsPlusNormal"/>
              <w:rPr>
                <w:color w:val="000000" w:themeColor="text1"/>
              </w:rPr>
            </w:pPr>
            <w:r w:rsidRPr="00E34E74">
              <w:rPr>
                <w:color w:val="000000" w:themeColor="text1"/>
              </w:rPr>
              <w:t>Победа коллектива/журналиста редакции СМИ в профессиональном конкурсе не ниже окружного уровня и/или конкурсе, одним из организаторов которого является Комитет по печати Ленинградской области (в течение последних трех лет)</w:t>
            </w:r>
          </w:p>
        </w:tc>
        <w:tc>
          <w:tcPr>
            <w:tcW w:w="1474" w:type="dxa"/>
          </w:tcPr>
          <w:p w:rsidR="00B71037" w:rsidRPr="00E34E74" w:rsidRDefault="00B71037">
            <w:pPr>
              <w:pStyle w:val="ConsPlusNormal"/>
              <w:jc w:val="both"/>
              <w:rPr>
                <w:color w:val="000000" w:themeColor="text1"/>
              </w:rPr>
            </w:pPr>
          </w:p>
        </w:tc>
      </w:tr>
      <w:tr w:rsidR="00E34E74"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10</w:t>
            </w:r>
          </w:p>
        </w:tc>
        <w:tc>
          <w:tcPr>
            <w:tcW w:w="7030" w:type="dxa"/>
          </w:tcPr>
          <w:p w:rsidR="00B71037" w:rsidRPr="00E34E74" w:rsidRDefault="00B71037">
            <w:pPr>
              <w:pStyle w:val="ConsPlusNormal"/>
              <w:rPr>
                <w:color w:val="000000" w:themeColor="text1"/>
              </w:rPr>
            </w:pPr>
            <w:r w:rsidRPr="00E34E74">
              <w:rPr>
                <w:color w:val="000000" w:themeColor="text1"/>
              </w:rPr>
              <w:t>Среднесуточный охват ресурсов СМИ в информационно-телекоммуникационной сети "Интернет" за три месяца до даты подачи заявки</w:t>
            </w:r>
          </w:p>
        </w:tc>
        <w:tc>
          <w:tcPr>
            <w:tcW w:w="1474" w:type="dxa"/>
          </w:tcPr>
          <w:p w:rsidR="00B71037" w:rsidRPr="00E34E74" w:rsidRDefault="00B71037">
            <w:pPr>
              <w:pStyle w:val="ConsPlusNormal"/>
              <w:jc w:val="both"/>
              <w:rPr>
                <w:color w:val="000000" w:themeColor="text1"/>
              </w:rPr>
            </w:pPr>
          </w:p>
        </w:tc>
      </w:tr>
      <w:tr w:rsidR="00B71037" w:rsidRPr="00E34E74">
        <w:tblPrEx>
          <w:tblBorders>
            <w:left w:val="single" w:sz="4" w:space="0" w:color="auto"/>
            <w:right w:val="single" w:sz="4" w:space="0" w:color="auto"/>
            <w:insideH w:val="single" w:sz="4" w:space="0" w:color="auto"/>
          </w:tblBorders>
        </w:tblPrEx>
        <w:tc>
          <w:tcPr>
            <w:tcW w:w="567" w:type="dxa"/>
          </w:tcPr>
          <w:p w:rsidR="00B71037" w:rsidRPr="00E34E74" w:rsidRDefault="00B71037">
            <w:pPr>
              <w:pStyle w:val="ConsPlusNormal"/>
              <w:jc w:val="center"/>
              <w:rPr>
                <w:color w:val="000000" w:themeColor="text1"/>
              </w:rPr>
            </w:pPr>
            <w:r w:rsidRPr="00E34E74">
              <w:rPr>
                <w:color w:val="000000" w:themeColor="text1"/>
              </w:rPr>
              <w:t>11</w:t>
            </w:r>
          </w:p>
        </w:tc>
        <w:tc>
          <w:tcPr>
            <w:tcW w:w="7030" w:type="dxa"/>
          </w:tcPr>
          <w:p w:rsidR="00B71037" w:rsidRPr="00E34E74" w:rsidRDefault="00B71037">
            <w:pPr>
              <w:pStyle w:val="ConsPlusNormal"/>
              <w:rPr>
                <w:color w:val="000000" w:themeColor="text1"/>
              </w:rPr>
            </w:pPr>
            <w:r w:rsidRPr="00E34E74">
              <w:rPr>
                <w:color w:val="000000" w:themeColor="text1"/>
              </w:rPr>
              <w:t>Возврат в областной бюджет более 10% от объема субсидии, предоставленной в году, предшествующем году, на который запрашивается субсидия</w:t>
            </w:r>
          </w:p>
        </w:tc>
        <w:tc>
          <w:tcPr>
            <w:tcW w:w="1474" w:type="dxa"/>
          </w:tcPr>
          <w:p w:rsidR="00B71037" w:rsidRPr="00E34E74" w:rsidRDefault="00B71037">
            <w:pPr>
              <w:pStyle w:val="ConsPlusNormal"/>
              <w:jc w:val="both"/>
              <w:rPr>
                <w:color w:val="000000" w:themeColor="text1"/>
              </w:rPr>
            </w:pPr>
          </w:p>
        </w:tc>
      </w:tr>
    </w:tbl>
    <w:p w:rsidR="00B71037" w:rsidRPr="00E34E74" w:rsidRDefault="00B71037">
      <w:pPr>
        <w:pStyle w:val="ConsPlusNormal"/>
        <w:rPr>
          <w:color w:val="000000" w:themeColor="text1"/>
        </w:rPr>
      </w:pPr>
    </w:p>
    <w:p w:rsidR="00B71037" w:rsidRPr="00E34E74" w:rsidRDefault="00B71037">
      <w:pPr>
        <w:pStyle w:val="ConsPlusNormal"/>
        <w:rPr>
          <w:color w:val="000000" w:themeColor="text1"/>
        </w:rPr>
      </w:pPr>
    </w:p>
    <w:p w:rsidR="00B71037" w:rsidRPr="00E34E74" w:rsidRDefault="00B71037">
      <w:pPr>
        <w:pStyle w:val="ConsPlusNormal"/>
        <w:pBdr>
          <w:bottom w:val="single" w:sz="6" w:space="0" w:color="auto"/>
        </w:pBdr>
        <w:spacing w:before="100" w:after="100"/>
        <w:jc w:val="both"/>
        <w:rPr>
          <w:color w:val="000000" w:themeColor="text1"/>
          <w:sz w:val="2"/>
          <w:szCs w:val="2"/>
        </w:rPr>
      </w:pPr>
    </w:p>
    <w:p w:rsidR="00CE46C7" w:rsidRPr="00E34E74" w:rsidRDefault="00CE46C7">
      <w:pPr>
        <w:rPr>
          <w:color w:val="000000" w:themeColor="text1"/>
        </w:rPr>
      </w:pPr>
    </w:p>
    <w:sectPr w:rsidR="00CE46C7" w:rsidRPr="00E34E7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37"/>
    <w:rsid w:val="00B71037"/>
    <w:rsid w:val="00CE46C7"/>
    <w:rsid w:val="00E3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10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10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10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10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10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10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10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103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710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10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10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10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10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10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10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10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10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103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710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1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30454&amp;dst=100050" TargetMode="External"/><Relationship Id="rId21" Type="http://schemas.openxmlformats.org/officeDocument/2006/relationships/hyperlink" Target="https://login.consultant.ru/link/?req=doc&amp;base=SPB&amp;n=328484&amp;dst=159177" TargetMode="External"/><Relationship Id="rId42" Type="http://schemas.openxmlformats.org/officeDocument/2006/relationships/hyperlink" Target="https://login.consultant.ru/link/?req=doc&amp;base=SPB&amp;n=321778&amp;dst=100214" TargetMode="External"/><Relationship Id="rId47" Type="http://schemas.openxmlformats.org/officeDocument/2006/relationships/hyperlink" Target="https://login.consultant.ru/link/?req=doc&amp;base=SPB&amp;n=302687&amp;dst=100240" TargetMode="External"/><Relationship Id="rId63" Type="http://schemas.openxmlformats.org/officeDocument/2006/relationships/hyperlink" Target="https://login.consultant.ru/link/?req=doc&amp;base=SPB&amp;n=294527&amp;dst=100065" TargetMode="External"/><Relationship Id="rId68" Type="http://schemas.openxmlformats.org/officeDocument/2006/relationships/hyperlink" Target="https://login.consultant.ru/link/?req=doc&amp;base=SPB&amp;n=330454&amp;dst=100006" TargetMode="External"/><Relationship Id="rId84" Type="http://schemas.openxmlformats.org/officeDocument/2006/relationships/hyperlink" Target="https://login.consultant.ru/link/?req=doc&amp;base=SPB&amp;n=321778&amp;dst=100242" TargetMode="External"/><Relationship Id="rId89" Type="http://schemas.openxmlformats.org/officeDocument/2006/relationships/image" Target="media/image4.wmf"/><Relationship Id="rId112" Type="http://schemas.openxmlformats.org/officeDocument/2006/relationships/hyperlink" Target="https://login.consultant.ru/link/?req=doc&amp;base=SPB&amp;n=330454&amp;dst=100048" TargetMode="External"/><Relationship Id="rId16" Type="http://schemas.openxmlformats.org/officeDocument/2006/relationships/hyperlink" Target="https://login.consultant.ru/link/?req=doc&amp;base=SPB&amp;n=321778&amp;dst=100204" TargetMode="External"/><Relationship Id="rId107" Type="http://schemas.openxmlformats.org/officeDocument/2006/relationships/hyperlink" Target="https://login.consultant.ru/link/?req=doc&amp;base=LAW&amp;n=535012&amp;dst=3722" TargetMode="External"/><Relationship Id="rId11" Type="http://schemas.openxmlformats.org/officeDocument/2006/relationships/hyperlink" Target="https://login.consultant.ru/link/?req=doc&amp;base=SPB&amp;n=272850&amp;dst=100005" TargetMode="External"/><Relationship Id="rId32" Type="http://schemas.openxmlformats.org/officeDocument/2006/relationships/hyperlink" Target="https://login.consultant.ru/link/?req=doc&amp;base=SPB&amp;n=328929&amp;dst=100012" TargetMode="External"/><Relationship Id="rId37" Type="http://schemas.openxmlformats.org/officeDocument/2006/relationships/hyperlink" Target="https://login.consultant.ru/link/?req=doc&amp;base=SPB&amp;n=294527&amp;dst=100015" TargetMode="External"/><Relationship Id="rId53" Type="http://schemas.openxmlformats.org/officeDocument/2006/relationships/hyperlink" Target="https://login.consultant.ru/link/?req=doc&amp;base=LAW&amp;n=503698" TargetMode="External"/><Relationship Id="rId58" Type="http://schemas.openxmlformats.org/officeDocument/2006/relationships/hyperlink" Target="https://login.consultant.ru/link/?req=doc&amp;base=SPB&amp;n=302687&amp;dst=100249" TargetMode="External"/><Relationship Id="rId74" Type="http://schemas.openxmlformats.org/officeDocument/2006/relationships/hyperlink" Target="https://press.lenobl.ru" TargetMode="External"/><Relationship Id="rId79" Type="http://schemas.openxmlformats.org/officeDocument/2006/relationships/hyperlink" Target="https://login.consultant.ru/link/?req=doc&amp;base=SPB&amp;n=321778&amp;dst=100240" TargetMode="External"/><Relationship Id="rId102" Type="http://schemas.openxmlformats.org/officeDocument/2006/relationships/hyperlink" Target="https://login.consultant.ru/link/?req=doc&amp;base=SPB&amp;n=294527&amp;dst=100083" TargetMode="External"/><Relationship Id="rId123" Type="http://schemas.openxmlformats.org/officeDocument/2006/relationships/hyperlink" Target="https://login.consultant.ru/link/?req=doc&amp;base=SPB&amp;n=330454&amp;dst=100054" TargetMode="External"/><Relationship Id="rId128" Type="http://schemas.openxmlformats.org/officeDocument/2006/relationships/hyperlink" Target="https://login.consultant.ru/link/?req=doc&amp;base=SPB&amp;n=184579" TargetMode="External"/><Relationship Id="rId5" Type="http://schemas.openxmlformats.org/officeDocument/2006/relationships/hyperlink" Target="https://login.consultant.ru/link/?req=doc&amp;base=SPB&amp;n=309340&amp;dst=100109" TargetMode="External"/><Relationship Id="rId90" Type="http://schemas.openxmlformats.org/officeDocument/2006/relationships/hyperlink" Target="https://login.consultant.ru/link/?req=doc&amp;base=SPB&amp;n=330454&amp;dst=100038" TargetMode="External"/><Relationship Id="rId95" Type="http://schemas.openxmlformats.org/officeDocument/2006/relationships/hyperlink" Target="https://login.consultant.ru/link/?req=doc&amp;base=SPB&amp;n=302687&amp;dst=100284" TargetMode="External"/><Relationship Id="rId22" Type="http://schemas.openxmlformats.org/officeDocument/2006/relationships/hyperlink" Target="https://login.consultant.ru/link/?req=doc&amp;base=SPB&amp;n=244712&amp;dst=100011" TargetMode="External"/><Relationship Id="rId27" Type="http://schemas.openxmlformats.org/officeDocument/2006/relationships/hyperlink" Target="https://login.consultant.ru/link/?req=doc&amp;base=SPB&amp;n=285456&amp;dst=100017" TargetMode="External"/><Relationship Id="rId43" Type="http://schemas.openxmlformats.org/officeDocument/2006/relationships/hyperlink" Target="https://login.consultant.ru/link/?req=doc&amp;base=SPB&amp;n=321778&amp;dst=100216" TargetMode="External"/><Relationship Id="rId48" Type="http://schemas.openxmlformats.org/officeDocument/2006/relationships/hyperlink" Target="https://login.consultant.ru/link/?req=doc&amp;base=SPB&amp;n=302687&amp;dst=100241" TargetMode="External"/><Relationship Id="rId64" Type="http://schemas.openxmlformats.org/officeDocument/2006/relationships/hyperlink" Target="https://login.consultant.ru/link/?req=doc&amp;base=SPB&amp;n=294527&amp;dst=100067" TargetMode="External"/><Relationship Id="rId69" Type="http://schemas.openxmlformats.org/officeDocument/2006/relationships/hyperlink" Target="https://login.consultant.ru/link/?req=doc&amp;base=SPB&amp;n=330454&amp;dst=100036" TargetMode="External"/><Relationship Id="rId113" Type="http://schemas.openxmlformats.org/officeDocument/2006/relationships/hyperlink" Target="https://login.consultant.ru/link/?req=doc&amp;base=SPB&amp;n=330454&amp;dst=100049" TargetMode="External"/><Relationship Id="rId118" Type="http://schemas.openxmlformats.org/officeDocument/2006/relationships/hyperlink" Target="https://login.consultant.ru/link/?req=doc&amp;base=SPB&amp;n=294527&amp;dst=100099" TargetMode="External"/><Relationship Id="rId80" Type="http://schemas.openxmlformats.org/officeDocument/2006/relationships/hyperlink" Target="https://login.consultant.ru/link/?req=doc&amp;base=LAW&amp;n=535012&amp;dst=3704" TargetMode="External"/><Relationship Id="rId85" Type="http://schemas.openxmlformats.org/officeDocument/2006/relationships/hyperlink" Target="https://login.consultant.ru/link/?req=doc&amp;base=SPB&amp;n=321778&amp;dst=100261" TargetMode="External"/><Relationship Id="rId12" Type="http://schemas.openxmlformats.org/officeDocument/2006/relationships/hyperlink" Target="https://login.consultant.ru/link/?req=doc&amp;base=SPB&amp;n=285456&amp;dst=100017" TargetMode="External"/><Relationship Id="rId17" Type="http://schemas.openxmlformats.org/officeDocument/2006/relationships/hyperlink" Target="https://login.consultant.ru/link/?req=doc&amp;base=SPB&amp;n=328929&amp;dst=100012" TargetMode="External"/><Relationship Id="rId33" Type="http://schemas.openxmlformats.org/officeDocument/2006/relationships/hyperlink" Target="https://login.consultant.ru/link/?req=doc&amp;base=SPB&amp;n=330454&amp;dst=100032" TargetMode="External"/><Relationship Id="rId38" Type="http://schemas.openxmlformats.org/officeDocument/2006/relationships/hyperlink" Target="https://login.consultant.ru/link/?req=doc&amp;base=SPB&amp;n=302687&amp;dst=100229" TargetMode="External"/><Relationship Id="rId59" Type="http://schemas.openxmlformats.org/officeDocument/2006/relationships/hyperlink" Target="https://login.consultant.ru/link/?req=doc&amp;base=SPB&amp;n=302687&amp;dst=100250" TargetMode="External"/><Relationship Id="rId103" Type="http://schemas.openxmlformats.org/officeDocument/2006/relationships/hyperlink" Target="https://login.consultant.ru/link/?req=doc&amp;base=SPB&amp;n=294527&amp;dst=100084" TargetMode="External"/><Relationship Id="rId108" Type="http://schemas.openxmlformats.org/officeDocument/2006/relationships/hyperlink" Target="https://login.consultant.ru/link/?req=doc&amp;base=SPB&amp;n=330454&amp;dst=100043" TargetMode="External"/><Relationship Id="rId124" Type="http://schemas.openxmlformats.org/officeDocument/2006/relationships/hyperlink" Target="https://login.consultant.ru/link/?req=doc&amp;base=LAW&amp;n=495181" TargetMode="External"/><Relationship Id="rId129" Type="http://schemas.openxmlformats.org/officeDocument/2006/relationships/hyperlink" Target="https://login.consultant.ru/link/?req=doc&amp;base=SPB&amp;n=184579" TargetMode="External"/><Relationship Id="rId54" Type="http://schemas.openxmlformats.org/officeDocument/2006/relationships/hyperlink" Target="https://login.consultant.ru/link/?req=doc&amp;base=LAW&amp;n=532255&amp;dst=5769" TargetMode="External"/><Relationship Id="rId70" Type="http://schemas.openxmlformats.org/officeDocument/2006/relationships/hyperlink" Target="https://login.consultant.ru/link/?req=doc&amp;base=SPB&amp;n=321778&amp;dst=100235" TargetMode="External"/><Relationship Id="rId75" Type="http://schemas.openxmlformats.org/officeDocument/2006/relationships/hyperlink" Target="https://login.consultant.ru/link/?req=doc&amp;base=SPB&amp;n=294527&amp;dst=100068" TargetMode="External"/><Relationship Id="rId91" Type="http://schemas.openxmlformats.org/officeDocument/2006/relationships/hyperlink" Target="https://login.consultant.ru/link/?req=doc&amp;base=SPB&amp;n=330454&amp;dst=100039" TargetMode="External"/><Relationship Id="rId96" Type="http://schemas.openxmlformats.org/officeDocument/2006/relationships/hyperlink" Target="https://login.consultant.ru/link/?req=doc&amp;base=SPB&amp;n=302687&amp;dst=100286" TargetMode="External"/><Relationship Id="rId1" Type="http://schemas.openxmlformats.org/officeDocument/2006/relationships/styles" Target="styles.xml"/><Relationship Id="rId6" Type="http://schemas.openxmlformats.org/officeDocument/2006/relationships/hyperlink" Target="https://login.consultant.ru/link/?req=doc&amp;base=SPB&amp;n=223619&amp;dst=100327" TargetMode="External"/><Relationship Id="rId23" Type="http://schemas.openxmlformats.org/officeDocument/2006/relationships/hyperlink" Target="https://login.consultant.ru/link/?req=doc&amp;base=SPB&amp;n=294527&amp;dst=100011" TargetMode="External"/><Relationship Id="rId28" Type="http://schemas.openxmlformats.org/officeDocument/2006/relationships/hyperlink" Target="https://login.consultant.ru/link/?req=doc&amp;base=SPB&amp;n=294527&amp;dst=100012" TargetMode="External"/><Relationship Id="rId49" Type="http://schemas.openxmlformats.org/officeDocument/2006/relationships/hyperlink" Target="https://login.consultant.ru/link/?req=doc&amp;base=SPB&amp;n=302687&amp;dst=100242" TargetMode="External"/><Relationship Id="rId114" Type="http://schemas.openxmlformats.org/officeDocument/2006/relationships/hyperlink" Target="https://login.consultant.ru/link/?req=doc&amp;base=SPB&amp;n=330454&amp;dst=100049" TargetMode="External"/><Relationship Id="rId119" Type="http://schemas.openxmlformats.org/officeDocument/2006/relationships/hyperlink" Target="https://login.consultant.ru/link/?req=doc&amp;base=SPB&amp;n=330454&amp;dst=100050" TargetMode="External"/><Relationship Id="rId44" Type="http://schemas.openxmlformats.org/officeDocument/2006/relationships/hyperlink" Target="https://login.consultant.ru/link/?req=doc&amp;base=SPB&amp;n=330454&amp;dst=100033" TargetMode="External"/><Relationship Id="rId60" Type="http://schemas.openxmlformats.org/officeDocument/2006/relationships/hyperlink" Target="https://login.consultant.ru/link/?req=doc&amp;base=SPB&amp;n=321778&amp;dst=100231" TargetMode="External"/><Relationship Id="rId65" Type="http://schemas.openxmlformats.org/officeDocument/2006/relationships/hyperlink" Target="https://login.consultant.ru/link/?req=doc&amp;base=SPB&amp;n=302687&amp;dst=100256" TargetMode="External"/><Relationship Id="rId81" Type="http://schemas.openxmlformats.org/officeDocument/2006/relationships/hyperlink" Target="https://login.consultant.ru/link/?req=doc&amp;base=LAW&amp;n=535012&amp;dst=3722" TargetMode="External"/><Relationship Id="rId86" Type="http://schemas.openxmlformats.org/officeDocument/2006/relationships/image" Target="media/image1.wmf"/><Relationship Id="rId130" Type="http://schemas.openxmlformats.org/officeDocument/2006/relationships/hyperlink" Target="https://login.consultant.ru/link/?req=doc&amp;base=SPB&amp;n=321778&amp;dst=100497" TargetMode="External"/><Relationship Id="rId13" Type="http://schemas.openxmlformats.org/officeDocument/2006/relationships/hyperlink" Target="https://login.consultant.ru/link/?req=doc&amp;base=SPB&amp;n=294527&amp;dst=100005" TargetMode="External"/><Relationship Id="rId18" Type="http://schemas.openxmlformats.org/officeDocument/2006/relationships/hyperlink" Target="https://login.consultant.ru/link/?req=doc&amp;base=SPB&amp;n=330454&amp;dst=100030" TargetMode="External"/><Relationship Id="rId39" Type="http://schemas.openxmlformats.org/officeDocument/2006/relationships/hyperlink" Target="https://login.consultant.ru/link/?req=doc&amp;base=SPB&amp;n=302687&amp;dst=100231" TargetMode="External"/><Relationship Id="rId109" Type="http://schemas.openxmlformats.org/officeDocument/2006/relationships/hyperlink" Target="https://login.consultant.ru/link/?req=doc&amp;base=SPB&amp;n=330454&amp;dst=100044" TargetMode="External"/><Relationship Id="rId34" Type="http://schemas.openxmlformats.org/officeDocument/2006/relationships/hyperlink" Target="https://login.consultant.ru/link/?req=doc&amp;base=SPB&amp;n=328484&amp;dst=166812" TargetMode="External"/><Relationship Id="rId50" Type="http://schemas.openxmlformats.org/officeDocument/2006/relationships/hyperlink" Target="https://login.consultant.ru/link/?req=doc&amp;base=SPB&amp;n=294527&amp;dst=100020" TargetMode="External"/><Relationship Id="rId55" Type="http://schemas.openxmlformats.org/officeDocument/2006/relationships/hyperlink" Target="https://login.consultant.ru/link/?req=doc&amp;base=SPB&amp;n=294527&amp;dst=100049" TargetMode="External"/><Relationship Id="rId76" Type="http://schemas.openxmlformats.org/officeDocument/2006/relationships/hyperlink" Target="https://press.lenobl.ru" TargetMode="External"/><Relationship Id="rId97" Type="http://schemas.openxmlformats.org/officeDocument/2006/relationships/hyperlink" Target="https://login.consultant.ru/link/?req=doc&amp;base=SPB&amp;n=302687&amp;dst=100287" TargetMode="External"/><Relationship Id="rId104" Type="http://schemas.openxmlformats.org/officeDocument/2006/relationships/hyperlink" Target="https://login.consultant.ru/link/?req=doc&amp;base=SPB&amp;n=302687&amp;dst=100288" TargetMode="External"/><Relationship Id="rId120" Type="http://schemas.openxmlformats.org/officeDocument/2006/relationships/hyperlink" Target="https://login.consultant.ru/link/?req=doc&amp;base=SPB&amp;n=330454&amp;dst=100050" TargetMode="External"/><Relationship Id="rId125" Type="http://schemas.openxmlformats.org/officeDocument/2006/relationships/hyperlink" Target="https://login.consultant.ru/link/?req=doc&amp;base=LAW&amp;n=503698" TargetMode="External"/><Relationship Id="rId7" Type="http://schemas.openxmlformats.org/officeDocument/2006/relationships/hyperlink" Target="https://login.consultant.ru/link/?req=doc&amp;base=SPB&amp;n=285457&amp;dst=100018" TargetMode="External"/><Relationship Id="rId71" Type="http://schemas.openxmlformats.org/officeDocument/2006/relationships/hyperlink" Target="https://login.consultant.ru/link/?req=doc&amp;base=SPB&amp;n=321778&amp;dst=100236" TargetMode="External"/><Relationship Id="rId92" Type="http://schemas.openxmlformats.org/officeDocument/2006/relationships/image" Target="media/image5.wmf"/><Relationship Id="rId2" Type="http://schemas.microsoft.com/office/2007/relationships/stylesWithEffects" Target="stylesWithEffects.xml"/><Relationship Id="rId29" Type="http://schemas.openxmlformats.org/officeDocument/2006/relationships/hyperlink" Target="https://login.consultant.ru/link/?req=doc&amp;base=SPB&amp;n=302687&amp;dst=100227" TargetMode="External"/><Relationship Id="rId24" Type="http://schemas.openxmlformats.org/officeDocument/2006/relationships/hyperlink" Target="https://login.consultant.ru/link/?req=doc&amp;base=SPB&amp;n=330454&amp;dst=100031" TargetMode="External"/><Relationship Id="rId40" Type="http://schemas.openxmlformats.org/officeDocument/2006/relationships/hyperlink" Target="https://login.consultant.ru/link/?req=doc&amp;base=LAW&amp;n=517470&amp;dst=100124" TargetMode="External"/><Relationship Id="rId45" Type="http://schemas.openxmlformats.org/officeDocument/2006/relationships/hyperlink" Target="https://login.consultant.ru/link/?req=doc&amp;base=SPB&amp;n=294527&amp;dst=100019" TargetMode="External"/><Relationship Id="rId66" Type="http://schemas.openxmlformats.org/officeDocument/2006/relationships/hyperlink" Target="https://login.consultant.ru/link/?req=doc&amp;base=SPB&amp;n=302687&amp;dst=100256" TargetMode="External"/><Relationship Id="rId87" Type="http://schemas.openxmlformats.org/officeDocument/2006/relationships/image" Target="media/image2.wmf"/><Relationship Id="rId110" Type="http://schemas.openxmlformats.org/officeDocument/2006/relationships/hyperlink" Target="https://login.consultant.ru/link/?req=doc&amp;base=SPB&amp;n=330454&amp;dst=100046" TargetMode="External"/><Relationship Id="rId115" Type="http://schemas.openxmlformats.org/officeDocument/2006/relationships/image" Target="media/image7.wmf"/><Relationship Id="rId131" Type="http://schemas.openxmlformats.org/officeDocument/2006/relationships/fontTable" Target="fontTable.xml"/><Relationship Id="rId61" Type="http://schemas.openxmlformats.org/officeDocument/2006/relationships/hyperlink" Target="https://login.consultant.ru/link/?req=doc&amp;base=SPB&amp;n=302687&amp;dst=100252" TargetMode="External"/><Relationship Id="rId82" Type="http://schemas.openxmlformats.org/officeDocument/2006/relationships/hyperlink" Target="https://login.consultant.ru/link/?req=doc&amp;base=SPB&amp;n=302687&amp;dst=100261" TargetMode="External"/><Relationship Id="rId19" Type="http://schemas.openxmlformats.org/officeDocument/2006/relationships/hyperlink" Target="https://login.consultant.ru/link/?req=doc&amp;base=LAW&amp;n=535012&amp;dst=103399" TargetMode="External"/><Relationship Id="rId14" Type="http://schemas.openxmlformats.org/officeDocument/2006/relationships/hyperlink" Target="https://login.consultant.ru/link/?req=doc&amp;base=SPB&amp;n=302687&amp;dst=100227" TargetMode="External"/><Relationship Id="rId30" Type="http://schemas.openxmlformats.org/officeDocument/2006/relationships/hyperlink" Target="https://login.consultant.ru/link/?req=doc&amp;base=SPB&amp;n=304469&amp;dst=100010" TargetMode="External"/><Relationship Id="rId35" Type="http://schemas.openxmlformats.org/officeDocument/2006/relationships/hyperlink" Target="https://login.consultant.ru/link/?req=doc&amp;base=SPB&amp;n=294527&amp;dst=100013" TargetMode="External"/><Relationship Id="rId56" Type="http://schemas.openxmlformats.org/officeDocument/2006/relationships/hyperlink" Target="https://login.consultant.ru/link/?req=doc&amp;base=SPB&amp;n=302687&amp;dst=100245" TargetMode="External"/><Relationship Id="rId77" Type="http://schemas.openxmlformats.org/officeDocument/2006/relationships/hyperlink" Target="https://login.consultant.ru/link/?req=doc&amp;base=SPB&amp;n=294527&amp;dst=100073" TargetMode="External"/><Relationship Id="rId100" Type="http://schemas.openxmlformats.org/officeDocument/2006/relationships/hyperlink" Target="https://login.consultant.ru/link/?req=doc&amp;base=SPB&amp;n=330454&amp;dst=100042" TargetMode="External"/><Relationship Id="rId105" Type="http://schemas.openxmlformats.org/officeDocument/2006/relationships/hyperlink" Target="https://login.consultant.ru/link/?req=doc&amp;base=SPB&amp;n=302687&amp;dst=100294" TargetMode="External"/><Relationship Id="rId126" Type="http://schemas.openxmlformats.org/officeDocument/2006/relationships/hyperlink" Target="https://login.consultant.ru/link/?req=doc&amp;base=LAW&amp;n=532255&amp;dst=5769" TargetMode="External"/><Relationship Id="rId8" Type="http://schemas.openxmlformats.org/officeDocument/2006/relationships/hyperlink" Target="https://login.consultant.ru/link/?req=doc&amp;base=SPB&amp;n=244712&amp;dst=100005" TargetMode="External"/><Relationship Id="rId51" Type="http://schemas.openxmlformats.org/officeDocument/2006/relationships/hyperlink" Target="https://login.consultant.ru/link/?req=doc&amp;base=LAW&amp;n=495181" TargetMode="External"/><Relationship Id="rId72" Type="http://schemas.openxmlformats.org/officeDocument/2006/relationships/hyperlink" Target="https://login.consultant.ru/link/?req=doc&amp;base=SPB&amp;n=321778&amp;dst=100237" TargetMode="External"/><Relationship Id="rId93" Type="http://schemas.openxmlformats.org/officeDocument/2006/relationships/image" Target="media/image6.wmf"/><Relationship Id="rId98" Type="http://schemas.openxmlformats.org/officeDocument/2006/relationships/hyperlink" Target="https://login.consultant.ru/link/?req=doc&amp;base=SPB&amp;n=294527&amp;dst=100077" TargetMode="External"/><Relationship Id="rId121" Type="http://schemas.openxmlformats.org/officeDocument/2006/relationships/hyperlink" Target="https://login.consultant.ru/link/?req=doc&amp;base=SPB&amp;n=330454&amp;dst=100051" TargetMode="External"/><Relationship Id="rId3" Type="http://schemas.openxmlformats.org/officeDocument/2006/relationships/settings" Target="settings.xml"/><Relationship Id="rId25" Type="http://schemas.openxmlformats.org/officeDocument/2006/relationships/hyperlink" Target="https://login.consultant.ru/link/?req=doc&amp;base=SPB&amp;n=195969" TargetMode="External"/><Relationship Id="rId46" Type="http://schemas.openxmlformats.org/officeDocument/2006/relationships/hyperlink" Target="https://press.lenobl.ru" TargetMode="External"/><Relationship Id="rId67" Type="http://schemas.openxmlformats.org/officeDocument/2006/relationships/hyperlink" Target="https://login.consultant.ru/link/?req=doc&amp;base=SPB&amp;n=330454&amp;dst=100036" TargetMode="External"/><Relationship Id="rId116" Type="http://schemas.openxmlformats.org/officeDocument/2006/relationships/hyperlink" Target="https://login.consultant.ru/link/?req=doc&amp;base=SPB&amp;n=330454&amp;dst=100050" TargetMode="External"/><Relationship Id="rId20" Type="http://schemas.openxmlformats.org/officeDocument/2006/relationships/hyperlink" Target="https://login.consultant.ru/link/?req=doc&amp;base=LAW&amp;n=528132&amp;dst=100029" TargetMode="External"/><Relationship Id="rId41" Type="http://schemas.openxmlformats.org/officeDocument/2006/relationships/hyperlink" Target="https://login.consultant.ru/link/?req=doc&amp;base=LAW&amp;n=517470&amp;dst=100149" TargetMode="External"/><Relationship Id="rId62" Type="http://schemas.openxmlformats.org/officeDocument/2006/relationships/hyperlink" Target="https://login.consultant.ru/link/?req=doc&amp;base=SPB&amp;n=328929&amp;dst=100012" TargetMode="External"/><Relationship Id="rId83" Type="http://schemas.openxmlformats.org/officeDocument/2006/relationships/hyperlink" Target="https://login.consultant.ru/link/?req=doc&amp;base=SPB&amp;n=302687&amp;dst=100262" TargetMode="External"/><Relationship Id="rId88" Type="http://schemas.openxmlformats.org/officeDocument/2006/relationships/image" Target="media/image3.wmf"/><Relationship Id="rId111" Type="http://schemas.openxmlformats.org/officeDocument/2006/relationships/hyperlink" Target="https://login.consultant.ru/link/?req=doc&amp;base=SPB&amp;n=302687&amp;dst=100295" TargetMode="External"/><Relationship Id="rId132" Type="http://schemas.openxmlformats.org/officeDocument/2006/relationships/theme" Target="theme/theme1.xml"/><Relationship Id="rId15" Type="http://schemas.openxmlformats.org/officeDocument/2006/relationships/hyperlink" Target="https://login.consultant.ru/link/?req=doc&amp;base=SPB&amp;n=304469&amp;dst=100010" TargetMode="External"/><Relationship Id="rId36" Type="http://schemas.openxmlformats.org/officeDocument/2006/relationships/hyperlink" Target="https://login.consultant.ru/link/?req=doc&amp;base=SPB&amp;n=321778&amp;dst=100205" TargetMode="External"/><Relationship Id="rId57" Type="http://schemas.openxmlformats.org/officeDocument/2006/relationships/hyperlink" Target="https://login.consultant.ru/link/?req=doc&amp;base=SPB&amp;n=302687&amp;dst=100247" TargetMode="External"/><Relationship Id="rId106" Type="http://schemas.openxmlformats.org/officeDocument/2006/relationships/hyperlink" Target="https://login.consultant.ru/link/?req=doc&amp;base=LAW&amp;n=535012&amp;dst=3704" TargetMode="External"/><Relationship Id="rId127" Type="http://schemas.openxmlformats.org/officeDocument/2006/relationships/hyperlink" Target="https://login.consultant.ru/link/?req=doc&amp;base=SPB&amp;n=321778&amp;dst=100263" TargetMode="External"/><Relationship Id="rId10" Type="http://schemas.openxmlformats.org/officeDocument/2006/relationships/hyperlink" Target="https://login.consultant.ru/link/?req=doc&amp;base=SPB&amp;n=285455&amp;dst=100051" TargetMode="External"/><Relationship Id="rId31" Type="http://schemas.openxmlformats.org/officeDocument/2006/relationships/hyperlink" Target="https://login.consultant.ru/link/?req=doc&amp;base=SPB&amp;n=321778&amp;dst=100204" TargetMode="External"/><Relationship Id="rId52" Type="http://schemas.openxmlformats.org/officeDocument/2006/relationships/hyperlink" Target="https://login.consultant.ru/link/?req=doc&amp;base=SPB&amp;n=330454&amp;dst=100035" TargetMode="External"/><Relationship Id="rId73" Type="http://schemas.openxmlformats.org/officeDocument/2006/relationships/hyperlink" Target="https://login.consultant.ru/link/?req=doc&amp;base=SPB&amp;n=321778&amp;dst=100238" TargetMode="External"/><Relationship Id="rId78" Type="http://schemas.openxmlformats.org/officeDocument/2006/relationships/hyperlink" Target="https://login.consultant.ru/link/?req=doc&amp;base=SPB&amp;n=302687&amp;dst=100260" TargetMode="External"/><Relationship Id="rId94" Type="http://schemas.openxmlformats.org/officeDocument/2006/relationships/hyperlink" Target="https://login.consultant.ru/link/?req=doc&amp;base=SPB&amp;n=294527&amp;dst=100074" TargetMode="External"/><Relationship Id="rId99" Type="http://schemas.openxmlformats.org/officeDocument/2006/relationships/hyperlink" Target="https://login.consultant.ru/link/?req=doc&amp;base=SPB&amp;n=330454&amp;dst=100041" TargetMode="External"/><Relationship Id="rId101" Type="http://schemas.openxmlformats.org/officeDocument/2006/relationships/hyperlink" Target="https://login.consultant.ru/link/?req=doc&amp;base=SPB&amp;n=294527&amp;dst=100080" TargetMode="External"/><Relationship Id="rId122" Type="http://schemas.openxmlformats.org/officeDocument/2006/relationships/hyperlink" Target="https://login.consultant.ru/link/?req=doc&amp;base=SPB&amp;n=294527&amp;dst=100114"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85458&amp;dst=100234" TargetMode="External"/><Relationship Id="rId26" Type="http://schemas.openxmlformats.org/officeDocument/2006/relationships/hyperlink" Target="https://login.consultant.ru/link/?req=doc&amp;base=SPB&amp;n=272850&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13688</Words>
  <Characters>78027</Characters>
  <Application>Microsoft Office Word</Application>
  <DocSecurity>0</DocSecurity>
  <Lines>650</Lines>
  <Paragraphs>183</Paragraphs>
  <ScaleCrop>false</ScaleCrop>
  <Company/>
  <LinksUpToDate>false</LinksUpToDate>
  <CharactersWithSpaces>91532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Тишина Екатерина Ивановна</dc:creator>
  <cp:lastModifiedBy>Каюрова Карина Геннадьевна</cp:lastModifiedBy>
  <cp:revision>2</cp:revision>
  <dcterms:created xsi:type="dcterms:W3CDTF">2026-06-09T09:38:00Z</dcterms:created>
  <dcterms:modified xsi:type="dcterms:W3CDTF">2026-06-09T09:38:00Z</dcterms:modified>
</cp:coreProperties>
</file>