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A7" w:rsidRPr="00EA7DD4" w:rsidRDefault="00EA7DD4">
      <w:pPr>
        <w:pStyle w:val="ConsPlusTitlePage"/>
        <w:rPr>
          <w:color w:val="000000" w:themeColor="text1"/>
        </w:rPr>
      </w:pPr>
      <w:r w:rsidRPr="00EA7DD4">
        <w:rPr>
          <w:color w:val="000000" w:themeColor="text1"/>
        </w:rPr>
        <w:t xml:space="preserve"> </w:t>
      </w:r>
      <w:r w:rsidR="000130A7" w:rsidRPr="00EA7DD4">
        <w:rPr>
          <w:color w:val="000000" w:themeColor="text1"/>
        </w:rPr>
        <w:br/>
      </w:r>
    </w:p>
    <w:p w:rsidR="000130A7" w:rsidRPr="00EA7DD4" w:rsidRDefault="000130A7">
      <w:pPr>
        <w:pStyle w:val="ConsPlusNormal"/>
        <w:outlineLvl w:val="0"/>
        <w:rPr>
          <w:color w:val="000000" w:themeColor="text1"/>
        </w:rPr>
      </w:pPr>
    </w:p>
    <w:p w:rsidR="000130A7" w:rsidRPr="00EA7DD4" w:rsidRDefault="000130A7">
      <w:pPr>
        <w:pStyle w:val="ConsPlusTitle"/>
        <w:jc w:val="center"/>
        <w:outlineLvl w:val="0"/>
        <w:rPr>
          <w:color w:val="000000" w:themeColor="text1"/>
        </w:rPr>
      </w:pPr>
      <w:r w:rsidRPr="00EA7DD4">
        <w:rPr>
          <w:color w:val="000000" w:themeColor="text1"/>
        </w:rPr>
        <w:t>ПРАВИТЕЛЬСТВО ЛЕНИНГРАДСКОЙ ОБЛАСТИ</w:t>
      </w:r>
    </w:p>
    <w:p w:rsidR="000130A7" w:rsidRPr="00EA7DD4" w:rsidRDefault="000130A7">
      <w:pPr>
        <w:pStyle w:val="ConsPlusTitle"/>
        <w:jc w:val="center"/>
        <w:rPr>
          <w:color w:val="000000" w:themeColor="text1"/>
        </w:rPr>
      </w:pPr>
    </w:p>
    <w:p w:rsidR="000130A7" w:rsidRPr="00EA7DD4" w:rsidRDefault="000130A7">
      <w:pPr>
        <w:pStyle w:val="ConsPlusTitle"/>
        <w:jc w:val="center"/>
        <w:rPr>
          <w:color w:val="000000" w:themeColor="text1"/>
        </w:rPr>
      </w:pPr>
      <w:r w:rsidRPr="00EA7DD4">
        <w:rPr>
          <w:color w:val="000000" w:themeColor="text1"/>
        </w:rPr>
        <w:t>ПОСТАНОВЛЕНИЕ</w:t>
      </w:r>
    </w:p>
    <w:p w:rsidR="000130A7" w:rsidRPr="00EA7DD4" w:rsidRDefault="000130A7">
      <w:pPr>
        <w:pStyle w:val="ConsPlusTitle"/>
        <w:jc w:val="center"/>
        <w:rPr>
          <w:color w:val="000000" w:themeColor="text1"/>
        </w:rPr>
      </w:pPr>
      <w:r w:rsidRPr="00EA7DD4">
        <w:rPr>
          <w:color w:val="000000" w:themeColor="text1"/>
        </w:rPr>
        <w:t>от 25 февраля 2019 г. N 73</w:t>
      </w:r>
    </w:p>
    <w:p w:rsidR="000130A7" w:rsidRPr="00EA7DD4" w:rsidRDefault="000130A7">
      <w:pPr>
        <w:pStyle w:val="ConsPlusTitle"/>
        <w:jc w:val="center"/>
        <w:rPr>
          <w:color w:val="000000" w:themeColor="text1"/>
        </w:rPr>
      </w:pPr>
    </w:p>
    <w:p w:rsidR="000130A7" w:rsidRPr="00EA7DD4" w:rsidRDefault="000130A7">
      <w:pPr>
        <w:pStyle w:val="ConsPlusTitle"/>
        <w:jc w:val="center"/>
        <w:rPr>
          <w:color w:val="000000" w:themeColor="text1"/>
        </w:rPr>
      </w:pPr>
      <w:r w:rsidRPr="00EA7DD4">
        <w:rPr>
          <w:color w:val="000000" w:themeColor="text1"/>
        </w:rPr>
        <w:t>ОБ УТВЕРЖДЕНИИ ПОРЯДКА ПРЕДОСТАВЛЕНИЯ СУБСИДИЙ</w:t>
      </w:r>
    </w:p>
    <w:p w:rsidR="000130A7" w:rsidRPr="00EA7DD4" w:rsidRDefault="000130A7">
      <w:pPr>
        <w:pStyle w:val="ConsPlusTitle"/>
        <w:jc w:val="center"/>
        <w:rPr>
          <w:color w:val="000000" w:themeColor="text1"/>
        </w:rPr>
      </w:pPr>
      <w:r w:rsidRPr="00EA7DD4">
        <w:rPr>
          <w:color w:val="000000" w:themeColor="text1"/>
        </w:rPr>
        <w:t>ИЗ ОБЛАСТНОГО БЮДЖЕТА ЛЕНИНГРАДСКОЙ ОБЛАСТИ В ЦЕЛЯХ</w:t>
      </w:r>
    </w:p>
    <w:p w:rsidR="000130A7" w:rsidRPr="00EA7DD4" w:rsidRDefault="000130A7">
      <w:pPr>
        <w:pStyle w:val="ConsPlusTitle"/>
        <w:jc w:val="center"/>
        <w:rPr>
          <w:color w:val="000000" w:themeColor="text1"/>
        </w:rPr>
      </w:pPr>
      <w:r w:rsidRPr="00EA7DD4">
        <w:rPr>
          <w:color w:val="000000" w:themeColor="text1"/>
        </w:rPr>
        <w:t>ФИНАНСОВОГО ОБЕСПЕЧЕНИЯ ЗАТРАТ В СВЯЗИ С ПРОИЗВОДСТВОМ</w:t>
      </w:r>
    </w:p>
    <w:p w:rsidR="000130A7" w:rsidRPr="00EA7DD4" w:rsidRDefault="000130A7">
      <w:pPr>
        <w:pStyle w:val="ConsPlusTitle"/>
        <w:jc w:val="center"/>
        <w:rPr>
          <w:color w:val="000000" w:themeColor="text1"/>
        </w:rPr>
      </w:pPr>
      <w:r w:rsidRPr="00EA7DD4">
        <w:rPr>
          <w:color w:val="000000" w:themeColor="text1"/>
        </w:rPr>
        <w:t>ПРОДУКЦИИ РАЙОННЫХ ПЕРИОДИЧЕСКИХ ПЕЧАТНЫХ ИЗДАНИЙ</w:t>
      </w:r>
    </w:p>
    <w:p w:rsidR="000130A7" w:rsidRPr="00EA7DD4" w:rsidRDefault="000130A7">
      <w:pPr>
        <w:pStyle w:val="ConsPlusTitle"/>
        <w:jc w:val="center"/>
        <w:rPr>
          <w:color w:val="000000" w:themeColor="text1"/>
        </w:rPr>
      </w:pPr>
      <w:r w:rsidRPr="00EA7DD4">
        <w:rPr>
          <w:color w:val="000000" w:themeColor="text1"/>
        </w:rPr>
        <w:t>ЛЕНИНГРАДСКОЙ ОБЛАСТИ В РАМКАХ ГОСУДАРСТВЕННОЙ ПРОГРАММЫ</w:t>
      </w:r>
    </w:p>
    <w:p w:rsidR="000130A7" w:rsidRPr="00EA7DD4" w:rsidRDefault="000130A7">
      <w:pPr>
        <w:pStyle w:val="ConsPlusTitle"/>
        <w:jc w:val="center"/>
        <w:rPr>
          <w:color w:val="000000" w:themeColor="text1"/>
        </w:rPr>
      </w:pPr>
      <w:r w:rsidRPr="00EA7DD4">
        <w:rPr>
          <w:color w:val="000000" w:themeColor="text1"/>
        </w:rPr>
        <w:t>ЛЕНИНГРАДСКОЙ ОБЛАСТИ "УСТОЙЧИВОЕ ОБЩЕСТВЕННОЕ РАЗВИТИЕ</w:t>
      </w:r>
    </w:p>
    <w:p w:rsidR="000130A7" w:rsidRPr="00EA7DD4" w:rsidRDefault="000130A7">
      <w:pPr>
        <w:pStyle w:val="ConsPlusTitle"/>
        <w:jc w:val="center"/>
        <w:rPr>
          <w:color w:val="000000" w:themeColor="text1"/>
        </w:rPr>
      </w:pPr>
      <w:r w:rsidRPr="00EA7DD4">
        <w:rPr>
          <w:color w:val="000000" w:themeColor="text1"/>
        </w:rPr>
        <w:t>В ЛЕНИНГРАДСКОЙ ОБЛАСТИ"</w:t>
      </w:r>
    </w:p>
    <w:p w:rsidR="000130A7" w:rsidRPr="00EA7DD4" w:rsidRDefault="000130A7">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EA7DD4" w:rsidRPr="00EA7DD4" w:rsidTr="00EA7DD4">
        <w:tc>
          <w:tcPr>
            <w:tcW w:w="60"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0130A7" w:rsidRPr="00EA7DD4" w:rsidRDefault="000130A7">
            <w:pPr>
              <w:pStyle w:val="ConsPlusNormal"/>
              <w:jc w:val="center"/>
              <w:rPr>
                <w:color w:val="000000" w:themeColor="text1"/>
              </w:rPr>
            </w:pPr>
            <w:r w:rsidRPr="00EA7DD4">
              <w:rPr>
                <w:color w:val="000000" w:themeColor="text1"/>
              </w:rPr>
              <w:t>Список изменяющих документов</w:t>
            </w:r>
          </w:p>
          <w:p w:rsidR="000130A7" w:rsidRPr="00EA7DD4" w:rsidRDefault="000130A7">
            <w:pPr>
              <w:pStyle w:val="ConsPlusNormal"/>
              <w:jc w:val="center"/>
              <w:rPr>
                <w:color w:val="000000" w:themeColor="text1"/>
              </w:rPr>
            </w:pPr>
            <w:proofErr w:type="gramStart"/>
            <w:r w:rsidRPr="00EA7DD4">
              <w:rPr>
                <w:color w:val="000000" w:themeColor="text1"/>
              </w:rPr>
              <w:t>(в ред. Постановлений Правительства Ленинградской области</w:t>
            </w:r>
            <w:proofErr w:type="gramEnd"/>
          </w:p>
          <w:p w:rsidR="000130A7" w:rsidRPr="00EA7DD4" w:rsidRDefault="000130A7">
            <w:pPr>
              <w:pStyle w:val="ConsPlusNormal"/>
              <w:jc w:val="center"/>
              <w:rPr>
                <w:color w:val="000000" w:themeColor="text1"/>
              </w:rPr>
            </w:pPr>
            <w:r w:rsidRPr="00EA7DD4">
              <w:rPr>
                <w:color w:val="000000" w:themeColor="text1"/>
              </w:rPr>
              <w:t xml:space="preserve">от 23.07.2019 </w:t>
            </w:r>
            <w:hyperlink r:id="rId5">
              <w:r w:rsidRPr="00EA7DD4">
                <w:rPr>
                  <w:color w:val="000000" w:themeColor="text1"/>
                </w:rPr>
                <w:t>N 344</w:t>
              </w:r>
            </w:hyperlink>
            <w:r w:rsidRPr="00EA7DD4">
              <w:rPr>
                <w:color w:val="000000" w:themeColor="text1"/>
              </w:rPr>
              <w:t xml:space="preserve">, от 10.03.2020 </w:t>
            </w:r>
            <w:hyperlink r:id="rId6">
              <w:r w:rsidRPr="00EA7DD4">
                <w:rPr>
                  <w:color w:val="000000" w:themeColor="text1"/>
                </w:rPr>
                <w:t>N 109</w:t>
              </w:r>
            </w:hyperlink>
            <w:r w:rsidRPr="00EA7DD4">
              <w:rPr>
                <w:color w:val="000000" w:themeColor="text1"/>
              </w:rPr>
              <w:t xml:space="preserve">, от 30.06.2020 </w:t>
            </w:r>
            <w:hyperlink r:id="rId7">
              <w:r w:rsidRPr="00EA7DD4">
                <w:rPr>
                  <w:color w:val="000000" w:themeColor="text1"/>
                </w:rPr>
                <w:t>N 476</w:t>
              </w:r>
            </w:hyperlink>
            <w:r w:rsidRPr="00EA7DD4">
              <w:rPr>
                <w:color w:val="000000" w:themeColor="text1"/>
              </w:rPr>
              <w:t>,</w:t>
            </w:r>
          </w:p>
          <w:p w:rsidR="000130A7" w:rsidRPr="00EA7DD4" w:rsidRDefault="000130A7">
            <w:pPr>
              <w:pStyle w:val="ConsPlusNormal"/>
              <w:jc w:val="center"/>
              <w:rPr>
                <w:color w:val="000000" w:themeColor="text1"/>
              </w:rPr>
            </w:pPr>
            <w:r w:rsidRPr="00EA7DD4">
              <w:rPr>
                <w:color w:val="000000" w:themeColor="text1"/>
              </w:rPr>
              <w:t xml:space="preserve">от 27.04.2021 </w:t>
            </w:r>
            <w:hyperlink r:id="rId8">
              <w:r w:rsidRPr="00EA7DD4">
                <w:rPr>
                  <w:color w:val="000000" w:themeColor="text1"/>
                </w:rPr>
                <w:t>N 236</w:t>
              </w:r>
            </w:hyperlink>
            <w:r w:rsidRPr="00EA7DD4">
              <w:rPr>
                <w:color w:val="000000" w:themeColor="text1"/>
              </w:rPr>
              <w:t xml:space="preserve">, от 05.05.2022 </w:t>
            </w:r>
            <w:hyperlink r:id="rId9">
              <w:r w:rsidRPr="00EA7DD4">
                <w:rPr>
                  <w:color w:val="000000" w:themeColor="text1"/>
                </w:rPr>
                <w:t>N 288</w:t>
              </w:r>
            </w:hyperlink>
            <w:r w:rsidRPr="00EA7DD4">
              <w:rPr>
                <w:color w:val="000000" w:themeColor="text1"/>
              </w:rPr>
              <w:t xml:space="preserve">, от 23.09.2022 </w:t>
            </w:r>
            <w:hyperlink r:id="rId10">
              <w:r w:rsidRPr="00EA7DD4">
                <w:rPr>
                  <w:color w:val="000000" w:themeColor="text1"/>
                </w:rPr>
                <w:t>N 691</w:t>
              </w:r>
            </w:hyperlink>
            <w:r w:rsidRPr="00EA7DD4">
              <w:rPr>
                <w:color w:val="000000" w:themeColor="text1"/>
              </w:rPr>
              <w:t>,</w:t>
            </w:r>
          </w:p>
          <w:p w:rsidR="000130A7" w:rsidRPr="00EA7DD4" w:rsidRDefault="000130A7">
            <w:pPr>
              <w:pStyle w:val="ConsPlusNormal"/>
              <w:jc w:val="center"/>
              <w:rPr>
                <w:color w:val="000000" w:themeColor="text1"/>
              </w:rPr>
            </w:pPr>
            <w:r w:rsidRPr="00EA7DD4">
              <w:rPr>
                <w:color w:val="000000" w:themeColor="text1"/>
              </w:rPr>
              <w:t xml:space="preserve">от 27.12.2022 </w:t>
            </w:r>
            <w:hyperlink r:id="rId11">
              <w:r w:rsidRPr="00EA7DD4">
                <w:rPr>
                  <w:color w:val="000000" w:themeColor="text1"/>
                </w:rPr>
                <w:t>N 981</w:t>
              </w:r>
            </w:hyperlink>
            <w:r w:rsidRPr="00EA7DD4">
              <w:rPr>
                <w:color w:val="000000" w:themeColor="text1"/>
              </w:rPr>
              <w:t xml:space="preserve">, от 07.03.2023 </w:t>
            </w:r>
            <w:hyperlink r:id="rId12">
              <w:r w:rsidRPr="00EA7DD4">
                <w:rPr>
                  <w:color w:val="000000" w:themeColor="text1"/>
                </w:rPr>
                <w:t>N 145</w:t>
              </w:r>
            </w:hyperlink>
            <w:r w:rsidRPr="00EA7DD4">
              <w:rPr>
                <w:color w:val="000000" w:themeColor="text1"/>
              </w:rPr>
              <w:t xml:space="preserve">, от 18.07.2023 </w:t>
            </w:r>
            <w:hyperlink r:id="rId13">
              <w:r w:rsidRPr="00EA7DD4">
                <w:rPr>
                  <w:color w:val="000000" w:themeColor="text1"/>
                </w:rPr>
                <w:t>N 503</w:t>
              </w:r>
            </w:hyperlink>
            <w:r w:rsidRPr="00EA7DD4">
              <w:rPr>
                <w:color w:val="000000" w:themeColor="text1"/>
              </w:rPr>
              <w:t>,</w:t>
            </w:r>
          </w:p>
          <w:p w:rsidR="000130A7" w:rsidRPr="00EA7DD4" w:rsidRDefault="000130A7">
            <w:pPr>
              <w:pStyle w:val="ConsPlusNormal"/>
              <w:jc w:val="center"/>
              <w:rPr>
                <w:color w:val="000000" w:themeColor="text1"/>
              </w:rPr>
            </w:pPr>
            <w:r w:rsidRPr="00EA7DD4">
              <w:rPr>
                <w:color w:val="000000" w:themeColor="text1"/>
              </w:rPr>
              <w:t xml:space="preserve">от 11.12.2023 </w:t>
            </w:r>
            <w:hyperlink r:id="rId14">
              <w:r w:rsidRPr="00EA7DD4">
                <w:rPr>
                  <w:color w:val="000000" w:themeColor="text1"/>
                </w:rPr>
                <w:t>N 882</w:t>
              </w:r>
            </w:hyperlink>
            <w:r w:rsidRPr="00EA7DD4">
              <w:rPr>
                <w:color w:val="000000" w:themeColor="text1"/>
              </w:rPr>
              <w:t xml:space="preserve">, от 05.09.2024 </w:t>
            </w:r>
            <w:hyperlink r:id="rId15">
              <w:r w:rsidRPr="00EA7DD4">
                <w:rPr>
                  <w:color w:val="000000" w:themeColor="text1"/>
                </w:rPr>
                <w:t>N 611</w:t>
              </w:r>
            </w:hyperlink>
            <w:r w:rsidRPr="00EA7DD4">
              <w:rPr>
                <w:color w:val="000000" w:themeColor="text1"/>
              </w:rPr>
              <w:t xml:space="preserve">, от 06.12.2024 </w:t>
            </w:r>
            <w:hyperlink r:id="rId16">
              <w:r w:rsidRPr="00EA7DD4">
                <w:rPr>
                  <w:color w:val="000000" w:themeColor="text1"/>
                </w:rPr>
                <w:t>N 872</w:t>
              </w:r>
            </w:hyperlink>
            <w:r w:rsidRPr="00EA7DD4">
              <w:rPr>
                <w:color w:val="000000" w:themeColor="text1"/>
              </w:rPr>
              <w:t>,</w:t>
            </w:r>
          </w:p>
          <w:p w:rsidR="000130A7" w:rsidRPr="00EA7DD4" w:rsidRDefault="000130A7">
            <w:pPr>
              <w:pStyle w:val="ConsPlusNormal"/>
              <w:jc w:val="center"/>
              <w:rPr>
                <w:color w:val="000000" w:themeColor="text1"/>
              </w:rPr>
            </w:pPr>
            <w:r w:rsidRPr="00EA7DD4">
              <w:rPr>
                <w:color w:val="000000" w:themeColor="text1"/>
              </w:rPr>
              <w:t xml:space="preserve">от 21.01.2025 </w:t>
            </w:r>
            <w:hyperlink r:id="rId17">
              <w:r w:rsidRPr="00EA7DD4">
                <w:rPr>
                  <w:color w:val="000000" w:themeColor="text1"/>
                </w:rPr>
                <w:t>N 41</w:t>
              </w:r>
            </w:hyperlink>
            <w:r w:rsidRPr="00EA7DD4">
              <w:rPr>
                <w:color w:val="000000" w:themeColor="text1"/>
              </w:rPr>
              <w:t xml:space="preserve">, от 12.12.2025 </w:t>
            </w:r>
            <w:hyperlink r:id="rId18">
              <w:r w:rsidRPr="00EA7DD4">
                <w:rPr>
                  <w:color w:val="000000" w:themeColor="text1"/>
                </w:rPr>
                <w:t>N 1053</w:t>
              </w:r>
            </w:hyperlink>
            <w:r w:rsidRPr="00EA7DD4">
              <w:rPr>
                <w:color w:val="000000" w:themeColor="text1"/>
              </w:rPr>
              <w:t xml:space="preserve">, от 22.04.2026 </w:t>
            </w:r>
            <w:hyperlink r:id="rId19">
              <w:r w:rsidRPr="00EA7DD4">
                <w:rPr>
                  <w:color w:val="000000" w:themeColor="text1"/>
                </w:rPr>
                <w:t>N 335</w:t>
              </w:r>
            </w:hyperlink>
            <w:r w:rsidRPr="00EA7DD4">
              <w:rPr>
                <w:color w:val="000000" w:themeColor="text1"/>
              </w:rPr>
              <w:t>,</w:t>
            </w:r>
          </w:p>
          <w:p w:rsidR="000130A7" w:rsidRPr="00EA7DD4" w:rsidRDefault="000130A7">
            <w:pPr>
              <w:pStyle w:val="ConsPlusNormal"/>
              <w:jc w:val="center"/>
              <w:rPr>
                <w:color w:val="000000" w:themeColor="text1"/>
              </w:rPr>
            </w:pPr>
            <w:r w:rsidRPr="00EA7DD4">
              <w:rPr>
                <w:color w:val="000000" w:themeColor="text1"/>
              </w:rPr>
              <w:t xml:space="preserve">от 20.05.2026 </w:t>
            </w:r>
            <w:hyperlink r:id="rId20">
              <w:r w:rsidRPr="00EA7DD4">
                <w:rPr>
                  <w:color w:val="000000" w:themeColor="text1"/>
                </w:rPr>
                <w:t>N 397</w:t>
              </w:r>
            </w:hyperlink>
            <w:r w:rsidRPr="00EA7DD4">
              <w:rPr>
                <w:color w:val="000000" w:themeColor="text1"/>
              </w:rPr>
              <w:t>)</w:t>
            </w: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r>
    </w:tbl>
    <w:p w:rsidR="000130A7" w:rsidRPr="00EA7DD4" w:rsidRDefault="000130A7">
      <w:pPr>
        <w:pStyle w:val="ConsPlusNormal"/>
        <w:rPr>
          <w:color w:val="000000" w:themeColor="text1"/>
        </w:rPr>
      </w:pPr>
    </w:p>
    <w:p w:rsidR="000130A7" w:rsidRPr="00EA7DD4" w:rsidRDefault="000130A7">
      <w:pPr>
        <w:pStyle w:val="ConsPlusNormal"/>
        <w:ind w:firstLine="540"/>
        <w:jc w:val="both"/>
        <w:rPr>
          <w:color w:val="000000" w:themeColor="text1"/>
        </w:rPr>
      </w:pPr>
      <w:proofErr w:type="gramStart"/>
      <w:r w:rsidRPr="00EA7DD4">
        <w:rPr>
          <w:color w:val="000000" w:themeColor="text1"/>
        </w:rPr>
        <w:t xml:space="preserve">В соответствии со </w:t>
      </w:r>
      <w:hyperlink r:id="rId21">
        <w:r w:rsidRPr="00EA7DD4">
          <w:rPr>
            <w:color w:val="000000" w:themeColor="text1"/>
          </w:rPr>
          <w:t>статьей 78</w:t>
        </w:r>
      </w:hyperlink>
      <w:r w:rsidRPr="00EA7DD4">
        <w:rPr>
          <w:color w:val="000000" w:themeColor="text1"/>
        </w:rPr>
        <w:t xml:space="preserve"> Бюджетного кодекса Российской Федерации и </w:t>
      </w:r>
      <w:hyperlink r:id="rId22">
        <w:r w:rsidRPr="00EA7DD4">
          <w:rPr>
            <w:color w:val="000000" w:themeColor="text1"/>
          </w:rPr>
          <w:t>постановлением</w:t>
        </w:r>
      </w:hyperlink>
      <w:r w:rsidRPr="00EA7DD4">
        <w:rPr>
          <w:color w:val="000000" w:themeColor="text1"/>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w:t>
      </w:r>
      <w:proofErr w:type="gramEnd"/>
      <w:r w:rsidRPr="00EA7DD4">
        <w:rPr>
          <w:color w:val="000000" w:themeColor="text1"/>
        </w:rPr>
        <w:t xml:space="preserve"> субсидий, в том числе грантов в форме субсидий", в целях реализации государственной </w:t>
      </w:r>
      <w:hyperlink r:id="rId23">
        <w:r w:rsidRPr="00EA7DD4">
          <w:rPr>
            <w:color w:val="000000" w:themeColor="text1"/>
          </w:rPr>
          <w:t>программы</w:t>
        </w:r>
      </w:hyperlink>
      <w:r w:rsidRPr="00EA7DD4">
        <w:rPr>
          <w:color w:val="000000" w:themeColor="text1"/>
        </w:rPr>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 2013 года N 399, и повышения эффективности работы по предоставлению субсидий из областного бюджета Ленинградской области Правительство Ленинградской области постановляет:</w:t>
      </w:r>
    </w:p>
    <w:p w:rsidR="000130A7" w:rsidRPr="00EA7DD4" w:rsidRDefault="000130A7">
      <w:pPr>
        <w:pStyle w:val="ConsPlusNormal"/>
        <w:jc w:val="both"/>
        <w:rPr>
          <w:color w:val="000000" w:themeColor="text1"/>
        </w:rPr>
      </w:pPr>
      <w:r w:rsidRPr="00EA7DD4">
        <w:rPr>
          <w:color w:val="000000" w:themeColor="text1"/>
        </w:rPr>
        <w:t xml:space="preserve">(в ред. Постановлений Правительства Ленинградской области от 27.04.2021 </w:t>
      </w:r>
      <w:hyperlink r:id="rId24">
        <w:r w:rsidRPr="00EA7DD4">
          <w:rPr>
            <w:color w:val="000000" w:themeColor="text1"/>
          </w:rPr>
          <w:t>N 236</w:t>
        </w:r>
      </w:hyperlink>
      <w:r w:rsidRPr="00EA7DD4">
        <w:rPr>
          <w:color w:val="000000" w:themeColor="text1"/>
        </w:rPr>
        <w:t xml:space="preserve">, от 05.09.2024 </w:t>
      </w:r>
      <w:hyperlink r:id="rId25">
        <w:r w:rsidRPr="00EA7DD4">
          <w:rPr>
            <w:color w:val="000000" w:themeColor="text1"/>
          </w:rPr>
          <w:t>N 611</w:t>
        </w:r>
      </w:hyperlink>
      <w:r w:rsidRPr="00EA7DD4">
        <w:rPr>
          <w:color w:val="000000" w:themeColor="text1"/>
        </w:rPr>
        <w:t xml:space="preserve">, от 20.05.2026 </w:t>
      </w:r>
      <w:hyperlink r:id="rId26">
        <w:r w:rsidRPr="00EA7DD4">
          <w:rPr>
            <w:color w:val="000000" w:themeColor="text1"/>
          </w:rPr>
          <w:t>N 397</w:t>
        </w:r>
      </w:hyperlink>
      <w:r w:rsidRPr="00EA7DD4">
        <w:rPr>
          <w:color w:val="000000" w:themeColor="text1"/>
        </w:rPr>
        <w:t>)</w:t>
      </w:r>
    </w:p>
    <w:p w:rsidR="000130A7" w:rsidRPr="00EA7DD4" w:rsidRDefault="000130A7">
      <w:pPr>
        <w:pStyle w:val="ConsPlusNormal"/>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 xml:space="preserve">1. Утвердить прилагаемый </w:t>
      </w:r>
      <w:hyperlink w:anchor="P48">
        <w:r w:rsidRPr="00EA7DD4">
          <w:rPr>
            <w:color w:val="000000" w:themeColor="text1"/>
          </w:rPr>
          <w:t>Порядок</w:t>
        </w:r>
      </w:hyperlink>
      <w:r w:rsidRPr="00EA7DD4">
        <w:rPr>
          <w:color w:val="000000" w:themeColor="text1"/>
        </w:rPr>
        <w:t xml:space="preserve"> предоставления субсидий </w:t>
      </w:r>
      <w:proofErr w:type="gramStart"/>
      <w:r w:rsidRPr="00EA7DD4">
        <w:rPr>
          <w:color w:val="000000" w:themeColor="text1"/>
        </w:rPr>
        <w:t>из областного бюджета Ленинградской области в целях финансового обеспечения затрат в связи с производством продукции районных периодических печатных изданий Ленинградской области в рамках</w:t>
      </w:r>
      <w:proofErr w:type="gramEnd"/>
      <w:r w:rsidRPr="00EA7DD4">
        <w:rPr>
          <w:color w:val="000000" w:themeColor="text1"/>
        </w:rPr>
        <w:t xml:space="preserve"> государственной программы Ленинградской области "Устойчивое общественное развитие в Ленинградской области".</w:t>
      </w:r>
    </w:p>
    <w:p w:rsidR="000130A7" w:rsidRPr="00EA7DD4" w:rsidRDefault="000130A7">
      <w:pPr>
        <w:pStyle w:val="ConsPlusNormal"/>
        <w:jc w:val="both"/>
        <w:rPr>
          <w:color w:val="000000" w:themeColor="text1"/>
        </w:rPr>
      </w:pPr>
      <w:r w:rsidRPr="00EA7DD4">
        <w:rPr>
          <w:color w:val="000000" w:themeColor="text1"/>
        </w:rPr>
        <w:t xml:space="preserve">(в ред. </w:t>
      </w:r>
      <w:hyperlink r:id="rId27">
        <w:r w:rsidRPr="00EA7DD4">
          <w:rPr>
            <w:color w:val="000000" w:themeColor="text1"/>
          </w:rPr>
          <w:t>Постановления</w:t>
        </w:r>
      </w:hyperlink>
      <w:r w:rsidRPr="00EA7DD4">
        <w:rPr>
          <w:color w:val="000000" w:themeColor="text1"/>
        </w:rPr>
        <w:t xml:space="preserve"> Правительства Ленинградской области от 11.12.2023 N 882)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2. </w:t>
      </w:r>
      <w:proofErr w:type="gramStart"/>
      <w:r w:rsidRPr="00EA7DD4">
        <w:rPr>
          <w:color w:val="000000" w:themeColor="text1"/>
        </w:rPr>
        <w:t>Контроль за</w:t>
      </w:r>
      <w:proofErr w:type="gramEnd"/>
      <w:r w:rsidRPr="00EA7DD4">
        <w:rPr>
          <w:color w:val="000000" w:themeColor="text1"/>
        </w:rPr>
        <w:t xml:space="preserve"> исполнением постановления возложить на вице-губернатора Ленинградской области по внутренней политике.</w:t>
      </w:r>
    </w:p>
    <w:p w:rsidR="000130A7" w:rsidRPr="00EA7DD4" w:rsidRDefault="000130A7">
      <w:pPr>
        <w:pStyle w:val="ConsPlusNormal"/>
        <w:spacing w:before="220"/>
        <w:ind w:firstLine="540"/>
        <w:jc w:val="both"/>
        <w:rPr>
          <w:color w:val="000000" w:themeColor="text1"/>
        </w:rPr>
      </w:pPr>
      <w:r w:rsidRPr="00EA7DD4">
        <w:rPr>
          <w:color w:val="000000" w:themeColor="text1"/>
        </w:rPr>
        <w:t>3. Настоящее постановление вступает в силу со дня подписания и распространяется на правоотношения, возникшие с 1 января 2019 года.</w:t>
      </w:r>
    </w:p>
    <w:p w:rsidR="000130A7" w:rsidRPr="00EA7DD4" w:rsidRDefault="000130A7">
      <w:pPr>
        <w:pStyle w:val="ConsPlusNormal"/>
        <w:rPr>
          <w:color w:val="000000" w:themeColor="text1"/>
        </w:rPr>
      </w:pPr>
    </w:p>
    <w:p w:rsidR="000130A7" w:rsidRPr="00EA7DD4" w:rsidRDefault="000130A7">
      <w:pPr>
        <w:pStyle w:val="ConsPlusNormal"/>
        <w:jc w:val="right"/>
        <w:rPr>
          <w:color w:val="000000" w:themeColor="text1"/>
        </w:rPr>
      </w:pPr>
      <w:r w:rsidRPr="00EA7DD4">
        <w:rPr>
          <w:color w:val="000000" w:themeColor="text1"/>
        </w:rPr>
        <w:t>Губернатор</w:t>
      </w:r>
    </w:p>
    <w:p w:rsidR="000130A7" w:rsidRPr="00EA7DD4" w:rsidRDefault="000130A7">
      <w:pPr>
        <w:pStyle w:val="ConsPlusNormal"/>
        <w:jc w:val="right"/>
        <w:rPr>
          <w:color w:val="000000" w:themeColor="text1"/>
        </w:rPr>
      </w:pPr>
      <w:r w:rsidRPr="00EA7DD4">
        <w:rPr>
          <w:color w:val="000000" w:themeColor="text1"/>
        </w:rPr>
        <w:lastRenderedPageBreak/>
        <w:t>Ленинградской области</w:t>
      </w:r>
    </w:p>
    <w:p w:rsidR="000130A7" w:rsidRPr="00EA7DD4" w:rsidRDefault="000130A7">
      <w:pPr>
        <w:pStyle w:val="ConsPlusNormal"/>
        <w:jc w:val="right"/>
        <w:rPr>
          <w:color w:val="000000" w:themeColor="text1"/>
        </w:rPr>
      </w:pPr>
      <w:proofErr w:type="spellStart"/>
      <w:r w:rsidRPr="00EA7DD4">
        <w:rPr>
          <w:color w:val="000000" w:themeColor="text1"/>
        </w:rPr>
        <w:t>А.Дрозденко</w:t>
      </w:r>
      <w:proofErr w:type="spellEnd"/>
    </w:p>
    <w:p w:rsidR="000130A7" w:rsidRPr="00EA7DD4" w:rsidRDefault="000130A7">
      <w:pPr>
        <w:pStyle w:val="ConsPlusNormal"/>
        <w:rPr>
          <w:color w:val="000000" w:themeColor="text1"/>
        </w:rPr>
      </w:pPr>
    </w:p>
    <w:p w:rsidR="000130A7" w:rsidRPr="00EA7DD4" w:rsidRDefault="000130A7">
      <w:pPr>
        <w:pStyle w:val="ConsPlusNormal"/>
        <w:rPr>
          <w:color w:val="000000" w:themeColor="text1"/>
        </w:rPr>
      </w:pPr>
    </w:p>
    <w:p w:rsidR="000130A7" w:rsidRPr="00EA7DD4" w:rsidRDefault="000130A7">
      <w:pPr>
        <w:pStyle w:val="ConsPlusNormal"/>
        <w:rPr>
          <w:color w:val="000000" w:themeColor="text1"/>
        </w:rPr>
      </w:pPr>
    </w:p>
    <w:p w:rsidR="000130A7" w:rsidRPr="00EA7DD4" w:rsidRDefault="000130A7">
      <w:pPr>
        <w:pStyle w:val="ConsPlusNormal"/>
        <w:rPr>
          <w:color w:val="000000" w:themeColor="text1"/>
        </w:rPr>
      </w:pPr>
    </w:p>
    <w:p w:rsidR="000130A7" w:rsidRPr="00EA7DD4" w:rsidRDefault="000130A7">
      <w:pPr>
        <w:pStyle w:val="ConsPlusNormal"/>
        <w:rPr>
          <w:color w:val="000000" w:themeColor="text1"/>
        </w:rPr>
      </w:pPr>
    </w:p>
    <w:p w:rsidR="000130A7" w:rsidRPr="00EA7DD4" w:rsidRDefault="000130A7">
      <w:pPr>
        <w:pStyle w:val="ConsPlusNormal"/>
        <w:jc w:val="right"/>
        <w:outlineLvl w:val="0"/>
        <w:rPr>
          <w:color w:val="000000" w:themeColor="text1"/>
        </w:rPr>
      </w:pPr>
      <w:r w:rsidRPr="00EA7DD4">
        <w:rPr>
          <w:color w:val="000000" w:themeColor="text1"/>
        </w:rPr>
        <w:t>УТВЕРЖДЕН</w:t>
      </w:r>
    </w:p>
    <w:p w:rsidR="000130A7" w:rsidRPr="00EA7DD4" w:rsidRDefault="000130A7">
      <w:pPr>
        <w:pStyle w:val="ConsPlusNormal"/>
        <w:jc w:val="right"/>
        <w:rPr>
          <w:color w:val="000000" w:themeColor="text1"/>
        </w:rPr>
      </w:pPr>
      <w:r w:rsidRPr="00EA7DD4">
        <w:rPr>
          <w:color w:val="000000" w:themeColor="text1"/>
        </w:rPr>
        <w:t>постановлением Правительства</w:t>
      </w:r>
    </w:p>
    <w:p w:rsidR="000130A7" w:rsidRPr="00EA7DD4" w:rsidRDefault="000130A7">
      <w:pPr>
        <w:pStyle w:val="ConsPlusNormal"/>
        <w:jc w:val="right"/>
        <w:rPr>
          <w:color w:val="000000" w:themeColor="text1"/>
        </w:rPr>
      </w:pPr>
      <w:r w:rsidRPr="00EA7DD4">
        <w:rPr>
          <w:color w:val="000000" w:themeColor="text1"/>
        </w:rPr>
        <w:t>Ленинградской области</w:t>
      </w:r>
    </w:p>
    <w:p w:rsidR="000130A7" w:rsidRPr="00EA7DD4" w:rsidRDefault="000130A7">
      <w:pPr>
        <w:pStyle w:val="ConsPlusNormal"/>
        <w:jc w:val="right"/>
        <w:rPr>
          <w:color w:val="000000" w:themeColor="text1"/>
        </w:rPr>
      </w:pPr>
      <w:r w:rsidRPr="00EA7DD4">
        <w:rPr>
          <w:color w:val="000000" w:themeColor="text1"/>
        </w:rPr>
        <w:t>от 25.02.2019 N 73</w:t>
      </w:r>
    </w:p>
    <w:p w:rsidR="000130A7" w:rsidRPr="00EA7DD4" w:rsidRDefault="000130A7">
      <w:pPr>
        <w:pStyle w:val="ConsPlusNormal"/>
        <w:jc w:val="right"/>
        <w:rPr>
          <w:color w:val="000000" w:themeColor="text1"/>
        </w:rPr>
      </w:pPr>
      <w:r w:rsidRPr="00EA7DD4">
        <w:rPr>
          <w:color w:val="000000" w:themeColor="text1"/>
        </w:rPr>
        <w:t>(приложение)</w:t>
      </w:r>
    </w:p>
    <w:p w:rsidR="000130A7" w:rsidRPr="00EA7DD4" w:rsidRDefault="000130A7">
      <w:pPr>
        <w:pStyle w:val="ConsPlusNormal"/>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EA7DD4" w:rsidRPr="00EA7DD4" w:rsidTr="00EA7DD4">
        <w:tc>
          <w:tcPr>
            <w:tcW w:w="60"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0130A7" w:rsidRPr="00EA7DD4" w:rsidRDefault="000130A7">
            <w:pPr>
              <w:pStyle w:val="ConsPlusNormal"/>
              <w:jc w:val="both"/>
              <w:rPr>
                <w:color w:val="000000" w:themeColor="text1"/>
              </w:rPr>
            </w:pPr>
            <w:r w:rsidRPr="00EA7DD4">
              <w:rPr>
                <w:color w:val="000000" w:themeColor="text1"/>
              </w:rPr>
              <w:t xml:space="preserve">Постановлениями Правительства Ленинградской области от 23.09.2022 </w:t>
            </w:r>
            <w:hyperlink r:id="rId28">
              <w:r w:rsidRPr="00EA7DD4">
                <w:rPr>
                  <w:color w:val="000000" w:themeColor="text1"/>
                </w:rPr>
                <w:t>N 691</w:t>
              </w:r>
            </w:hyperlink>
            <w:r w:rsidRPr="00EA7DD4">
              <w:rPr>
                <w:color w:val="000000" w:themeColor="text1"/>
              </w:rPr>
              <w:t xml:space="preserve"> и от 27.12.2022 </w:t>
            </w:r>
            <w:hyperlink r:id="rId29">
              <w:r w:rsidRPr="00EA7DD4">
                <w:rPr>
                  <w:color w:val="000000" w:themeColor="text1"/>
                </w:rPr>
                <w:t>N 981</w:t>
              </w:r>
            </w:hyperlink>
            <w:r w:rsidRPr="00EA7DD4">
              <w:rPr>
                <w:color w:val="000000" w:themeColor="text1"/>
              </w:rPr>
              <w:t xml:space="preserve"> одновременно были внесены изменения в приложение.</w:t>
            </w:r>
          </w:p>
          <w:p w:rsidR="000130A7" w:rsidRPr="00EA7DD4" w:rsidRDefault="00EA7DD4">
            <w:pPr>
              <w:pStyle w:val="ConsPlusNormal"/>
              <w:jc w:val="both"/>
              <w:rPr>
                <w:color w:val="000000" w:themeColor="text1"/>
              </w:rPr>
            </w:pPr>
            <w:hyperlink r:id="rId30">
              <w:r w:rsidR="000130A7" w:rsidRPr="00EA7DD4">
                <w:rPr>
                  <w:color w:val="000000" w:themeColor="text1"/>
                </w:rPr>
                <w:t>Постановлением</w:t>
              </w:r>
            </w:hyperlink>
            <w:r w:rsidR="000130A7" w:rsidRPr="00EA7DD4">
              <w:rPr>
                <w:color w:val="000000" w:themeColor="text1"/>
              </w:rPr>
              <w:t xml:space="preserve"> Правительства Ленинградской области от 23.09.2022 N 691 внесены изменения в разд. 5 приложения.</w:t>
            </w:r>
          </w:p>
          <w:p w:rsidR="000130A7" w:rsidRPr="00EA7DD4" w:rsidRDefault="00EA7DD4">
            <w:pPr>
              <w:pStyle w:val="ConsPlusNormal"/>
              <w:jc w:val="both"/>
              <w:rPr>
                <w:color w:val="000000" w:themeColor="text1"/>
              </w:rPr>
            </w:pPr>
            <w:hyperlink r:id="rId31">
              <w:r w:rsidR="000130A7" w:rsidRPr="00EA7DD4">
                <w:rPr>
                  <w:color w:val="000000" w:themeColor="text1"/>
                </w:rPr>
                <w:t>Постановлением</w:t>
              </w:r>
            </w:hyperlink>
            <w:r w:rsidR="000130A7" w:rsidRPr="00EA7DD4">
              <w:rPr>
                <w:color w:val="000000" w:themeColor="text1"/>
              </w:rPr>
              <w:t xml:space="preserve"> Правительства Ленинградской области от 27.12.2022 N 981 приложение изложено в новой редакции.</w:t>
            </w:r>
          </w:p>
          <w:p w:rsidR="000130A7" w:rsidRPr="00EA7DD4" w:rsidRDefault="000130A7">
            <w:pPr>
              <w:pStyle w:val="ConsPlusNormal"/>
              <w:jc w:val="both"/>
              <w:rPr>
                <w:color w:val="000000" w:themeColor="text1"/>
              </w:rPr>
            </w:pPr>
            <w:r w:rsidRPr="00EA7DD4">
              <w:rPr>
                <w:color w:val="000000" w:themeColor="text1"/>
              </w:rPr>
              <w:t xml:space="preserve">Редакция приложения с изменением, внесенным </w:t>
            </w:r>
            <w:hyperlink r:id="rId32">
              <w:r w:rsidRPr="00EA7DD4">
                <w:rPr>
                  <w:color w:val="000000" w:themeColor="text1"/>
                </w:rPr>
                <w:t>постановлением</w:t>
              </w:r>
            </w:hyperlink>
            <w:r w:rsidRPr="00EA7DD4">
              <w:rPr>
                <w:color w:val="000000" w:themeColor="text1"/>
              </w:rPr>
              <w:t xml:space="preserve"> Правительства Ленинградской области от 27.12.2022 N 981, приведена в тексте.</w:t>
            </w: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r>
    </w:tbl>
    <w:p w:rsidR="000130A7" w:rsidRPr="00EA7DD4" w:rsidRDefault="000130A7">
      <w:pPr>
        <w:pStyle w:val="ConsPlusTitle"/>
        <w:spacing w:before="280"/>
        <w:jc w:val="center"/>
        <w:rPr>
          <w:color w:val="000000" w:themeColor="text1"/>
        </w:rPr>
      </w:pPr>
      <w:bookmarkStart w:id="0" w:name="P48"/>
      <w:bookmarkEnd w:id="0"/>
      <w:r w:rsidRPr="00EA7DD4">
        <w:rPr>
          <w:color w:val="000000" w:themeColor="text1"/>
        </w:rPr>
        <w:t>ПОРЯДОК</w:t>
      </w:r>
    </w:p>
    <w:p w:rsidR="000130A7" w:rsidRPr="00EA7DD4" w:rsidRDefault="000130A7">
      <w:pPr>
        <w:pStyle w:val="ConsPlusTitle"/>
        <w:jc w:val="center"/>
        <w:rPr>
          <w:color w:val="000000" w:themeColor="text1"/>
        </w:rPr>
      </w:pPr>
      <w:r w:rsidRPr="00EA7DD4">
        <w:rPr>
          <w:color w:val="000000" w:themeColor="text1"/>
        </w:rPr>
        <w:t>ПРЕДОСТАВЛЕНИЯ СУБСИДИЙ ИЗ ОБЛАСТНОГО БЮДЖЕТА</w:t>
      </w:r>
    </w:p>
    <w:p w:rsidR="000130A7" w:rsidRPr="00EA7DD4" w:rsidRDefault="000130A7">
      <w:pPr>
        <w:pStyle w:val="ConsPlusTitle"/>
        <w:jc w:val="center"/>
        <w:rPr>
          <w:color w:val="000000" w:themeColor="text1"/>
        </w:rPr>
      </w:pPr>
      <w:r w:rsidRPr="00EA7DD4">
        <w:rPr>
          <w:color w:val="000000" w:themeColor="text1"/>
        </w:rPr>
        <w:t>ЛЕНИНГРАДСКОЙ ОБЛАСТИ В ЦЕЛЯХ ФИНАНСОВОГО ОБЕСПЕЧЕНИЯ ЗАТРАТ</w:t>
      </w:r>
    </w:p>
    <w:p w:rsidR="000130A7" w:rsidRPr="00EA7DD4" w:rsidRDefault="000130A7">
      <w:pPr>
        <w:pStyle w:val="ConsPlusTitle"/>
        <w:jc w:val="center"/>
        <w:rPr>
          <w:color w:val="000000" w:themeColor="text1"/>
        </w:rPr>
      </w:pPr>
      <w:r w:rsidRPr="00EA7DD4">
        <w:rPr>
          <w:color w:val="000000" w:themeColor="text1"/>
        </w:rPr>
        <w:t xml:space="preserve">В СВЯЗИ С ПРОИЗВОДСТВОМ ПРОДУКЦИИ </w:t>
      </w:r>
      <w:proofErr w:type="gramStart"/>
      <w:r w:rsidRPr="00EA7DD4">
        <w:rPr>
          <w:color w:val="000000" w:themeColor="text1"/>
        </w:rPr>
        <w:t>РАЙОННЫХ</w:t>
      </w:r>
      <w:proofErr w:type="gramEnd"/>
      <w:r w:rsidRPr="00EA7DD4">
        <w:rPr>
          <w:color w:val="000000" w:themeColor="text1"/>
        </w:rPr>
        <w:t xml:space="preserve"> ПЕРИОДИЧЕСКИХ</w:t>
      </w:r>
    </w:p>
    <w:p w:rsidR="000130A7" w:rsidRPr="00EA7DD4" w:rsidRDefault="000130A7">
      <w:pPr>
        <w:pStyle w:val="ConsPlusTitle"/>
        <w:jc w:val="center"/>
        <w:rPr>
          <w:color w:val="000000" w:themeColor="text1"/>
        </w:rPr>
      </w:pPr>
      <w:r w:rsidRPr="00EA7DD4">
        <w:rPr>
          <w:color w:val="000000" w:themeColor="text1"/>
        </w:rPr>
        <w:t>ПЕЧАТНЫХ ИЗДАНИЙ ЛЕНИНГРАДСКОЙ ОБЛАСТИ В РАМКАХ</w:t>
      </w:r>
    </w:p>
    <w:p w:rsidR="000130A7" w:rsidRPr="00EA7DD4" w:rsidRDefault="000130A7">
      <w:pPr>
        <w:pStyle w:val="ConsPlusTitle"/>
        <w:jc w:val="center"/>
        <w:rPr>
          <w:color w:val="000000" w:themeColor="text1"/>
        </w:rPr>
      </w:pPr>
      <w:r w:rsidRPr="00EA7DD4">
        <w:rPr>
          <w:color w:val="000000" w:themeColor="text1"/>
        </w:rPr>
        <w:t>ГОСУДАРСТВЕННОЙ ПРОГРАММЫ ЛЕНИНГРАДСКОЙ ОБЛАСТИ</w:t>
      </w:r>
    </w:p>
    <w:p w:rsidR="000130A7" w:rsidRPr="00EA7DD4" w:rsidRDefault="000130A7">
      <w:pPr>
        <w:pStyle w:val="ConsPlusTitle"/>
        <w:jc w:val="center"/>
        <w:rPr>
          <w:color w:val="000000" w:themeColor="text1"/>
        </w:rPr>
      </w:pPr>
      <w:r w:rsidRPr="00EA7DD4">
        <w:rPr>
          <w:color w:val="000000" w:themeColor="text1"/>
        </w:rPr>
        <w:t>"УСТОЙЧИВОЕ ОБЩЕСТВЕННОЕ РАЗВИТИЕ В ЛЕНИНГРАДСКОЙ ОБЛАСТИ"</w:t>
      </w:r>
    </w:p>
    <w:p w:rsidR="000130A7" w:rsidRPr="00EA7DD4" w:rsidRDefault="000130A7">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EA7DD4" w:rsidRPr="00EA7DD4" w:rsidTr="00EA7DD4">
        <w:tc>
          <w:tcPr>
            <w:tcW w:w="60"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0130A7" w:rsidRPr="00EA7DD4" w:rsidRDefault="000130A7">
            <w:pPr>
              <w:pStyle w:val="ConsPlusNormal"/>
              <w:jc w:val="center"/>
              <w:rPr>
                <w:color w:val="000000" w:themeColor="text1"/>
              </w:rPr>
            </w:pPr>
            <w:r w:rsidRPr="00EA7DD4">
              <w:rPr>
                <w:color w:val="000000" w:themeColor="text1"/>
              </w:rPr>
              <w:t>Список изменяющих документов</w:t>
            </w:r>
          </w:p>
          <w:p w:rsidR="000130A7" w:rsidRPr="00EA7DD4" w:rsidRDefault="000130A7">
            <w:pPr>
              <w:pStyle w:val="ConsPlusNormal"/>
              <w:jc w:val="center"/>
              <w:rPr>
                <w:color w:val="000000" w:themeColor="text1"/>
              </w:rPr>
            </w:pPr>
            <w:proofErr w:type="gramStart"/>
            <w:r w:rsidRPr="00EA7DD4">
              <w:rPr>
                <w:color w:val="000000" w:themeColor="text1"/>
              </w:rPr>
              <w:t>(в ред. Постановлений Правительства Ленинградской области</w:t>
            </w:r>
            <w:proofErr w:type="gramEnd"/>
          </w:p>
          <w:p w:rsidR="000130A7" w:rsidRPr="00EA7DD4" w:rsidRDefault="000130A7">
            <w:pPr>
              <w:pStyle w:val="ConsPlusNormal"/>
              <w:jc w:val="center"/>
              <w:rPr>
                <w:color w:val="000000" w:themeColor="text1"/>
              </w:rPr>
            </w:pPr>
            <w:r w:rsidRPr="00EA7DD4">
              <w:rPr>
                <w:color w:val="000000" w:themeColor="text1"/>
              </w:rPr>
              <w:t xml:space="preserve">от 27.12.2022 </w:t>
            </w:r>
            <w:hyperlink r:id="rId33">
              <w:r w:rsidRPr="00EA7DD4">
                <w:rPr>
                  <w:color w:val="000000" w:themeColor="text1"/>
                </w:rPr>
                <w:t>N 981</w:t>
              </w:r>
            </w:hyperlink>
            <w:r w:rsidRPr="00EA7DD4">
              <w:rPr>
                <w:color w:val="000000" w:themeColor="text1"/>
              </w:rPr>
              <w:t xml:space="preserve">, от 07.03.2023 </w:t>
            </w:r>
            <w:hyperlink r:id="rId34">
              <w:r w:rsidRPr="00EA7DD4">
                <w:rPr>
                  <w:color w:val="000000" w:themeColor="text1"/>
                </w:rPr>
                <w:t>N 145</w:t>
              </w:r>
            </w:hyperlink>
            <w:r w:rsidRPr="00EA7DD4">
              <w:rPr>
                <w:color w:val="000000" w:themeColor="text1"/>
              </w:rPr>
              <w:t xml:space="preserve">, от 18.07.2023 </w:t>
            </w:r>
            <w:hyperlink r:id="rId35">
              <w:r w:rsidRPr="00EA7DD4">
                <w:rPr>
                  <w:color w:val="000000" w:themeColor="text1"/>
                </w:rPr>
                <w:t>N 503</w:t>
              </w:r>
            </w:hyperlink>
            <w:r w:rsidRPr="00EA7DD4">
              <w:rPr>
                <w:color w:val="000000" w:themeColor="text1"/>
              </w:rPr>
              <w:t>,</w:t>
            </w:r>
          </w:p>
          <w:p w:rsidR="000130A7" w:rsidRPr="00EA7DD4" w:rsidRDefault="000130A7">
            <w:pPr>
              <w:pStyle w:val="ConsPlusNormal"/>
              <w:jc w:val="center"/>
              <w:rPr>
                <w:color w:val="000000" w:themeColor="text1"/>
              </w:rPr>
            </w:pPr>
            <w:r w:rsidRPr="00EA7DD4">
              <w:rPr>
                <w:color w:val="000000" w:themeColor="text1"/>
              </w:rPr>
              <w:t xml:space="preserve">от 11.12.2023 </w:t>
            </w:r>
            <w:hyperlink r:id="rId36">
              <w:r w:rsidRPr="00EA7DD4">
                <w:rPr>
                  <w:color w:val="000000" w:themeColor="text1"/>
                </w:rPr>
                <w:t>N 882</w:t>
              </w:r>
            </w:hyperlink>
            <w:r w:rsidRPr="00EA7DD4">
              <w:rPr>
                <w:color w:val="000000" w:themeColor="text1"/>
              </w:rPr>
              <w:t xml:space="preserve">, от 05.09.2024 </w:t>
            </w:r>
            <w:hyperlink r:id="rId37">
              <w:r w:rsidRPr="00EA7DD4">
                <w:rPr>
                  <w:color w:val="000000" w:themeColor="text1"/>
                </w:rPr>
                <w:t>N 611</w:t>
              </w:r>
            </w:hyperlink>
            <w:r w:rsidRPr="00EA7DD4">
              <w:rPr>
                <w:color w:val="000000" w:themeColor="text1"/>
              </w:rPr>
              <w:t xml:space="preserve">, от 06.12.2024 </w:t>
            </w:r>
            <w:hyperlink r:id="rId38">
              <w:r w:rsidRPr="00EA7DD4">
                <w:rPr>
                  <w:color w:val="000000" w:themeColor="text1"/>
                </w:rPr>
                <w:t>N 872</w:t>
              </w:r>
            </w:hyperlink>
            <w:r w:rsidRPr="00EA7DD4">
              <w:rPr>
                <w:color w:val="000000" w:themeColor="text1"/>
              </w:rPr>
              <w:t>,</w:t>
            </w:r>
          </w:p>
          <w:p w:rsidR="000130A7" w:rsidRPr="00EA7DD4" w:rsidRDefault="000130A7">
            <w:pPr>
              <w:pStyle w:val="ConsPlusNormal"/>
              <w:jc w:val="center"/>
              <w:rPr>
                <w:color w:val="000000" w:themeColor="text1"/>
              </w:rPr>
            </w:pPr>
            <w:r w:rsidRPr="00EA7DD4">
              <w:rPr>
                <w:color w:val="000000" w:themeColor="text1"/>
              </w:rPr>
              <w:t xml:space="preserve">от 21.01.2025 </w:t>
            </w:r>
            <w:hyperlink r:id="rId39">
              <w:r w:rsidRPr="00EA7DD4">
                <w:rPr>
                  <w:color w:val="000000" w:themeColor="text1"/>
                </w:rPr>
                <w:t>N 41</w:t>
              </w:r>
            </w:hyperlink>
            <w:r w:rsidRPr="00EA7DD4">
              <w:rPr>
                <w:color w:val="000000" w:themeColor="text1"/>
              </w:rPr>
              <w:t xml:space="preserve">, от 12.12.2025 </w:t>
            </w:r>
            <w:hyperlink r:id="rId40">
              <w:r w:rsidRPr="00EA7DD4">
                <w:rPr>
                  <w:color w:val="000000" w:themeColor="text1"/>
                </w:rPr>
                <w:t>N 1053</w:t>
              </w:r>
            </w:hyperlink>
            <w:r w:rsidRPr="00EA7DD4">
              <w:rPr>
                <w:color w:val="000000" w:themeColor="text1"/>
              </w:rPr>
              <w:t xml:space="preserve">, от 22.04.2026 </w:t>
            </w:r>
            <w:hyperlink r:id="rId41">
              <w:r w:rsidRPr="00EA7DD4">
                <w:rPr>
                  <w:color w:val="000000" w:themeColor="text1"/>
                </w:rPr>
                <w:t>N 335</w:t>
              </w:r>
            </w:hyperlink>
            <w:r w:rsidRPr="00EA7DD4">
              <w:rPr>
                <w:color w:val="000000" w:themeColor="text1"/>
              </w:rPr>
              <w:t>,</w:t>
            </w:r>
          </w:p>
          <w:p w:rsidR="000130A7" w:rsidRPr="00EA7DD4" w:rsidRDefault="000130A7">
            <w:pPr>
              <w:pStyle w:val="ConsPlusNormal"/>
              <w:jc w:val="center"/>
              <w:rPr>
                <w:color w:val="000000" w:themeColor="text1"/>
              </w:rPr>
            </w:pPr>
            <w:r w:rsidRPr="00EA7DD4">
              <w:rPr>
                <w:color w:val="000000" w:themeColor="text1"/>
              </w:rPr>
              <w:t xml:space="preserve">от 20.05.2026 </w:t>
            </w:r>
            <w:hyperlink r:id="rId42">
              <w:r w:rsidRPr="00EA7DD4">
                <w:rPr>
                  <w:color w:val="000000" w:themeColor="text1"/>
                </w:rPr>
                <w:t>N 397</w:t>
              </w:r>
            </w:hyperlink>
            <w:r w:rsidRPr="00EA7DD4">
              <w:rPr>
                <w:color w:val="000000" w:themeColor="text1"/>
              </w:rPr>
              <w:t>)</w:t>
            </w: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r>
    </w:tbl>
    <w:p w:rsidR="000130A7" w:rsidRPr="00EA7DD4" w:rsidRDefault="000130A7">
      <w:pPr>
        <w:pStyle w:val="ConsPlusNormal"/>
        <w:jc w:val="center"/>
        <w:rPr>
          <w:color w:val="000000" w:themeColor="text1"/>
        </w:rPr>
      </w:pPr>
    </w:p>
    <w:p w:rsidR="000130A7" w:rsidRPr="00EA7DD4" w:rsidRDefault="000130A7">
      <w:pPr>
        <w:pStyle w:val="ConsPlusTitle"/>
        <w:jc w:val="center"/>
        <w:outlineLvl w:val="1"/>
        <w:rPr>
          <w:color w:val="000000" w:themeColor="text1"/>
        </w:rPr>
      </w:pPr>
      <w:r w:rsidRPr="00EA7DD4">
        <w:rPr>
          <w:color w:val="000000" w:themeColor="text1"/>
        </w:rPr>
        <w:t>1. Общие положения о предоставлении субсидий</w:t>
      </w: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 xml:space="preserve">1.1. </w:t>
      </w:r>
      <w:proofErr w:type="gramStart"/>
      <w:r w:rsidRPr="00EA7DD4">
        <w:rPr>
          <w:color w:val="000000" w:themeColor="text1"/>
        </w:rPr>
        <w:t xml:space="preserve">Настоящий Порядок устанавливает цели, условия и порядок предоставления субсидий из областного бюджета Ленинградской области (далее - областной бюджет) юридическим лицам (за исключением государственных (муниципальных) учреждений) и индивидуальным предпринимателям в целях финансового обеспечения затрат в связи с производством продукции районных периодических печатных изданий в рамках государственной </w:t>
      </w:r>
      <w:hyperlink r:id="rId43">
        <w:r w:rsidRPr="00EA7DD4">
          <w:rPr>
            <w:color w:val="000000" w:themeColor="text1"/>
          </w:rPr>
          <w:t>программы</w:t>
        </w:r>
      </w:hyperlink>
      <w:r w:rsidRPr="00EA7DD4">
        <w:rPr>
          <w:color w:val="000000" w:themeColor="text1"/>
        </w:rPr>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w:t>
      </w:r>
      <w:proofErr w:type="gramEnd"/>
      <w:r w:rsidRPr="00EA7DD4">
        <w:rPr>
          <w:color w:val="000000" w:themeColor="text1"/>
        </w:rPr>
        <w:t xml:space="preserve"> ноября 2013 года N 399 (далее - субсидии).</w:t>
      </w:r>
    </w:p>
    <w:p w:rsidR="000130A7" w:rsidRPr="00EA7DD4" w:rsidRDefault="000130A7">
      <w:pPr>
        <w:pStyle w:val="ConsPlusNormal"/>
        <w:jc w:val="both"/>
        <w:rPr>
          <w:color w:val="000000" w:themeColor="text1"/>
        </w:rPr>
      </w:pPr>
      <w:r w:rsidRPr="00EA7DD4">
        <w:rPr>
          <w:color w:val="000000" w:themeColor="text1"/>
        </w:rPr>
        <w:t xml:space="preserve">(в ред. Постановлений Правительства Ленинградской области от 11.12.2023 </w:t>
      </w:r>
      <w:hyperlink r:id="rId44">
        <w:r w:rsidRPr="00EA7DD4">
          <w:rPr>
            <w:color w:val="000000" w:themeColor="text1"/>
          </w:rPr>
          <w:t>N 882</w:t>
        </w:r>
      </w:hyperlink>
      <w:r w:rsidRPr="00EA7DD4">
        <w:rPr>
          <w:color w:val="000000" w:themeColor="text1"/>
        </w:rPr>
        <w:t xml:space="preserve">, от 05.09.2024 </w:t>
      </w:r>
      <w:hyperlink r:id="rId45">
        <w:r w:rsidRPr="00EA7DD4">
          <w:rPr>
            <w:color w:val="000000" w:themeColor="text1"/>
          </w:rPr>
          <w:t>N 611</w:t>
        </w:r>
      </w:hyperlink>
      <w:r w:rsidRPr="00EA7DD4">
        <w:rPr>
          <w:color w:val="000000" w:themeColor="text1"/>
        </w:rPr>
        <w:t>)</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1.2. Субсидии предоставляются в пределах бюджетных ассигнований, утвержденных в сводной бюджетной росписи областного бюджета Ленинградской области на соответствующий </w:t>
      </w:r>
      <w:r w:rsidRPr="00EA7DD4">
        <w:rPr>
          <w:color w:val="000000" w:themeColor="text1"/>
        </w:rPr>
        <w:lastRenderedPageBreak/>
        <w:t>финансовый год Комитету по печати Ленинградской области - главному распорядителю бюджетных средств (далее - Комитет), и доведенных Комитету лимитов бюджетных обязательств на текущий финансовый год.</w:t>
      </w:r>
    </w:p>
    <w:p w:rsidR="000130A7" w:rsidRPr="00EA7DD4" w:rsidRDefault="000130A7">
      <w:pPr>
        <w:pStyle w:val="ConsPlusNormal"/>
        <w:spacing w:before="220"/>
        <w:ind w:firstLine="540"/>
        <w:jc w:val="both"/>
        <w:rPr>
          <w:color w:val="000000" w:themeColor="text1"/>
        </w:rPr>
      </w:pPr>
      <w:r w:rsidRPr="00EA7DD4">
        <w:rPr>
          <w:color w:val="000000" w:themeColor="text1"/>
        </w:rPr>
        <w:t>1.3. Понятия, используемые для целей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районное периодическое печатное издание - газета, имеющая территориальное распространение в одном или нескольких муниципальных образованиях Ленинградской области;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конкурсная комиссия - коллегиальный орган, формируемый Комитетом для рассмотрения и оценки заявок участников отбора из числа специалистов в сфере средств массовой информации, представителей органов государственной власти Ленинградской области, членов общественных советов при органах исполнительной власти Ленинградской области. Положение о конкурсной комиссии и состав конкурсной комиссии утверждаются правовым актом Комитета. Конкурсная комиссия рассматривает и оценивает поданные </w:t>
      </w:r>
      <w:proofErr w:type="gramStart"/>
      <w:r w:rsidRPr="00EA7DD4">
        <w:rPr>
          <w:color w:val="000000" w:themeColor="text1"/>
        </w:rPr>
        <w:t>на участие в конкурсном отборе заявки участников конкурсного отбора в соответствии с Положением о конкурсной комиссии</w:t>
      </w:r>
      <w:proofErr w:type="gramEnd"/>
      <w:r w:rsidRPr="00EA7DD4">
        <w:rPr>
          <w:color w:val="000000" w:themeColor="text1"/>
        </w:rPr>
        <w:t xml:space="preserve"> и настоящим Порядком;</w:t>
      </w:r>
    </w:p>
    <w:p w:rsidR="000130A7" w:rsidRPr="00EA7DD4" w:rsidRDefault="000130A7">
      <w:pPr>
        <w:pStyle w:val="ConsPlusNormal"/>
        <w:jc w:val="both"/>
        <w:rPr>
          <w:color w:val="000000" w:themeColor="text1"/>
        </w:rPr>
      </w:pPr>
      <w:r w:rsidRPr="00EA7DD4">
        <w:rPr>
          <w:color w:val="000000" w:themeColor="text1"/>
        </w:rPr>
        <w:t xml:space="preserve">(в ред. </w:t>
      </w:r>
      <w:hyperlink r:id="rId46">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участники отбора - юридические лица (за исключением государственных (муниципальных) учреждений) и индивидуальные предприниматели, являющиеся редакциями районных периодических печатных изданий, осуществляющие производство продукции СМИ, претендующие на получение субсидий, соответствующие требованиям, указанным в </w:t>
      </w:r>
      <w:hyperlink w:anchor="P78">
        <w:r w:rsidRPr="00EA7DD4">
          <w:rPr>
            <w:color w:val="000000" w:themeColor="text1"/>
          </w:rPr>
          <w:t>пункте 1.5</w:t>
        </w:r>
      </w:hyperlink>
      <w:r w:rsidRPr="00EA7DD4">
        <w:rPr>
          <w:color w:val="000000" w:themeColor="text1"/>
        </w:rPr>
        <w:t xml:space="preserve"> настоящего Порядка;</w:t>
      </w:r>
    </w:p>
    <w:p w:rsidR="000130A7" w:rsidRPr="00EA7DD4" w:rsidRDefault="000130A7">
      <w:pPr>
        <w:pStyle w:val="ConsPlusNormal"/>
        <w:jc w:val="both"/>
        <w:rPr>
          <w:color w:val="000000" w:themeColor="text1"/>
        </w:rPr>
      </w:pPr>
      <w:r w:rsidRPr="00EA7DD4">
        <w:rPr>
          <w:color w:val="000000" w:themeColor="text1"/>
        </w:rPr>
        <w:t xml:space="preserve">(в ред. Постановлений Правительства Ленинградской области от 11.12.2023 </w:t>
      </w:r>
      <w:hyperlink r:id="rId47">
        <w:r w:rsidRPr="00EA7DD4">
          <w:rPr>
            <w:color w:val="000000" w:themeColor="text1"/>
          </w:rPr>
          <w:t>N 882</w:t>
        </w:r>
      </w:hyperlink>
      <w:r w:rsidRPr="00EA7DD4">
        <w:rPr>
          <w:color w:val="000000" w:themeColor="text1"/>
        </w:rPr>
        <w:t xml:space="preserve">, от 06.12.2024 </w:t>
      </w:r>
      <w:hyperlink r:id="rId48">
        <w:r w:rsidRPr="00EA7DD4">
          <w:rPr>
            <w:color w:val="000000" w:themeColor="text1"/>
          </w:rPr>
          <w:t>N 872</w:t>
        </w:r>
      </w:hyperlink>
      <w:r w:rsidRPr="00EA7DD4">
        <w:rPr>
          <w:color w:val="000000" w:themeColor="text1"/>
        </w:rPr>
        <w:t>)</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конвергентная редакция - структура, производящая </w:t>
      </w:r>
      <w:proofErr w:type="spellStart"/>
      <w:r w:rsidRPr="00EA7DD4">
        <w:rPr>
          <w:color w:val="000000" w:themeColor="text1"/>
        </w:rPr>
        <w:t>медиапродукт</w:t>
      </w:r>
      <w:proofErr w:type="spellEnd"/>
      <w:r w:rsidRPr="00EA7DD4">
        <w:rPr>
          <w:color w:val="000000" w:themeColor="text1"/>
        </w:rPr>
        <w:t xml:space="preserve"> для нескольких видов средств массовой информации (далее - СМИ), входящих в состав одного </w:t>
      </w:r>
      <w:proofErr w:type="spellStart"/>
      <w:r w:rsidRPr="00EA7DD4">
        <w:rPr>
          <w:color w:val="000000" w:themeColor="text1"/>
        </w:rPr>
        <w:t>медиаобъединения</w:t>
      </w:r>
      <w:proofErr w:type="spellEnd"/>
      <w:r w:rsidRPr="00EA7DD4">
        <w:rPr>
          <w:color w:val="000000" w:themeColor="text1"/>
        </w:rPr>
        <w:t xml:space="preserve"> (сетевые СМИ, радио, телевидение, районное периодическое печатное издание), в котором осуществляется обмен информацией;</w:t>
      </w:r>
    </w:p>
    <w:p w:rsidR="000130A7" w:rsidRPr="00EA7DD4" w:rsidRDefault="000130A7">
      <w:pPr>
        <w:pStyle w:val="ConsPlusNormal"/>
        <w:spacing w:before="220"/>
        <w:ind w:firstLine="540"/>
        <w:jc w:val="both"/>
        <w:rPr>
          <w:color w:val="000000" w:themeColor="text1"/>
        </w:rPr>
      </w:pPr>
      <w:r w:rsidRPr="00EA7DD4">
        <w:rPr>
          <w:color w:val="000000" w:themeColor="text1"/>
        </w:rPr>
        <w:t>договор - соглашение между Комитетом и получателем субсидии о предоставлении субсидии в соответствии с типовой формой, утвержденной Комитетом финансов Ленинградской области.</w:t>
      </w:r>
    </w:p>
    <w:p w:rsidR="000130A7" w:rsidRPr="00EA7DD4" w:rsidRDefault="000130A7">
      <w:pPr>
        <w:pStyle w:val="ConsPlusNormal"/>
        <w:spacing w:before="220"/>
        <w:ind w:firstLine="540"/>
        <w:jc w:val="both"/>
        <w:rPr>
          <w:color w:val="000000" w:themeColor="text1"/>
        </w:rPr>
      </w:pPr>
      <w:r w:rsidRPr="00EA7DD4">
        <w:rPr>
          <w:color w:val="000000" w:themeColor="text1"/>
        </w:rPr>
        <w:t>Иные понятия и термины, используемые в настоящем Порядке, применяются в значениях, определенных законодательством Российской Федерации.</w:t>
      </w:r>
    </w:p>
    <w:p w:rsidR="000130A7" w:rsidRPr="00EA7DD4" w:rsidRDefault="000130A7">
      <w:pPr>
        <w:pStyle w:val="ConsPlusNormal"/>
        <w:spacing w:before="220"/>
        <w:ind w:firstLine="540"/>
        <w:jc w:val="both"/>
        <w:rPr>
          <w:color w:val="000000" w:themeColor="text1"/>
        </w:rPr>
      </w:pPr>
      <w:bookmarkStart w:id="1" w:name="P76"/>
      <w:bookmarkEnd w:id="1"/>
      <w:r w:rsidRPr="00EA7DD4">
        <w:rPr>
          <w:color w:val="000000" w:themeColor="text1"/>
        </w:rPr>
        <w:t>1.4. Субсидии предоставляются в целях сохранения и увеличения объемов выпуска продукции, содержащей информационные материалы, посвященные социально значимым темам, районными периодическими печатными изданиями Ленинградской области.</w:t>
      </w:r>
    </w:p>
    <w:p w:rsidR="000130A7" w:rsidRPr="00EA7DD4" w:rsidRDefault="000130A7">
      <w:pPr>
        <w:pStyle w:val="ConsPlusNormal"/>
        <w:jc w:val="both"/>
        <w:rPr>
          <w:color w:val="000000" w:themeColor="text1"/>
        </w:rPr>
      </w:pPr>
      <w:r w:rsidRPr="00EA7DD4">
        <w:rPr>
          <w:color w:val="000000" w:themeColor="text1"/>
        </w:rPr>
        <w:t xml:space="preserve">(п. 1.4 в ред. </w:t>
      </w:r>
      <w:hyperlink r:id="rId49">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bookmarkStart w:id="2" w:name="P78"/>
      <w:bookmarkEnd w:id="2"/>
      <w:r w:rsidRPr="00EA7DD4">
        <w:rPr>
          <w:color w:val="000000" w:themeColor="text1"/>
        </w:rPr>
        <w:t>1.5. К категории участников отбора (получателей субсидий) относятся юридические лица (за исключением государственных (муниципальных) учреждений), индивидуальные предприниматели, являющиеся редакциями районных периодических печатных изданий, осуществляющие производство продукции и соответствующие следующим требованиям:</w:t>
      </w:r>
    </w:p>
    <w:p w:rsidR="000130A7" w:rsidRPr="00EA7DD4" w:rsidRDefault="000130A7">
      <w:pPr>
        <w:pStyle w:val="ConsPlusNormal"/>
        <w:jc w:val="both"/>
        <w:rPr>
          <w:color w:val="000000" w:themeColor="text1"/>
        </w:rPr>
      </w:pPr>
      <w:r w:rsidRPr="00EA7DD4">
        <w:rPr>
          <w:color w:val="000000" w:themeColor="text1"/>
        </w:rPr>
        <w:t xml:space="preserve">(в ред. Постановлений Правительства Ленинградской области от 11.12.2023 </w:t>
      </w:r>
      <w:hyperlink r:id="rId50">
        <w:r w:rsidRPr="00EA7DD4">
          <w:rPr>
            <w:color w:val="000000" w:themeColor="text1"/>
          </w:rPr>
          <w:t>N 882</w:t>
        </w:r>
      </w:hyperlink>
      <w:r w:rsidRPr="00EA7DD4">
        <w:rPr>
          <w:color w:val="000000" w:themeColor="text1"/>
        </w:rPr>
        <w:t xml:space="preserve">, от 05.09.2024 </w:t>
      </w:r>
      <w:hyperlink r:id="rId51">
        <w:r w:rsidRPr="00EA7DD4">
          <w:rPr>
            <w:color w:val="000000" w:themeColor="text1"/>
          </w:rPr>
          <w:t>N 611</w:t>
        </w:r>
      </w:hyperlink>
      <w:r w:rsidRPr="00EA7DD4">
        <w:rPr>
          <w:color w:val="000000" w:themeColor="text1"/>
        </w:rPr>
        <w:t xml:space="preserve">, от 06.12.2024 </w:t>
      </w:r>
      <w:hyperlink r:id="rId52">
        <w:r w:rsidRPr="00EA7DD4">
          <w:rPr>
            <w:color w:val="000000" w:themeColor="text1"/>
          </w:rPr>
          <w:t>N 872</w:t>
        </w:r>
      </w:hyperlink>
      <w:r w:rsidRPr="00EA7DD4">
        <w:rPr>
          <w:color w:val="000000" w:themeColor="text1"/>
        </w:rPr>
        <w:t>)</w:t>
      </w:r>
    </w:p>
    <w:p w:rsidR="000130A7" w:rsidRPr="00EA7DD4" w:rsidRDefault="000130A7">
      <w:pPr>
        <w:pStyle w:val="ConsPlusNormal"/>
        <w:spacing w:before="220"/>
        <w:ind w:firstLine="540"/>
        <w:jc w:val="both"/>
        <w:rPr>
          <w:color w:val="000000" w:themeColor="text1"/>
        </w:rPr>
      </w:pPr>
      <w:r w:rsidRPr="00EA7DD4">
        <w:rPr>
          <w:color w:val="000000" w:themeColor="text1"/>
        </w:rPr>
        <w:t>а) участник отбора должен быть зарегистрирован в установленном законодательством Российской Федерации порядке на территории Ленинградской области;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б) наличие у участника отбора действующего свидетельства о регистрации СМИ, выданного не менее чем за год до дня подачи заявки/выписки из реестра зарегистрированных СМИ, дата </w:t>
      </w:r>
      <w:r w:rsidRPr="00EA7DD4">
        <w:rPr>
          <w:color w:val="000000" w:themeColor="text1"/>
        </w:rPr>
        <w:lastRenderedPageBreak/>
        <w:t xml:space="preserve">принятия </w:t>
      </w:r>
      <w:proofErr w:type="gramStart"/>
      <w:r w:rsidRPr="00EA7DD4">
        <w:rPr>
          <w:color w:val="000000" w:themeColor="text1"/>
        </w:rPr>
        <w:t>решения</w:t>
      </w:r>
      <w:proofErr w:type="gramEnd"/>
      <w:r w:rsidRPr="00EA7DD4">
        <w:rPr>
          <w:color w:val="000000" w:themeColor="text1"/>
        </w:rPr>
        <w:t xml:space="preserve"> о регистрации которого не менее чем за год до дня подачи заявки.</w:t>
      </w:r>
    </w:p>
    <w:p w:rsidR="000130A7" w:rsidRPr="00EA7DD4" w:rsidRDefault="000130A7">
      <w:pPr>
        <w:pStyle w:val="ConsPlusNormal"/>
        <w:spacing w:before="220"/>
        <w:ind w:firstLine="540"/>
        <w:jc w:val="both"/>
        <w:rPr>
          <w:color w:val="000000" w:themeColor="text1"/>
        </w:rPr>
      </w:pPr>
      <w:bookmarkStart w:id="3" w:name="P82"/>
      <w:bookmarkEnd w:id="3"/>
      <w:r w:rsidRPr="00EA7DD4">
        <w:rPr>
          <w:color w:val="000000" w:themeColor="text1"/>
        </w:rPr>
        <w:t>1.6. Субсидии предоставляются получателям субсидии на финансовое обеспечение затрат в связи с производством продукции районного периодического печатного издания по следующим направлениям расходов:</w:t>
      </w:r>
    </w:p>
    <w:p w:rsidR="000130A7" w:rsidRPr="00EA7DD4" w:rsidRDefault="000130A7">
      <w:pPr>
        <w:pStyle w:val="ConsPlusNormal"/>
        <w:jc w:val="both"/>
        <w:rPr>
          <w:color w:val="000000" w:themeColor="text1"/>
        </w:rPr>
      </w:pPr>
      <w:r w:rsidRPr="00EA7DD4">
        <w:rPr>
          <w:color w:val="000000" w:themeColor="text1"/>
        </w:rPr>
        <w:t xml:space="preserve">(в ред. </w:t>
      </w:r>
      <w:hyperlink r:id="rId53">
        <w:r w:rsidRPr="00EA7DD4">
          <w:rPr>
            <w:color w:val="000000" w:themeColor="text1"/>
          </w:rPr>
          <w:t>Постановления</w:t>
        </w:r>
      </w:hyperlink>
      <w:r w:rsidRPr="00EA7DD4">
        <w:rPr>
          <w:color w:val="000000" w:themeColor="text1"/>
        </w:rPr>
        <w:t xml:space="preserve"> Правительства Ленинградской области от 11.12.2023 N 882)</w:t>
      </w:r>
    </w:p>
    <w:p w:rsidR="000130A7" w:rsidRPr="00EA7DD4" w:rsidRDefault="000130A7">
      <w:pPr>
        <w:pStyle w:val="ConsPlusNormal"/>
        <w:spacing w:before="220"/>
        <w:ind w:firstLine="540"/>
        <w:jc w:val="both"/>
        <w:rPr>
          <w:color w:val="000000" w:themeColor="text1"/>
        </w:rPr>
      </w:pPr>
      <w:bookmarkStart w:id="4" w:name="P84"/>
      <w:bookmarkEnd w:id="4"/>
      <w:r w:rsidRPr="00EA7DD4">
        <w:rPr>
          <w:color w:val="000000" w:themeColor="text1"/>
        </w:rPr>
        <w:t>оплата труда штатных сотрудников, расходы на оплату страховых взносов, начисляемых в пользу штатных сотрудников, задействованных для выполнения работ, по которым в плане мероприятий установлены результаты предоставления субсидии с раздельным учетом затрат;</w:t>
      </w:r>
    </w:p>
    <w:p w:rsidR="000130A7" w:rsidRPr="00EA7DD4" w:rsidRDefault="000130A7">
      <w:pPr>
        <w:pStyle w:val="ConsPlusNormal"/>
        <w:spacing w:before="220"/>
        <w:ind w:firstLine="540"/>
        <w:jc w:val="both"/>
        <w:rPr>
          <w:color w:val="000000" w:themeColor="text1"/>
        </w:rPr>
      </w:pPr>
      <w:bookmarkStart w:id="5" w:name="P85"/>
      <w:bookmarkEnd w:id="5"/>
      <w:r w:rsidRPr="00EA7DD4">
        <w:rPr>
          <w:color w:val="000000" w:themeColor="text1"/>
        </w:rPr>
        <w:t>оплата работ (услуг) по печати (полиграфические услуги);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оплата работ (услуг) по технической поддержке, наполнению, развитию и продвижению электронной версии издания (услуги хостинга, аренда сервера для размещения сайта), расходов на регистрацию доменных имен, на поисковую оптимизацию, по модернизации </w:t>
      </w:r>
      <w:proofErr w:type="gramStart"/>
      <w:r w:rsidRPr="00EA7DD4">
        <w:rPr>
          <w:color w:val="000000" w:themeColor="text1"/>
        </w:rPr>
        <w:t>и(</w:t>
      </w:r>
      <w:proofErr w:type="gramEnd"/>
      <w:r w:rsidRPr="00EA7DD4">
        <w:rPr>
          <w:color w:val="000000" w:themeColor="text1"/>
        </w:rPr>
        <w:t xml:space="preserve">или) </w:t>
      </w:r>
      <w:proofErr w:type="spellStart"/>
      <w:r w:rsidRPr="00EA7DD4">
        <w:rPr>
          <w:color w:val="000000" w:themeColor="text1"/>
        </w:rPr>
        <w:t>редизайну</w:t>
      </w:r>
      <w:proofErr w:type="spellEnd"/>
      <w:r w:rsidRPr="00EA7DD4">
        <w:rPr>
          <w:color w:val="000000" w:themeColor="text1"/>
        </w:rPr>
        <w:t xml:space="preserve"> сайта, за исключением случаев, когда электронная версия районного периодического печатного издания (веб-страница, сайт) с постоянным адресом в информационно-телекоммуникационной сети "Интернет" (далее - сеть "Интернет") зарегистрирована в качестве сетевого средства массовой информации;</w:t>
      </w:r>
    </w:p>
    <w:p w:rsidR="000130A7" w:rsidRPr="00EA7DD4" w:rsidRDefault="000130A7">
      <w:pPr>
        <w:pStyle w:val="ConsPlusNormal"/>
        <w:spacing w:before="220"/>
        <w:ind w:firstLine="540"/>
        <w:jc w:val="both"/>
        <w:rPr>
          <w:color w:val="000000" w:themeColor="text1"/>
        </w:rPr>
      </w:pPr>
      <w:r w:rsidRPr="00EA7DD4">
        <w:rPr>
          <w:color w:val="000000" w:themeColor="text1"/>
        </w:rPr>
        <w:t>оплата работ (услуг) по распространению и продвижению контента в социальных сетях;</w:t>
      </w:r>
    </w:p>
    <w:p w:rsidR="000130A7" w:rsidRPr="00EA7DD4" w:rsidRDefault="000130A7">
      <w:pPr>
        <w:pStyle w:val="ConsPlusNormal"/>
        <w:spacing w:before="220"/>
        <w:ind w:firstLine="540"/>
        <w:jc w:val="both"/>
        <w:rPr>
          <w:color w:val="000000" w:themeColor="text1"/>
        </w:rPr>
      </w:pPr>
      <w:r w:rsidRPr="00EA7DD4">
        <w:rPr>
          <w:color w:val="000000" w:themeColor="text1"/>
        </w:rPr>
        <w:t>оплата работ (услуг) по экспедированию и распространению продукции СМИ (доставка газет из типографии до редакции/объектов почтовой связи и их структурных подразделений; развозка по точкам продажи/распространения);</w:t>
      </w:r>
    </w:p>
    <w:p w:rsidR="000130A7" w:rsidRPr="00EA7DD4" w:rsidRDefault="000130A7">
      <w:pPr>
        <w:pStyle w:val="ConsPlusNormal"/>
        <w:jc w:val="both"/>
        <w:rPr>
          <w:color w:val="000000" w:themeColor="text1"/>
        </w:rPr>
      </w:pPr>
      <w:r w:rsidRPr="00EA7DD4">
        <w:rPr>
          <w:color w:val="000000" w:themeColor="text1"/>
        </w:rPr>
        <w:t xml:space="preserve">(абзац введен </w:t>
      </w:r>
      <w:hyperlink r:id="rId54">
        <w:r w:rsidRPr="00EA7DD4">
          <w:rPr>
            <w:color w:val="000000" w:themeColor="text1"/>
          </w:rPr>
          <w:t>Постановлением</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bookmarkStart w:id="6" w:name="P90"/>
      <w:bookmarkEnd w:id="6"/>
      <w:r w:rsidRPr="00EA7DD4">
        <w:rPr>
          <w:color w:val="000000" w:themeColor="text1"/>
        </w:rPr>
        <w:t>оплата аренды нежилых помещений в целях размещения сотрудников редакции;</w:t>
      </w:r>
    </w:p>
    <w:p w:rsidR="000130A7" w:rsidRPr="00EA7DD4" w:rsidRDefault="000130A7">
      <w:pPr>
        <w:pStyle w:val="ConsPlusNormal"/>
        <w:jc w:val="both"/>
        <w:rPr>
          <w:color w:val="000000" w:themeColor="text1"/>
        </w:rPr>
      </w:pPr>
      <w:r w:rsidRPr="00EA7DD4">
        <w:rPr>
          <w:color w:val="000000" w:themeColor="text1"/>
        </w:rPr>
        <w:t xml:space="preserve">(абзац введен </w:t>
      </w:r>
      <w:hyperlink r:id="rId55">
        <w:r w:rsidRPr="00EA7DD4">
          <w:rPr>
            <w:color w:val="000000" w:themeColor="text1"/>
          </w:rPr>
          <w:t>Постановлением</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расходы на приобретение компьютерного оборудования и оргтехники (срок и порядок пользования устанавливаются договором).</w:t>
      </w:r>
    </w:p>
    <w:p w:rsidR="000130A7" w:rsidRPr="00EA7DD4" w:rsidRDefault="000130A7">
      <w:pPr>
        <w:pStyle w:val="ConsPlusNormal"/>
        <w:jc w:val="both"/>
        <w:rPr>
          <w:color w:val="000000" w:themeColor="text1"/>
        </w:rPr>
      </w:pPr>
      <w:r w:rsidRPr="00EA7DD4">
        <w:rPr>
          <w:color w:val="000000" w:themeColor="text1"/>
        </w:rPr>
        <w:t xml:space="preserve">(абзац введен </w:t>
      </w:r>
      <w:hyperlink r:id="rId56">
        <w:r w:rsidRPr="00EA7DD4">
          <w:rPr>
            <w:color w:val="000000" w:themeColor="text1"/>
          </w:rPr>
          <w:t>Постановлением</w:t>
        </w:r>
      </w:hyperlink>
      <w:r w:rsidRPr="00EA7DD4">
        <w:rPr>
          <w:color w:val="000000" w:themeColor="text1"/>
        </w:rPr>
        <w:t xml:space="preserve"> Правительства Ленинградской области от 12.12.2025 N 1053)</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1.7. </w:t>
      </w:r>
      <w:proofErr w:type="gramStart"/>
      <w:r w:rsidRPr="00EA7DD4">
        <w:rPr>
          <w:color w:val="000000" w:themeColor="text1"/>
        </w:rPr>
        <w:t>Информация о субсидии, в том числе предусмотренной законом (решением) о бюджете (законом (решением) о внесении изменений в закон (решение) о бюджете), подлежит размещению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w:t>
      </w:r>
      <w:proofErr w:type="gramEnd"/>
      <w:r w:rsidRPr="00EA7DD4">
        <w:rPr>
          <w:color w:val="000000" w:themeColor="text1"/>
        </w:rPr>
        <w:t xml:space="preserve"> на предоставление субсидий до Комитета.</w:t>
      </w:r>
    </w:p>
    <w:p w:rsidR="000130A7" w:rsidRPr="00EA7DD4" w:rsidRDefault="000130A7">
      <w:pPr>
        <w:pStyle w:val="ConsPlusNormal"/>
        <w:jc w:val="both"/>
        <w:rPr>
          <w:color w:val="000000" w:themeColor="text1"/>
        </w:rPr>
      </w:pPr>
      <w:r w:rsidRPr="00EA7DD4">
        <w:rPr>
          <w:color w:val="000000" w:themeColor="text1"/>
        </w:rPr>
        <w:t xml:space="preserve">(п. 1.7 в ред. </w:t>
      </w:r>
      <w:hyperlink r:id="rId57">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1.8. </w:t>
      </w:r>
      <w:proofErr w:type="gramStart"/>
      <w:r w:rsidRPr="00EA7DD4">
        <w:rPr>
          <w:color w:val="000000" w:themeColor="text1"/>
        </w:rPr>
        <w:t>Получателям субсидий, а также иным юридическим лицам, получающим средства на основании договоров, заключенных с получателями субсидий, за счет средств субсидий запрещено осуществлять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субсидий иных операций, определенных настоящим Порядком.</w:t>
      </w:r>
      <w:proofErr w:type="gramEnd"/>
    </w:p>
    <w:p w:rsidR="000130A7" w:rsidRPr="00EA7DD4" w:rsidRDefault="000130A7">
      <w:pPr>
        <w:pStyle w:val="ConsPlusNormal"/>
        <w:jc w:val="both"/>
        <w:rPr>
          <w:color w:val="000000" w:themeColor="text1"/>
        </w:rPr>
      </w:pPr>
      <w:r w:rsidRPr="00EA7DD4">
        <w:rPr>
          <w:color w:val="000000" w:themeColor="text1"/>
        </w:rPr>
        <w:t xml:space="preserve">(п. 1.8 в ред. </w:t>
      </w:r>
      <w:hyperlink r:id="rId58">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1.9. Субсидии не предоставляются на реализацию проектов, содержащих элементы экстремистской деятельности </w:t>
      </w:r>
      <w:proofErr w:type="gramStart"/>
      <w:r w:rsidRPr="00EA7DD4">
        <w:rPr>
          <w:color w:val="000000" w:themeColor="text1"/>
        </w:rPr>
        <w:t>и(</w:t>
      </w:r>
      <w:proofErr w:type="gramEnd"/>
      <w:r w:rsidRPr="00EA7DD4">
        <w:rPr>
          <w:color w:val="000000" w:themeColor="text1"/>
        </w:rPr>
        <w:t xml:space="preserve">или) направленных на изменение основ государственного строя Российской Федерации, на поддержку и(или) участие в предвыборных кампаниях, имеющих целью извлечение прибыли, предусматривающих предоставление грантов и(или) иных </w:t>
      </w:r>
      <w:r w:rsidRPr="00EA7DD4">
        <w:rPr>
          <w:color w:val="000000" w:themeColor="text1"/>
        </w:rPr>
        <w:lastRenderedPageBreak/>
        <w:t>безвозмездных целевых поступлений (пожертвований, средств на осуществление благотворительной деятельности и др.) другим организациям, содержащих материалы эротического характера.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1.10. </w:t>
      </w:r>
      <w:proofErr w:type="gramStart"/>
      <w:r w:rsidRPr="00EA7DD4">
        <w:rPr>
          <w:color w:val="000000" w:themeColor="text1"/>
        </w:rPr>
        <w:t>Затраты, связанные с производством (реализацией) продукции, выполнением работ, оказанием услуг в рамках осуществления закупок продукции, работ, услуг для обеспечения государственных и муниципальных нужд, финансируемых из бюджетов бюджетной системы Российской Федерации, а также иные затраты, полностью возмещенные (планируемые к возмещению) из других источников финансирования, включая бюджеты бюджетной системы Российской Федерации, не подлежат обеспечению за счет средств субсидии.</w:t>
      </w:r>
      <w:proofErr w:type="gramEnd"/>
    </w:p>
    <w:p w:rsidR="000130A7" w:rsidRPr="00EA7DD4" w:rsidRDefault="000130A7">
      <w:pPr>
        <w:pStyle w:val="ConsPlusNormal"/>
        <w:jc w:val="both"/>
        <w:rPr>
          <w:color w:val="000000" w:themeColor="text1"/>
        </w:rPr>
      </w:pPr>
      <w:r w:rsidRPr="00EA7DD4">
        <w:rPr>
          <w:color w:val="000000" w:themeColor="text1"/>
        </w:rPr>
        <w:t xml:space="preserve">(в ред. </w:t>
      </w:r>
      <w:hyperlink r:id="rId59">
        <w:r w:rsidRPr="00EA7DD4">
          <w:rPr>
            <w:color w:val="000000" w:themeColor="text1"/>
          </w:rPr>
          <w:t>Постановления</w:t>
        </w:r>
      </w:hyperlink>
      <w:r w:rsidRPr="00EA7DD4">
        <w:rPr>
          <w:color w:val="000000" w:themeColor="text1"/>
        </w:rPr>
        <w:t xml:space="preserve"> Правительства Ленинградской области от 11.12.2023 N 882)</w:t>
      </w:r>
    </w:p>
    <w:p w:rsidR="000130A7" w:rsidRPr="00EA7DD4" w:rsidRDefault="000130A7">
      <w:pPr>
        <w:pStyle w:val="ConsPlusNormal"/>
        <w:spacing w:before="220"/>
        <w:ind w:firstLine="540"/>
        <w:jc w:val="both"/>
        <w:rPr>
          <w:color w:val="000000" w:themeColor="text1"/>
        </w:rPr>
      </w:pPr>
      <w:r w:rsidRPr="00EA7DD4">
        <w:rPr>
          <w:color w:val="000000" w:themeColor="text1"/>
        </w:rPr>
        <w:t>1.11. Субсидия не может быть использована на финансовое обеспечение затрат, связанных с опубликованием муниципальных правовых актов.</w:t>
      </w:r>
    </w:p>
    <w:p w:rsidR="000130A7" w:rsidRPr="00EA7DD4" w:rsidRDefault="000130A7">
      <w:pPr>
        <w:pStyle w:val="ConsPlusNormal"/>
        <w:ind w:firstLine="540"/>
        <w:jc w:val="both"/>
        <w:rPr>
          <w:color w:val="000000" w:themeColor="text1"/>
        </w:rPr>
      </w:pPr>
    </w:p>
    <w:p w:rsidR="000130A7" w:rsidRPr="00EA7DD4" w:rsidRDefault="000130A7">
      <w:pPr>
        <w:pStyle w:val="ConsPlusTitle"/>
        <w:jc w:val="center"/>
        <w:outlineLvl w:val="1"/>
        <w:rPr>
          <w:color w:val="000000" w:themeColor="text1"/>
        </w:rPr>
      </w:pPr>
      <w:bookmarkStart w:id="7" w:name="P103"/>
      <w:bookmarkEnd w:id="7"/>
      <w:r w:rsidRPr="00EA7DD4">
        <w:rPr>
          <w:color w:val="000000" w:themeColor="text1"/>
        </w:rPr>
        <w:t>2. Порядок проведения конкурсного отбора</w:t>
      </w: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 xml:space="preserve">2.1. Для определения получателя субсидии Комитет проводит конкурсный отбор исходя из наилучших условий достижения результатов, в </w:t>
      </w:r>
      <w:proofErr w:type="gramStart"/>
      <w:r w:rsidRPr="00EA7DD4">
        <w:rPr>
          <w:color w:val="000000" w:themeColor="text1"/>
        </w:rPr>
        <w:t>целях</w:t>
      </w:r>
      <w:proofErr w:type="gramEnd"/>
      <w:r w:rsidRPr="00EA7DD4">
        <w:rPr>
          <w:color w:val="000000" w:themeColor="text1"/>
        </w:rPr>
        <w:t xml:space="preserve"> достижения которых предоставляется субсидия.</w:t>
      </w:r>
    </w:p>
    <w:p w:rsidR="000130A7" w:rsidRPr="00EA7DD4" w:rsidRDefault="000130A7">
      <w:pPr>
        <w:pStyle w:val="ConsPlusNormal"/>
        <w:spacing w:before="220"/>
        <w:ind w:firstLine="540"/>
        <w:jc w:val="both"/>
        <w:rPr>
          <w:color w:val="000000" w:themeColor="text1"/>
        </w:rPr>
      </w:pPr>
      <w:bookmarkStart w:id="8" w:name="P106"/>
      <w:bookmarkEnd w:id="8"/>
      <w:r w:rsidRPr="00EA7DD4">
        <w:rPr>
          <w:color w:val="000000" w:themeColor="text1"/>
        </w:rPr>
        <w:t>2.2. Комитет формирует и размещает объявление о проведении конкурсного отбора (далее - Объявление) на едином портале и на официальном сайте Комитета в сети "Интернет" (</w:t>
      </w:r>
      <w:hyperlink r:id="rId60">
        <w:r w:rsidRPr="00EA7DD4">
          <w:rPr>
            <w:color w:val="000000" w:themeColor="text1"/>
          </w:rPr>
          <w:t>https://press.lenobl.ru</w:t>
        </w:r>
      </w:hyperlink>
      <w:r w:rsidRPr="00EA7DD4">
        <w:rPr>
          <w:color w:val="000000" w:themeColor="text1"/>
        </w:rPr>
        <w:t xml:space="preserve">) не </w:t>
      </w:r>
      <w:proofErr w:type="gramStart"/>
      <w:r w:rsidRPr="00EA7DD4">
        <w:rPr>
          <w:color w:val="000000" w:themeColor="text1"/>
        </w:rPr>
        <w:t>позднее</w:t>
      </w:r>
      <w:proofErr w:type="gramEnd"/>
      <w:r w:rsidRPr="00EA7DD4">
        <w:rPr>
          <w:color w:val="000000" w:themeColor="text1"/>
        </w:rPr>
        <w:t xml:space="preserve"> чем за пять рабочих дней до даты начала подачи заявок об участии в отборе (далее - заявки) с указанием:</w:t>
      </w:r>
    </w:p>
    <w:p w:rsidR="000130A7" w:rsidRPr="00EA7DD4" w:rsidRDefault="000130A7">
      <w:pPr>
        <w:pStyle w:val="ConsPlusNormal"/>
        <w:spacing w:before="220"/>
        <w:ind w:firstLine="540"/>
        <w:jc w:val="both"/>
        <w:rPr>
          <w:color w:val="000000" w:themeColor="text1"/>
        </w:rPr>
      </w:pPr>
      <w:r w:rsidRPr="00EA7DD4">
        <w:rPr>
          <w:color w:val="000000" w:themeColor="text1"/>
        </w:rPr>
        <w:t>сроков проведения конкурсного отбора, а также информации о проведении нескольких этапов конкурсного отбора с указанием сроков и порядка их проведения;</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даты начала подачи и окончания приема заявок, </w:t>
      </w:r>
      <w:proofErr w:type="gramStart"/>
      <w:r w:rsidRPr="00EA7DD4">
        <w:rPr>
          <w:color w:val="000000" w:themeColor="text1"/>
        </w:rPr>
        <w:t>которая</w:t>
      </w:r>
      <w:proofErr w:type="gramEnd"/>
      <w:r w:rsidRPr="00EA7DD4">
        <w:rPr>
          <w:color w:val="000000" w:themeColor="text1"/>
        </w:rPr>
        <w:t xml:space="preserve"> не может быть ранее 30-го календарного дня, следующего за днем размещения Объявления;</w:t>
      </w:r>
    </w:p>
    <w:p w:rsidR="000130A7" w:rsidRPr="00EA7DD4" w:rsidRDefault="000130A7">
      <w:pPr>
        <w:pStyle w:val="ConsPlusNormal"/>
        <w:spacing w:before="220"/>
        <w:ind w:firstLine="540"/>
        <w:jc w:val="both"/>
        <w:rPr>
          <w:color w:val="000000" w:themeColor="text1"/>
        </w:rPr>
      </w:pPr>
      <w:r w:rsidRPr="00EA7DD4">
        <w:rPr>
          <w:color w:val="000000" w:themeColor="text1"/>
        </w:rPr>
        <w:t>наименования, места нахождения, почтового адреса, адреса электронной почты Комитета;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результата предоставления субсидии в соответствии с </w:t>
      </w:r>
      <w:hyperlink w:anchor="P328">
        <w:r w:rsidRPr="00EA7DD4">
          <w:rPr>
            <w:color w:val="000000" w:themeColor="text1"/>
          </w:rPr>
          <w:t>пунктом 3.16</w:t>
        </w:r>
      </w:hyperlink>
      <w:r w:rsidRPr="00EA7DD4">
        <w:rPr>
          <w:color w:val="000000" w:themeColor="text1"/>
        </w:rPr>
        <w:t xml:space="preserve"> настоящего Порядка;</w:t>
      </w:r>
    </w:p>
    <w:p w:rsidR="000130A7" w:rsidRPr="00EA7DD4" w:rsidRDefault="000130A7">
      <w:pPr>
        <w:pStyle w:val="ConsPlusNormal"/>
        <w:jc w:val="both"/>
        <w:rPr>
          <w:color w:val="000000" w:themeColor="text1"/>
        </w:rPr>
      </w:pPr>
      <w:r w:rsidRPr="00EA7DD4">
        <w:rPr>
          <w:color w:val="000000" w:themeColor="text1"/>
        </w:rPr>
        <w:t xml:space="preserve">(в ред. </w:t>
      </w:r>
      <w:hyperlink r:id="rId61">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перечня социально значимых тем информационных материалов, рекомендованных для обеспечения производства и распространения продукции, утвержденного правовым актом Комитета на соответствующий финансовый год;</w:t>
      </w:r>
    </w:p>
    <w:p w:rsidR="000130A7" w:rsidRPr="00EA7DD4" w:rsidRDefault="000130A7">
      <w:pPr>
        <w:pStyle w:val="ConsPlusNormal"/>
        <w:spacing w:before="220"/>
        <w:ind w:firstLine="540"/>
        <w:jc w:val="both"/>
        <w:rPr>
          <w:color w:val="000000" w:themeColor="text1"/>
        </w:rPr>
      </w:pPr>
      <w:r w:rsidRPr="00EA7DD4">
        <w:rPr>
          <w:color w:val="000000" w:themeColor="text1"/>
        </w:rPr>
        <w:t>количественных и качественных значений результата предоставления субсидии и порядка их расчета при заключении договора, требований к графику выхода продукции, содержащей информационные материалы, утвержденных правовым актом Комитета на соответствующий год;</w:t>
      </w:r>
    </w:p>
    <w:p w:rsidR="000130A7" w:rsidRPr="00EA7DD4" w:rsidRDefault="000130A7">
      <w:pPr>
        <w:pStyle w:val="ConsPlusNormal"/>
        <w:jc w:val="both"/>
        <w:rPr>
          <w:color w:val="000000" w:themeColor="text1"/>
        </w:rPr>
      </w:pPr>
      <w:r w:rsidRPr="00EA7DD4">
        <w:rPr>
          <w:color w:val="000000" w:themeColor="text1"/>
        </w:rPr>
        <w:t xml:space="preserve">(в ред. </w:t>
      </w:r>
      <w:hyperlink r:id="rId62">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доменного имени </w:t>
      </w:r>
      <w:proofErr w:type="gramStart"/>
      <w:r w:rsidRPr="00EA7DD4">
        <w:rPr>
          <w:color w:val="000000" w:themeColor="text1"/>
        </w:rPr>
        <w:t>и(</w:t>
      </w:r>
      <w:proofErr w:type="gramEnd"/>
      <w:r w:rsidRPr="00EA7DD4">
        <w:rPr>
          <w:color w:val="000000" w:themeColor="text1"/>
        </w:rPr>
        <w:t>или) указателей страниц государственной интегрированной информационной системы управления общественными финансами "Электронный бюджет" или иного сайта в сети "Интернет", на котором обеспечивается проведение конкурсного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категории получателей субсидий, установленной </w:t>
      </w:r>
      <w:hyperlink w:anchor="P78">
        <w:r w:rsidRPr="00EA7DD4">
          <w:rPr>
            <w:color w:val="000000" w:themeColor="text1"/>
          </w:rPr>
          <w:t>пунктом 1.5</w:t>
        </w:r>
      </w:hyperlink>
      <w:r w:rsidRPr="00EA7DD4">
        <w:rPr>
          <w:color w:val="000000" w:themeColor="text1"/>
        </w:rPr>
        <w:t xml:space="preserve"> настоящего Порядка, критериев оценки заявок (далее - критерии оценки), показателей, образующих указанные </w:t>
      </w:r>
      <w:hyperlink w:anchor="P486">
        <w:r w:rsidRPr="00EA7DD4">
          <w:rPr>
            <w:color w:val="000000" w:themeColor="text1"/>
          </w:rPr>
          <w:t>критерии</w:t>
        </w:r>
      </w:hyperlink>
      <w:r w:rsidRPr="00EA7DD4">
        <w:rPr>
          <w:color w:val="000000" w:themeColor="text1"/>
        </w:rPr>
        <w:t xml:space="preserve"> оценки (далее - показатели критериев оценки), установленных приложением 2 к настоящему Порядку;</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требований к участникам отбора, установленных </w:t>
      </w:r>
      <w:hyperlink w:anchor="P143">
        <w:r w:rsidRPr="00EA7DD4">
          <w:rPr>
            <w:color w:val="000000" w:themeColor="text1"/>
          </w:rPr>
          <w:t>пунктом 2.4</w:t>
        </w:r>
      </w:hyperlink>
      <w:r w:rsidRPr="00EA7DD4">
        <w:rPr>
          <w:color w:val="000000" w:themeColor="text1"/>
        </w:rPr>
        <w:t xml:space="preserve"> настоящего Порядка, и к </w:t>
      </w:r>
      <w:r w:rsidRPr="00EA7DD4">
        <w:rPr>
          <w:color w:val="000000" w:themeColor="text1"/>
        </w:rPr>
        <w:lastRenderedPageBreak/>
        <w:t>перечню документов, представляемых участниками отбора для подтверждения их соответствия указанным требованиям;</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порядка подачи заявок и требований, предъявляемых к форме и содержанию заявок, в соответствии с </w:t>
      </w:r>
      <w:hyperlink w:anchor="P159">
        <w:r w:rsidRPr="00EA7DD4">
          <w:rPr>
            <w:color w:val="000000" w:themeColor="text1"/>
          </w:rPr>
          <w:t>пунктами 2.5</w:t>
        </w:r>
      </w:hyperlink>
      <w:r w:rsidRPr="00EA7DD4">
        <w:rPr>
          <w:color w:val="000000" w:themeColor="text1"/>
        </w:rPr>
        <w:t xml:space="preserve"> - </w:t>
      </w:r>
      <w:hyperlink w:anchor="P185">
        <w:r w:rsidRPr="00EA7DD4">
          <w:rPr>
            <w:color w:val="000000" w:themeColor="text1"/>
          </w:rPr>
          <w:t>2.8</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порядка отзыва заявок, порядка возврата заявок, </w:t>
      </w:r>
      <w:proofErr w:type="gramStart"/>
      <w:r w:rsidRPr="00EA7DD4">
        <w:rPr>
          <w:color w:val="000000" w:themeColor="text1"/>
        </w:rPr>
        <w:t>определяющего</w:t>
      </w:r>
      <w:proofErr w:type="gramEnd"/>
      <w:r w:rsidRPr="00EA7DD4">
        <w:rPr>
          <w:color w:val="000000" w:themeColor="text1"/>
        </w:rPr>
        <w:t xml:space="preserve"> в том числе основания для возврата заявок, порядка внесения изменений в соответствии с </w:t>
      </w:r>
      <w:hyperlink w:anchor="P186">
        <w:r w:rsidRPr="00EA7DD4">
          <w:rPr>
            <w:color w:val="000000" w:themeColor="text1"/>
          </w:rPr>
          <w:t>пунктами 2.9</w:t>
        </w:r>
      </w:hyperlink>
      <w:r w:rsidRPr="00EA7DD4">
        <w:rPr>
          <w:color w:val="000000" w:themeColor="text1"/>
        </w:rPr>
        <w:t xml:space="preserve"> - </w:t>
      </w:r>
      <w:hyperlink w:anchor="P189">
        <w:r w:rsidRPr="00EA7DD4">
          <w:rPr>
            <w:color w:val="000000" w:themeColor="text1"/>
          </w:rPr>
          <w:t>2.11</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правил рассмотрения и оценки заявок в соответствии с </w:t>
      </w:r>
      <w:hyperlink w:anchor="P196">
        <w:r w:rsidRPr="00EA7DD4">
          <w:rPr>
            <w:color w:val="000000" w:themeColor="text1"/>
          </w:rPr>
          <w:t>пунктами 2.13</w:t>
        </w:r>
      </w:hyperlink>
      <w:r w:rsidRPr="00EA7DD4">
        <w:rPr>
          <w:color w:val="000000" w:themeColor="text1"/>
        </w:rPr>
        <w:t xml:space="preserve"> - </w:t>
      </w:r>
      <w:hyperlink w:anchor="P231">
        <w:r w:rsidRPr="00EA7DD4">
          <w:rPr>
            <w:color w:val="000000" w:themeColor="text1"/>
          </w:rPr>
          <w:t>2.19</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порядка возврата заявок на доработку;</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порядка отклонения заявок, а также информации об основаниях их отклонения в соответствии с </w:t>
      </w:r>
      <w:hyperlink w:anchor="P203">
        <w:r w:rsidRPr="00EA7DD4">
          <w:rPr>
            <w:color w:val="000000" w:themeColor="text1"/>
          </w:rPr>
          <w:t>пунктом 2.15</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порядка предоставления участникам отбора разъяснений положений Объявления, даты начала и окончания срока такого предоставления;</w:t>
      </w:r>
    </w:p>
    <w:p w:rsidR="000130A7" w:rsidRPr="00EA7DD4" w:rsidRDefault="000130A7">
      <w:pPr>
        <w:pStyle w:val="ConsPlusNormal"/>
        <w:spacing w:before="220"/>
        <w:ind w:firstLine="540"/>
        <w:jc w:val="both"/>
        <w:rPr>
          <w:color w:val="000000" w:themeColor="text1"/>
        </w:rPr>
      </w:pPr>
      <w:proofErr w:type="gramStart"/>
      <w:r w:rsidRPr="00EA7DD4">
        <w:rPr>
          <w:color w:val="000000" w:themeColor="text1"/>
        </w:rPr>
        <w:t>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сведений, документов и материалов, подтверждающих такую информацию, минимального проходного балла, который необходимо набрать по результатам оценки заявок участникам конкурсного отбора для признания их победителями конкурсного отбора, сроков оценки заявок, а также</w:t>
      </w:r>
      <w:proofErr w:type="gramEnd"/>
      <w:r w:rsidRPr="00EA7DD4">
        <w:rPr>
          <w:color w:val="000000" w:themeColor="text1"/>
        </w:rPr>
        <w:t xml:space="preserve"> информации об участии конкурсной комиссии в оценке заявок участников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объема распределяемой субсидии в рамках конкурсного отбора, порядка расчета размера субсидии, установленного настоящим Порядком, правил распределения субсидии по результатам конкурсного отбора, предоставляемой победителю конкурсного отбора, а также предельного количества победителей конкурсного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срока, в течение которого победитель конкурсного отбора должен подписать договор;</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условий признания победителя конкурсного отбора </w:t>
      </w:r>
      <w:proofErr w:type="gramStart"/>
      <w:r w:rsidRPr="00EA7DD4">
        <w:rPr>
          <w:color w:val="000000" w:themeColor="text1"/>
        </w:rPr>
        <w:t>уклонившимся</w:t>
      </w:r>
      <w:proofErr w:type="gramEnd"/>
      <w:r w:rsidRPr="00EA7DD4">
        <w:rPr>
          <w:color w:val="000000" w:themeColor="text1"/>
        </w:rPr>
        <w:t xml:space="preserve"> от заключения договора;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срока </w:t>
      </w:r>
      <w:proofErr w:type="gramStart"/>
      <w:r w:rsidRPr="00EA7DD4">
        <w:rPr>
          <w:color w:val="000000" w:themeColor="text1"/>
        </w:rPr>
        <w:t>размещения протокола подведения итогов конкурсного отбора</w:t>
      </w:r>
      <w:proofErr w:type="gramEnd"/>
      <w:r w:rsidRPr="00EA7DD4">
        <w:rPr>
          <w:color w:val="000000" w:themeColor="text1"/>
        </w:rPr>
        <w:t xml:space="preserve"> на едином портале, а также на официальном сайте Комитета в сети "Интернет", который не может быть позднее 14-го календарного дня, следующего за днем определения победителей конкурсного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Участник конкурсного отбора вправе направить запрос о разъяснении положений Объявления на почтовый адрес или на адрес электронной почты Комитета в письменной форме или в форме электронного письма с вложением отсканированного запроса не </w:t>
      </w:r>
      <w:proofErr w:type="gramStart"/>
      <w:r w:rsidRPr="00EA7DD4">
        <w:rPr>
          <w:color w:val="000000" w:themeColor="text1"/>
        </w:rPr>
        <w:t>позднее</w:t>
      </w:r>
      <w:proofErr w:type="gramEnd"/>
      <w:r w:rsidRPr="00EA7DD4">
        <w:rPr>
          <w:color w:val="000000" w:themeColor="text1"/>
        </w:rPr>
        <w:t xml:space="preserve"> чем за пять рабочих дней до даты окончания приема заявок.</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Разъяснение положений Объявления участнику конкурсного отбора осуществляется Комитетом в течение трех рабочих дней со дня получения запроса о разъяснении положений Объявления. Запросы о разъяснении положений Объявления, поступившие </w:t>
      </w:r>
      <w:proofErr w:type="gramStart"/>
      <w:r w:rsidRPr="00EA7DD4">
        <w:rPr>
          <w:color w:val="000000" w:themeColor="text1"/>
        </w:rPr>
        <w:t>позднее</w:t>
      </w:r>
      <w:proofErr w:type="gramEnd"/>
      <w:r w:rsidRPr="00EA7DD4">
        <w:rPr>
          <w:color w:val="000000" w:themeColor="text1"/>
        </w:rPr>
        <w:t xml:space="preserve"> чем за пять рабочих дней до даты окончания приема заявок, не рассматриваются.</w:t>
      </w:r>
    </w:p>
    <w:p w:rsidR="000130A7" w:rsidRPr="00EA7DD4" w:rsidRDefault="000130A7">
      <w:pPr>
        <w:pStyle w:val="ConsPlusNormal"/>
        <w:jc w:val="both"/>
        <w:rPr>
          <w:color w:val="000000" w:themeColor="text1"/>
        </w:rPr>
      </w:pPr>
      <w:r w:rsidRPr="00EA7DD4">
        <w:rPr>
          <w:color w:val="000000" w:themeColor="text1"/>
        </w:rPr>
        <w:t xml:space="preserve">(п. 2.2 в ред. </w:t>
      </w:r>
      <w:hyperlink r:id="rId63">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bookmarkStart w:id="9" w:name="P132"/>
      <w:bookmarkEnd w:id="9"/>
      <w:r w:rsidRPr="00EA7DD4">
        <w:rPr>
          <w:color w:val="000000" w:themeColor="text1"/>
        </w:rPr>
        <w:t>2.3. Требования к участникам отбора для предоставления субсидий:</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а) тематика </w:t>
      </w:r>
      <w:proofErr w:type="gramStart"/>
      <w:r w:rsidRPr="00EA7DD4">
        <w:rPr>
          <w:color w:val="000000" w:themeColor="text1"/>
        </w:rPr>
        <w:t>и(</w:t>
      </w:r>
      <w:proofErr w:type="gramEnd"/>
      <w:r w:rsidRPr="00EA7DD4">
        <w:rPr>
          <w:color w:val="000000" w:themeColor="text1"/>
        </w:rPr>
        <w:t xml:space="preserve">или) специализация СМИ в соответствии со свидетельством о регистрации </w:t>
      </w:r>
      <w:r w:rsidRPr="00EA7DD4">
        <w:rPr>
          <w:color w:val="000000" w:themeColor="text1"/>
        </w:rPr>
        <w:lastRenderedPageBreak/>
        <w:t>СМИ/выпиской из реестра зарегистрированных СМИ: информационная, информационно-аналитическая, общественно-информационная, общественно-политическая;</w:t>
      </w:r>
    </w:p>
    <w:p w:rsidR="000130A7" w:rsidRPr="00EA7DD4" w:rsidRDefault="000130A7">
      <w:pPr>
        <w:pStyle w:val="ConsPlusNormal"/>
        <w:spacing w:before="220"/>
        <w:ind w:firstLine="540"/>
        <w:jc w:val="both"/>
        <w:rPr>
          <w:color w:val="000000" w:themeColor="text1"/>
        </w:rPr>
      </w:pPr>
      <w:r w:rsidRPr="00EA7DD4">
        <w:rPr>
          <w:color w:val="000000" w:themeColor="text1"/>
        </w:rPr>
        <w:t>б) тираж районного периодического печатного издания: не менее 2000 экземпляров в неделю; периодичность: не реже одного раза в неделю;</w:t>
      </w:r>
    </w:p>
    <w:p w:rsidR="000130A7" w:rsidRPr="00EA7DD4" w:rsidRDefault="000130A7">
      <w:pPr>
        <w:pStyle w:val="ConsPlusNormal"/>
        <w:spacing w:before="220"/>
        <w:ind w:firstLine="540"/>
        <w:jc w:val="both"/>
        <w:rPr>
          <w:color w:val="000000" w:themeColor="text1"/>
        </w:rPr>
      </w:pPr>
      <w:r w:rsidRPr="00EA7DD4">
        <w:rPr>
          <w:color w:val="000000" w:themeColor="text1"/>
        </w:rPr>
        <w:t>в) осуществление производства продукции районного периодического печатного издания на предприятии полиграфии, зарегистрированном и осуществляющем деятельность на территории Российской Федерации;</w:t>
      </w:r>
    </w:p>
    <w:p w:rsidR="000130A7" w:rsidRPr="00EA7DD4" w:rsidRDefault="000130A7">
      <w:pPr>
        <w:pStyle w:val="ConsPlusNormal"/>
        <w:jc w:val="both"/>
        <w:rPr>
          <w:color w:val="000000" w:themeColor="text1"/>
        </w:rPr>
      </w:pPr>
      <w:r w:rsidRPr="00EA7DD4">
        <w:rPr>
          <w:color w:val="000000" w:themeColor="text1"/>
        </w:rPr>
        <w:t xml:space="preserve">(в ред. </w:t>
      </w:r>
      <w:hyperlink r:id="rId64">
        <w:r w:rsidRPr="00EA7DD4">
          <w:rPr>
            <w:color w:val="000000" w:themeColor="text1"/>
          </w:rPr>
          <w:t>Постановления</w:t>
        </w:r>
      </w:hyperlink>
      <w:r w:rsidRPr="00EA7DD4">
        <w:rPr>
          <w:color w:val="000000" w:themeColor="text1"/>
        </w:rPr>
        <w:t xml:space="preserve"> Правительства Ленинградской области от 11.12.2023 N 882)</w:t>
      </w:r>
    </w:p>
    <w:p w:rsidR="000130A7" w:rsidRPr="00EA7DD4" w:rsidRDefault="000130A7">
      <w:pPr>
        <w:pStyle w:val="ConsPlusNormal"/>
        <w:spacing w:before="220"/>
        <w:ind w:firstLine="540"/>
        <w:jc w:val="both"/>
        <w:rPr>
          <w:color w:val="000000" w:themeColor="text1"/>
        </w:rPr>
      </w:pPr>
      <w:r w:rsidRPr="00EA7DD4">
        <w:rPr>
          <w:color w:val="000000" w:themeColor="text1"/>
        </w:rPr>
        <w:t>г) наличие электронной версии районного периодического печатного издания (веб-страница, сайт) с постоянным адресом в сети "Интернет" и отдельной страницы не менее чем в одной российской социальной сети.</w:t>
      </w:r>
    </w:p>
    <w:p w:rsidR="000130A7" w:rsidRPr="00EA7DD4" w:rsidRDefault="000130A7">
      <w:pPr>
        <w:pStyle w:val="ConsPlusNormal"/>
        <w:spacing w:before="220"/>
        <w:ind w:firstLine="540"/>
        <w:jc w:val="both"/>
        <w:rPr>
          <w:color w:val="000000" w:themeColor="text1"/>
        </w:rPr>
      </w:pPr>
      <w:r w:rsidRPr="00EA7DD4">
        <w:rPr>
          <w:color w:val="000000" w:themeColor="text1"/>
        </w:rPr>
        <w:t>Если редакция СМИ является частью конвергентной редакции, то наличие отдельной электронной версии районного периодического печатного издания (веб-страница, сайт) с постоянным адресом в сети "Интернет" и отдельной страницы в российской социальной сети не является обязательным;</w:t>
      </w:r>
    </w:p>
    <w:p w:rsidR="000130A7" w:rsidRPr="00EA7DD4" w:rsidRDefault="000130A7">
      <w:pPr>
        <w:pStyle w:val="ConsPlusNormal"/>
        <w:spacing w:before="220"/>
        <w:ind w:firstLine="540"/>
        <w:jc w:val="both"/>
        <w:rPr>
          <w:color w:val="000000" w:themeColor="text1"/>
        </w:rPr>
      </w:pPr>
      <w:r w:rsidRPr="00EA7DD4">
        <w:rPr>
          <w:color w:val="000000" w:themeColor="text1"/>
        </w:rPr>
        <w:t>д) наличие открытого для просмотра статистического счетчика посещений электронной версии районного периодического печатного издания;</w:t>
      </w:r>
    </w:p>
    <w:p w:rsidR="000130A7" w:rsidRPr="00EA7DD4" w:rsidRDefault="000130A7">
      <w:pPr>
        <w:pStyle w:val="ConsPlusNormal"/>
        <w:spacing w:before="220"/>
        <w:ind w:firstLine="540"/>
        <w:jc w:val="both"/>
        <w:rPr>
          <w:color w:val="000000" w:themeColor="text1"/>
        </w:rPr>
      </w:pPr>
      <w:r w:rsidRPr="00EA7DD4">
        <w:rPr>
          <w:color w:val="000000" w:themeColor="text1"/>
        </w:rPr>
        <w:t>е) объем собственной продукции, измеряемый количеством полос с подготовленными редакцией информационными материалами (контентом): не менее 25 процентов (за 100 процентов принимается объем печатного издания за вычетом печатных площадей, отведенных под публикацию программ теле- и радиоканалов, объявлений и рекламы (в объеме не более 45 процентов);</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ж) утратил силу. - </w:t>
      </w:r>
      <w:hyperlink r:id="rId65">
        <w:r w:rsidRPr="00EA7DD4">
          <w:rPr>
            <w:color w:val="000000" w:themeColor="text1"/>
          </w:rPr>
          <w:t>Постановление</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з) соответствие общего объема сообщений и материалов рекламного характера положениям, установленным </w:t>
      </w:r>
      <w:hyperlink r:id="rId66">
        <w:r w:rsidRPr="00EA7DD4">
          <w:rPr>
            <w:color w:val="000000" w:themeColor="text1"/>
          </w:rPr>
          <w:t>статьей 16</w:t>
        </w:r>
      </w:hyperlink>
      <w:r w:rsidRPr="00EA7DD4">
        <w:rPr>
          <w:color w:val="000000" w:themeColor="text1"/>
        </w:rPr>
        <w:t xml:space="preserve"> Федерального закона от 13 марта 2006 года N 38-ФЗ "О рекламе".</w:t>
      </w:r>
    </w:p>
    <w:p w:rsidR="000130A7" w:rsidRPr="00EA7DD4" w:rsidRDefault="000130A7">
      <w:pPr>
        <w:pStyle w:val="ConsPlusNormal"/>
        <w:spacing w:before="220"/>
        <w:ind w:firstLine="540"/>
        <w:jc w:val="both"/>
        <w:rPr>
          <w:color w:val="000000" w:themeColor="text1"/>
        </w:rPr>
      </w:pPr>
      <w:bookmarkStart w:id="10" w:name="P143"/>
      <w:bookmarkEnd w:id="10"/>
      <w:r w:rsidRPr="00EA7DD4">
        <w:rPr>
          <w:color w:val="000000" w:themeColor="text1"/>
        </w:rPr>
        <w:t>2.4. Участник отбора по состоянию на дату не ранее чем за 30 календарных дней до даты подачи заявки должен соответствовать следующим требованиям:</w:t>
      </w:r>
    </w:p>
    <w:p w:rsidR="000130A7" w:rsidRPr="00EA7DD4" w:rsidRDefault="000130A7">
      <w:pPr>
        <w:pStyle w:val="ConsPlusNormal"/>
        <w:spacing w:before="220"/>
        <w:ind w:firstLine="540"/>
        <w:jc w:val="both"/>
        <w:rPr>
          <w:color w:val="000000" w:themeColor="text1"/>
        </w:rPr>
      </w:pPr>
      <w:r w:rsidRPr="00EA7DD4">
        <w:rPr>
          <w:color w:val="000000" w:themeColor="text1"/>
        </w:rPr>
        <w:t>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0130A7" w:rsidRPr="00EA7DD4" w:rsidRDefault="000130A7">
      <w:pPr>
        <w:pStyle w:val="ConsPlusNormal"/>
        <w:spacing w:before="220"/>
        <w:ind w:firstLine="540"/>
        <w:jc w:val="both"/>
        <w:rPr>
          <w:color w:val="000000" w:themeColor="text1"/>
        </w:rPr>
      </w:pPr>
      <w:proofErr w:type="gramStart"/>
      <w:r w:rsidRPr="00EA7DD4">
        <w:rPr>
          <w:color w:val="000000" w:themeColor="text1"/>
        </w:rPr>
        <w:t>б)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0130A7" w:rsidRPr="00EA7DD4" w:rsidRDefault="000130A7">
      <w:pPr>
        <w:pStyle w:val="ConsPlusNormal"/>
        <w:spacing w:before="220"/>
        <w:ind w:firstLine="540"/>
        <w:jc w:val="both"/>
        <w:rPr>
          <w:color w:val="000000" w:themeColor="text1"/>
        </w:rPr>
      </w:pPr>
      <w:proofErr w:type="gramStart"/>
      <w:r w:rsidRPr="00EA7DD4">
        <w:rPr>
          <w:color w:val="000000" w:themeColor="text1"/>
        </w:rPr>
        <w:t>в)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EA7DD4">
        <w:rPr>
          <w:color w:val="000000" w:themeColor="text1"/>
        </w:rPr>
        <w:t xml:space="preserve"> совокупности превышает 25 </w:t>
      </w:r>
      <w:r w:rsidRPr="00EA7DD4">
        <w:rPr>
          <w:color w:val="000000" w:themeColor="text1"/>
        </w:rPr>
        <w:lastRenderedPageBreak/>
        <w:t xml:space="preserve">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EA7DD4">
        <w:rPr>
          <w:color w:val="000000" w:themeColor="text1"/>
        </w:rPr>
        <w:t>и(</w:t>
      </w:r>
      <w:proofErr w:type="gramEnd"/>
      <w:r w:rsidRPr="00EA7DD4">
        <w:rPr>
          <w:color w:val="000000" w:themeColor="text1"/>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г) сведения об участнике отбора должны отсутствовать в реестре недобросовестных поставщиков (подрядчиков, исполнителей), </w:t>
      </w:r>
      <w:proofErr w:type="gramStart"/>
      <w:r w:rsidRPr="00EA7DD4">
        <w:rPr>
          <w:color w:val="000000" w:themeColor="text1"/>
        </w:rPr>
        <w:t>ведение</w:t>
      </w:r>
      <w:proofErr w:type="gramEnd"/>
      <w:r w:rsidRPr="00EA7DD4">
        <w:rPr>
          <w:color w:val="000000" w:themeColor="text1"/>
        </w:rPr>
        <w:t xml:space="preserve"> которого осуществляется в соответствии с Федеральным </w:t>
      </w:r>
      <w:hyperlink r:id="rId67">
        <w:r w:rsidRPr="00EA7DD4">
          <w:rPr>
            <w:color w:val="000000" w:themeColor="text1"/>
          </w:rPr>
          <w:t>законом</w:t>
        </w:r>
      </w:hyperlink>
      <w:r w:rsidRPr="00EA7DD4">
        <w:rPr>
          <w:color w:val="000000" w:themeColor="text1"/>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130A7" w:rsidRPr="00EA7DD4" w:rsidRDefault="000130A7">
      <w:pPr>
        <w:pStyle w:val="ConsPlusNormal"/>
        <w:spacing w:before="220"/>
        <w:ind w:firstLine="540"/>
        <w:jc w:val="both"/>
        <w:rPr>
          <w:color w:val="000000" w:themeColor="text1"/>
        </w:rPr>
      </w:pPr>
      <w:proofErr w:type="gramStart"/>
      <w:r w:rsidRPr="00EA7DD4">
        <w:rPr>
          <w:color w:val="000000" w:themeColor="text1"/>
        </w:rPr>
        <w:t>д)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 должны отсутствовать в реестре дисквалифицированных лиц;</w:t>
      </w:r>
      <w:proofErr w:type="gramEnd"/>
    </w:p>
    <w:p w:rsidR="000130A7" w:rsidRPr="00EA7DD4" w:rsidRDefault="000130A7">
      <w:pPr>
        <w:pStyle w:val="ConsPlusNormal"/>
        <w:jc w:val="both"/>
        <w:rPr>
          <w:color w:val="000000" w:themeColor="text1"/>
        </w:rPr>
      </w:pPr>
      <w:r w:rsidRPr="00EA7DD4">
        <w:rPr>
          <w:color w:val="000000" w:themeColor="text1"/>
        </w:rPr>
        <w:t xml:space="preserve">(в ред. </w:t>
      </w:r>
      <w:hyperlink r:id="rId68">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е) не получает средства из областного бюджета на основании иных нормативных правовых актов Ленинградской области на цели, указанные в </w:t>
      </w:r>
      <w:hyperlink w:anchor="P76">
        <w:r w:rsidRPr="00EA7DD4">
          <w:rPr>
            <w:color w:val="000000" w:themeColor="text1"/>
          </w:rPr>
          <w:t>пункте 1.4</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ж) 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0130A7" w:rsidRPr="00EA7DD4" w:rsidRDefault="000130A7">
      <w:pPr>
        <w:pStyle w:val="ConsPlusNormal"/>
        <w:spacing w:before="220"/>
        <w:ind w:firstLine="540"/>
        <w:jc w:val="both"/>
        <w:rPr>
          <w:color w:val="000000" w:themeColor="text1"/>
        </w:rPr>
      </w:pPr>
      <w:r w:rsidRPr="00EA7DD4">
        <w:rPr>
          <w:color w:val="000000" w:themeColor="text1"/>
        </w:rPr>
        <w:t>з) отсутствует задолженность по выплате заработной платы работникам;</w:t>
      </w:r>
    </w:p>
    <w:p w:rsidR="000130A7" w:rsidRPr="00EA7DD4" w:rsidRDefault="000130A7">
      <w:pPr>
        <w:pStyle w:val="ConsPlusNormal"/>
        <w:spacing w:before="220"/>
        <w:ind w:firstLine="540"/>
        <w:jc w:val="both"/>
        <w:rPr>
          <w:color w:val="000000" w:themeColor="text1"/>
        </w:rPr>
      </w:pPr>
      <w:r w:rsidRPr="00EA7DD4">
        <w:rPr>
          <w:color w:val="000000" w:themeColor="text1"/>
        </w:rPr>
        <w:t>и) размер заработной платы работников участника отбора должен быть не ниже размера, установленного региональным соглашением о минимальной заработной плате в Ленинградской области на дату подачи заявки;</w:t>
      </w:r>
    </w:p>
    <w:p w:rsidR="000130A7" w:rsidRPr="00EA7DD4" w:rsidRDefault="000130A7">
      <w:pPr>
        <w:pStyle w:val="ConsPlusNormal"/>
        <w:spacing w:before="220"/>
        <w:ind w:firstLine="540"/>
        <w:jc w:val="both"/>
        <w:rPr>
          <w:color w:val="000000" w:themeColor="text1"/>
        </w:rPr>
      </w:pPr>
      <w:r w:rsidRPr="00EA7DD4">
        <w:rPr>
          <w:color w:val="000000" w:themeColor="text1"/>
        </w:rPr>
        <w:t>к)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130A7" w:rsidRPr="00EA7DD4" w:rsidRDefault="000130A7">
      <w:pPr>
        <w:pStyle w:val="ConsPlusNormal"/>
        <w:spacing w:before="220"/>
        <w:ind w:firstLine="540"/>
        <w:jc w:val="both"/>
        <w:rPr>
          <w:color w:val="000000" w:themeColor="text1"/>
        </w:rPr>
      </w:pPr>
      <w:proofErr w:type="gramStart"/>
      <w:r w:rsidRPr="00EA7DD4">
        <w:rPr>
          <w:color w:val="000000" w:themeColor="text1"/>
        </w:rPr>
        <w:t>л)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м) не является иностранным агентом в соответствии с Федеральным </w:t>
      </w:r>
      <w:hyperlink r:id="rId69">
        <w:r w:rsidRPr="00EA7DD4">
          <w:rPr>
            <w:color w:val="000000" w:themeColor="text1"/>
          </w:rPr>
          <w:t>законом</w:t>
        </w:r>
      </w:hyperlink>
      <w:r w:rsidRPr="00EA7DD4">
        <w:rPr>
          <w:color w:val="000000" w:themeColor="text1"/>
        </w:rPr>
        <w:t xml:space="preserve"> "О </w:t>
      </w:r>
      <w:proofErr w:type="gramStart"/>
      <w:r w:rsidRPr="00EA7DD4">
        <w:rPr>
          <w:color w:val="000000" w:themeColor="text1"/>
        </w:rPr>
        <w:t>контроле за</w:t>
      </w:r>
      <w:proofErr w:type="gramEnd"/>
      <w:r w:rsidRPr="00EA7DD4">
        <w:rPr>
          <w:color w:val="000000" w:themeColor="text1"/>
        </w:rPr>
        <w:t xml:space="preserve"> деятельностью лиц, находящихся под иностранным влиянием";</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н) на едином налоговом счете отсутствует или не превышает размер, определенный </w:t>
      </w:r>
      <w:hyperlink r:id="rId70">
        <w:r w:rsidRPr="00EA7DD4">
          <w:rPr>
            <w:color w:val="000000" w:themeColor="text1"/>
          </w:rPr>
          <w:t>пунктом 3 статьи 47</w:t>
        </w:r>
      </w:hyperlink>
      <w:r w:rsidRPr="00EA7DD4">
        <w:rPr>
          <w:color w:val="000000" w:themeColor="text1"/>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130A7" w:rsidRPr="00EA7DD4" w:rsidRDefault="000130A7">
      <w:pPr>
        <w:pStyle w:val="ConsPlusNormal"/>
        <w:jc w:val="both"/>
        <w:rPr>
          <w:color w:val="000000" w:themeColor="text1"/>
        </w:rPr>
      </w:pPr>
      <w:r w:rsidRPr="00EA7DD4">
        <w:rPr>
          <w:color w:val="000000" w:themeColor="text1"/>
        </w:rPr>
        <w:t xml:space="preserve">(п. 2.4 в ред. </w:t>
      </w:r>
      <w:hyperlink r:id="rId71">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bookmarkStart w:id="11" w:name="P159"/>
      <w:bookmarkEnd w:id="11"/>
      <w:r w:rsidRPr="00EA7DD4">
        <w:rPr>
          <w:color w:val="000000" w:themeColor="text1"/>
        </w:rPr>
        <w:t>2.5. Для участия в конкурсном отборе участники отбора представляют в Комитет одну заявку, в состав которой входят следующие документы:</w:t>
      </w:r>
    </w:p>
    <w:p w:rsidR="000130A7" w:rsidRPr="00EA7DD4" w:rsidRDefault="000130A7">
      <w:pPr>
        <w:pStyle w:val="ConsPlusNormal"/>
        <w:spacing w:before="220"/>
        <w:ind w:firstLine="540"/>
        <w:jc w:val="both"/>
        <w:rPr>
          <w:color w:val="000000" w:themeColor="text1"/>
        </w:rPr>
      </w:pPr>
      <w:r w:rsidRPr="00EA7DD4">
        <w:rPr>
          <w:color w:val="000000" w:themeColor="text1"/>
        </w:rPr>
        <w:t>1) сведения об участнике отбора по форме, утвержденной правовым актом Комитета;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2) </w:t>
      </w:r>
      <w:hyperlink w:anchor="P426">
        <w:r w:rsidRPr="00EA7DD4">
          <w:rPr>
            <w:color w:val="000000" w:themeColor="text1"/>
          </w:rPr>
          <w:t>заявление</w:t>
        </w:r>
      </w:hyperlink>
      <w:r w:rsidRPr="00EA7DD4">
        <w:rPr>
          <w:color w:val="000000" w:themeColor="text1"/>
        </w:rPr>
        <w:t xml:space="preserve"> о предоставлении субсидии по форме согласно приложению 1 к настоящему Порядку;</w:t>
      </w:r>
    </w:p>
    <w:p w:rsidR="000130A7" w:rsidRPr="00EA7DD4" w:rsidRDefault="000130A7">
      <w:pPr>
        <w:pStyle w:val="ConsPlusNormal"/>
        <w:spacing w:before="220"/>
        <w:ind w:firstLine="540"/>
        <w:jc w:val="both"/>
        <w:rPr>
          <w:color w:val="000000" w:themeColor="text1"/>
        </w:rPr>
      </w:pPr>
      <w:r w:rsidRPr="00EA7DD4">
        <w:rPr>
          <w:color w:val="000000" w:themeColor="text1"/>
        </w:rPr>
        <w:lastRenderedPageBreak/>
        <w:t>3) пояснительная записка, содержащая обоснование необходимости выделения бюджетных средств, включая расчет-обоснование суммы, по форме, утвержденной правовым актом Комитета;</w:t>
      </w:r>
    </w:p>
    <w:p w:rsidR="000130A7" w:rsidRPr="00EA7DD4" w:rsidRDefault="000130A7">
      <w:pPr>
        <w:pStyle w:val="ConsPlusNormal"/>
        <w:jc w:val="both"/>
        <w:rPr>
          <w:color w:val="000000" w:themeColor="text1"/>
        </w:rPr>
      </w:pPr>
      <w:r w:rsidRPr="00EA7DD4">
        <w:rPr>
          <w:color w:val="000000" w:themeColor="text1"/>
        </w:rPr>
        <w:t>(</w:t>
      </w:r>
      <w:proofErr w:type="spellStart"/>
      <w:r w:rsidRPr="00EA7DD4">
        <w:rPr>
          <w:color w:val="000000" w:themeColor="text1"/>
        </w:rPr>
        <w:t>пп</w:t>
      </w:r>
      <w:proofErr w:type="spellEnd"/>
      <w:r w:rsidRPr="00EA7DD4">
        <w:rPr>
          <w:color w:val="000000" w:themeColor="text1"/>
        </w:rPr>
        <w:t xml:space="preserve">. 3 в ред. </w:t>
      </w:r>
      <w:hyperlink r:id="rId72">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4) копия документа, подтверждающего полномочия руководителя или представителя участника отбора, заверенная подписью и печатью (при наличии) участника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5) копия документа, подтверждающего полномочия главного бухгалтера или иного лица, ответственного за ведение бухгалтерского учета, заверенная подписью и печатью (при наличии) участника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6) справка о величине средней и минимальной месячной заработной платы работников, занятых полный рабочий день, в течение квартала, предшествующего кварталу подачи заявки, заверенная подписью и печатью (при наличии) участника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7) копия штатного расписания участника отбора, заверенная подписью и печатью (при наличии) участника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8) справка об отсутствии просроченной задолженности по заработной плате, заверенная подписью и печатью (при наличии) участника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9) экземпляр одного последнего выпуска районного периодического печатного издания;</w:t>
      </w:r>
    </w:p>
    <w:p w:rsidR="000130A7" w:rsidRPr="00EA7DD4" w:rsidRDefault="000130A7">
      <w:pPr>
        <w:pStyle w:val="ConsPlusNormal"/>
        <w:spacing w:before="220"/>
        <w:ind w:firstLine="540"/>
        <w:jc w:val="both"/>
        <w:rPr>
          <w:color w:val="000000" w:themeColor="text1"/>
        </w:rPr>
      </w:pPr>
      <w:r w:rsidRPr="00EA7DD4">
        <w:rPr>
          <w:color w:val="000000" w:themeColor="text1"/>
        </w:rPr>
        <w:t>10) адресная программа бесплатного распространения районного периодического печатного издания с указанием времени выкладки тиража, в случае если более 30 процентов тиража районного периодического печатного издания распространяется бесплатно;</w:t>
      </w:r>
    </w:p>
    <w:p w:rsidR="000130A7" w:rsidRPr="00EA7DD4" w:rsidRDefault="000130A7">
      <w:pPr>
        <w:pStyle w:val="ConsPlusNormal"/>
        <w:spacing w:before="220"/>
        <w:ind w:firstLine="540"/>
        <w:jc w:val="both"/>
        <w:rPr>
          <w:color w:val="000000" w:themeColor="text1"/>
        </w:rPr>
      </w:pPr>
      <w:proofErr w:type="gramStart"/>
      <w:r w:rsidRPr="00EA7DD4">
        <w:rPr>
          <w:color w:val="000000" w:themeColor="text1"/>
        </w:rPr>
        <w:t>11) - 12) утратили силу.</w:t>
      </w:r>
      <w:proofErr w:type="gramEnd"/>
      <w:r w:rsidRPr="00EA7DD4">
        <w:rPr>
          <w:color w:val="000000" w:themeColor="text1"/>
        </w:rPr>
        <w:t xml:space="preserve"> - </w:t>
      </w:r>
      <w:hyperlink r:id="rId73">
        <w:r w:rsidRPr="00EA7DD4">
          <w:rPr>
            <w:color w:val="000000" w:themeColor="text1"/>
          </w:rPr>
          <w:t>Постановление</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2.6. Заявка подается в электронном виде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(далее - ГИС ЛО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0130A7" w:rsidRPr="00EA7DD4" w:rsidRDefault="000130A7">
      <w:pPr>
        <w:pStyle w:val="ConsPlusNormal"/>
        <w:spacing w:before="220"/>
        <w:ind w:firstLine="540"/>
        <w:jc w:val="both"/>
        <w:rPr>
          <w:color w:val="000000" w:themeColor="text1"/>
        </w:rPr>
      </w:pPr>
      <w:proofErr w:type="gramStart"/>
      <w:r w:rsidRPr="00EA7DD4">
        <w:rPr>
          <w:color w:val="000000" w:themeColor="text1"/>
        </w:rPr>
        <w:t xml:space="preserve">При отсутствии технической возможности использования ГИС ЛО "Прием конкурсных заявок от субъектов малого и среднего предпринимательства на предоставление субсидий" документы, указанные в </w:t>
      </w:r>
      <w:hyperlink w:anchor="P159">
        <w:r w:rsidRPr="00EA7DD4">
          <w:rPr>
            <w:color w:val="000000" w:themeColor="text1"/>
          </w:rPr>
          <w:t>пунктах 2.5</w:t>
        </w:r>
      </w:hyperlink>
      <w:r w:rsidRPr="00EA7DD4">
        <w:rPr>
          <w:color w:val="000000" w:themeColor="text1"/>
        </w:rPr>
        <w:t xml:space="preserve"> и </w:t>
      </w:r>
      <w:hyperlink w:anchor="P185">
        <w:r w:rsidRPr="00EA7DD4">
          <w:rPr>
            <w:color w:val="000000" w:themeColor="text1"/>
          </w:rPr>
          <w:t>2.8</w:t>
        </w:r>
      </w:hyperlink>
      <w:r w:rsidRPr="00EA7DD4">
        <w:rPr>
          <w:color w:val="000000" w:themeColor="text1"/>
        </w:rPr>
        <w:t xml:space="preserve"> настоящего Порядка, представляются на бумажном носителе с сопроводительным письмом с указанием причины отсутствия у юридического лица, индивидуального предпринимателя технической возможности использования ГИС ЛО "Прием конкурсных заявок от субъектов малого и среднего предпринимательства на предоставление</w:t>
      </w:r>
      <w:proofErr w:type="gramEnd"/>
      <w:r w:rsidRPr="00EA7DD4">
        <w:rPr>
          <w:color w:val="000000" w:themeColor="text1"/>
        </w:rPr>
        <w:t xml:space="preserve"> субсидий".</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В случае отсутствия технической возможности использования ГИС ЛО "Прием конкурсных заявок от субъектов малого и среднего предпринимательства на предоставление субсидий" по причинам, не зависящим от участника отбора, документы, указанные в </w:t>
      </w:r>
      <w:hyperlink w:anchor="P159">
        <w:r w:rsidRPr="00EA7DD4">
          <w:rPr>
            <w:color w:val="000000" w:themeColor="text1"/>
          </w:rPr>
          <w:t>пунктах 2.5</w:t>
        </w:r>
      </w:hyperlink>
      <w:r w:rsidRPr="00EA7DD4">
        <w:rPr>
          <w:color w:val="000000" w:themeColor="text1"/>
        </w:rPr>
        <w:t xml:space="preserve"> и </w:t>
      </w:r>
      <w:hyperlink w:anchor="P185">
        <w:r w:rsidRPr="00EA7DD4">
          <w:rPr>
            <w:color w:val="000000" w:themeColor="text1"/>
          </w:rPr>
          <w:t>2.8</w:t>
        </w:r>
      </w:hyperlink>
      <w:r w:rsidRPr="00EA7DD4">
        <w:rPr>
          <w:color w:val="000000" w:themeColor="text1"/>
        </w:rPr>
        <w:t xml:space="preserve"> настоящего Порядка, могут быть представлены на бумажном носителе без сопроводительного письма.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При восстановлении технической возможности использования ГИС ЛО "Прием конкурсных заявок от субъектов малого и среднего предпринимательства на предоставление субсидий" документы, указанные в </w:t>
      </w:r>
      <w:hyperlink w:anchor="P159">
        <w:r w:rsidRPr="00EA7DD4">
          <w:rPr>
            <w:color w:val="000000" w:themeColor="text1"/>
          </w:rPr>
          <w:t>пунктах 2.5</w:t>
        </w:r>
      </w:hyperlink>
      <w:r w:rsidRPr="00EA7DD4">
        <w:rPr>
          <w:color w:val="000000" w:themeColor="text1"/>
        </w:rPr>
        <w:t xml:space="preserve"> и </w:t>
      </w:r>
      <w:hyperlink w:anchor="P185">
        <w:r w:rsidRPr="00EA7DD4">
          <w:rPr>
            <w:color w:val="000000" w:themeColor="text1"/>
          </w:rPr>
          <w:t>2.8</w:t>
        </w:r>
      </w:hyperlink>
      <w:r w:rsidRPr="00EA7DD4">
        <w:rPr>
          <w:color w:val="000000" w:themeColor="text1"/>
        </w:rPr>
        <w:t xml:space="preserve"> настоящего Порядка, дополнительно подаются в электронном виде.</w:t>
      </w:r>
    </w:p>
    <w:p w:rsidR="000130A7" w:rsidRPr="00EA7DD4" w:rsidRDefault="000130A7">
      <w:pPr>
        <w:pStyle w:val="ConsPlusNormal"/>
        <w:jc w:val="both"/>
        <w:rPr>
          <w:color w:val="000000" w:themeColor="text1"/>
        </w:rPr>
      </w:pPr>
      <w:r w:rsidRPr="00EA7DD4">
        <w:rPr>
          <w:color w:val="000000" w:themeColor="text1"/>
        </w:rPr>
        <w:t xml:space="preserve">(абзац введен </w:t>
      </w:r>
      <w:hyperlink r:id="rId74">
        <w:r w:rsidRPr="00EA7DD4">
          <w:rPr>
            <w:color w:val="000000" w:themeColor="text1"/>
          </w:rPr>
          <w:t>Постановлением</w:t>
        </w:r>
      </w:hyperlink>
      <w:r w:rsidRPr="00EA7DD4">
        <w:rPr>
          <w:color w:val="000000" w:themeColor="text1"/>
        </w:rPr>
        <w:t xml:space="preserve"> Правительства Ленинградской области от 12.12.2025 N 1053)</w:t>
      </w:r>
    </w:p>
    <w:p w:rsidR="000130A7" w:rsidRPr="00EA7DD4" w:rsidRDefault="000130A7">
      <w:pPr>
        <w:pStyle w:val="ConsPlusNormal"/>
        <w:jc w:val="both"/>
        <w:rPr>
          <w:color w:val="000000" w:themeColor="text1"/>
        </w:rPr>
      </w:pPr>
      <w:r w:rsidRPr="00EA7DD4">
        <w:rPr>
          <w:color w:val="000000" w:themeColor="text1"/>
        </w:rPr>
        <w:lastRenderedPageBreak/>
        <w:t xml:space="preserve">(п. 2.6 в ред. </w:t>
      </w:r>
      <w:hyperlink r:id="rId75">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bookmarkStart w:id="12" w:name="P178"/>
      <w:bookmarkEnd w:id="12"/>
      <w:r w:rsidRPr="00EA7DD4">
        <w:rPr>
          <w:color w:val="000000" w:themeColor="text1"/>
        </w:rPr>
        <w:t>2.7. В рамках информационного взаимодействия Комитет в течение пяти календарных дней со дня окончания приема заявок запрашивает следующие документы:</w:t>
      </w:r>
    </w:p>
    <w:p w:rsidR="000130A7" w:rsidRPr="00EA7DD4" w:rsidRDefault="000130A7">
      <w:pPr>
        <w:pStyle w:val="ConsPlusNormal"/>
        <w:spacing w:before="220"/>
        <w:ind w:firstLine="540"/>
        <w:jc w:val="both"/>
        <w:rPr>
          <w:color w:val="000000" w:themeColor="text1"/>
        </w:rPr>
      </w:pPr>
      <w:r w:rsidRPr="00EA7DD4">
        <w:rPr>
          <w:color w:val="000000" w:themeColor="text1"/>
        </w:rPr>
        <w:t>1) выписку из Единого государственного реестра юридических лиц (для участников отбора из числа юридических лиц), выписку из Единого государственного реестра индивидуальных предпринимателей (для участников отбора из числа индивидуальных предпринимателей) или выписку из Единого государственного реестра налогоплательщиков;</w:t>
      </w:r>
    </w:p>
    <w:p w:rsidR="000130A7" w:rsidRPr="00EA7DD4" w:rsidRDefault="000130A7">
      <w:pPr>
        <w:pStyle w:val="ConsPlusNormal"/>
        <w:jc w:val="both"/>
        <w:rPr>
          <w:color w:val="000000" w:themeColor="text1"/>
        </w:rPr>
      </w:pPr>
      <w:r w:rsidRPr="00EA7DD4">
        <w:rPr>
          <w:color w:val="000000" w:themeColor="text1"/>
        </w:rPr>
        <w:t>(</w:t>
      </w:r>
      <w:proofErr w:type="spellStart"/>
      <w:r w:rsidRPr="00EA7DD4">
        <w:rPr>
          <w:color w:val="000000" w:themeColor="text1"/>
        </w:rPr>
        <w:t>пп</w:t>
      </w:r>
      <w:proofErr w:type="spellEnd"/>
      <w:r w:rsidRPr="00EA7DD4">
        <w:rPr>
          <w:color w:val="000000" w:themeColor="text1"/>
        </w:rPr>
        <w:t xml:space="preserve">. 1 в ред. </w:t>
      </w:r>
      <w:hyperlink r:id="rId76">
        <w:r w:rsidRPr="00EA7DD4">
          <w:rPr>
            <w:color w:val="000000" w:themeColor="text1"/>
          </w:rPr>
          <w:t>Постановления</w:t>
        </w:r>
      </w:hyperlink>
      <w:r w:rsidRPr="00EA7DD4">
        <w:rPr>
          <w:color w:val="000000" w:themeColor="text1"/>
        </w:rPr>
        <w:t xml:space="preserve"> Правительства Ленинградской области от 22.04.2026 N 335)</w:t>
      </w:r>
    </w:p>
    <w:p w:rsidR="000130A7" w:rsidRPr="00EA7DD4" w:rsidRDefault="000130A7">
      <w:pPr>
        <w:pStyle w:val="ConsPlusNormal"/>
        <w:spacing w:before="220"/>
        <w:ind w:firstLine="540"/>
        <w:jc w:val="both"/>
        <w:rPr>
          <w:color w:val="000000" w:themeColor="text1"/>
        </w:rPr>
      </w:pPr>
      <w:r w:rsidRPr="00EA7DD4">
        <w:rPr>
          <w:color w:val="000000" w:themeColor="text1"/>
        </w:rPr>
        <w:t>2) сведения о наличии (отсутствии) задолженности по уплате налогов, сборов, пеней и штрафов через портал системы межведомственного электронного взаимодействия Ленинградской области.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В случае наличия указанной задолженности секретарь комиссии в течение одного рабочего дня </w:t>
      </w:r>
      <w:proofErr w:type="gramStart"/>
      <w:r w:rsidRPr="00EA7DD4">
        <w:rPr>
          <w:color w:val="000000" w:themeColor="text1"/>
        </w:rPr>
        <w:t>с даты получения</w:t>
      </w:r>
      <w:proofErr w:type="gramEnd"/>
      <w:r w:rsidRPr="00EA7DD4">
        <w:rPr>
          <w:color w:val="000000" w:themeColor="text1"/>
        </w:rPr>
        <w:t xml:space="preserve"> ответа на межведомственный запрос уведомляет участника отбора о наличии такой задолженности.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Участники отбора вправе дополнительно к документам, указанным в </w:t>
      </w:r>
      <w:hyperlink w:anchor="P159">
        <w:r w:rsidRPr="00EA7DD4">
          <w:rPr>
            <w:color w:val="000000" w:themeColor="text1"/>
          </w:rPr>
          <w:t>пункте 2.5</w:t>
        </w:r>
      </w:hyperlink>
      <w:r w:rsidRPr="00EA7DD4">
        <w:rPr>
          <w:color w:val="000000" w:themeColor="text1"/>
        </w:rPr>
        <w:t xml:space="preserve"> настоящего Порядка, представить в Комитет до проведения заседания комиссии копии документов, подтверждающих уплату указанной задолженности или отсутствие задолженности, </w:t>
      </w:r>
      <w:proofErr w:type="gramStart"/>
      <w:r w:rsidRPr="00EA7DD4">
        <w:rPr>
          <w:color w:val="000000" w:themeColor="text1"/>
        </w:rPr>
        <w:t>и(</w:t>
      </w:r>
      <w:proofErr w:type="gramEnd"/>
      <w:r w:rsidRPr="00EA7DD4">
        <w:rPr>
          <w:color w:val="000000" w:themeColor="text1"/>
        </w:rPr>
        <w:t>или) копию соглашения о реструктуризации задолженности, заверенные подписью и печатью (при наличии) участника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Указанные документы и сведения прикладываются к заявке.</w:t>
      </w:r>
    </w:p>
    <w:p w:rsidR="000130A7" w:rsidRPr="00EA7DD4" w:rsidRDefault="000130A7">
      <w:pPr>
        <w:pStyle w:val="ConsPlusNormal"/>
        <w:spacing w:before="220"/>
        <w:ind w:firstLine="540"/>
        <w:jc w:val="both"/>
        <w:rPr>
          <w:color w:val="000000" w:themeColor="text1"/>
        </w:rPr>
      </w:pPr>
      <w:bookmarkStart w:id="13" w:name="P185"/>
      <w:bookmarkEnd w:id="13"/>
      <w:r w:rsidRPr="00EA7DD4">
        <w:rPr>
          <w:color w:val="000000" w:themeColor="text1"/>
        </w:rPr>
        <w:t xml:space="preserve">2.8. Участник отбора вправе представить документы, указанные в </w:t>
      </w:r>
      <w:hyperlink w:anchor="P178">
        <w:r w:rsidRPr="00EA7DD4">
          <w:rPr>
            <w:color w:val="000000" w:themeColor="text1"/>
          </w:rPr>
          <w:t>пункте 2.7</w:t>
        </w:r>
      </w:hyperlink>
      <w:r w:rsidRPr="00EA7DD4">
        <w:rPr>
          <w:color w:val="000000" w:themeColor="text1"/>
        </w:rPr>
        <w:t xml:space="preserve"> настоящего Порядка, по собственной инициативе.</w:t>
      </w:r>
    </w:p>
    <w:p w:rsidR="000130A7" w:rsidRPr="00EA7DD4" w:rsidRDefault="000130A7">
      <w:pPr>
        <w:pStyle w:val="ConsPlusNormal"/>
        <w:spacing w:before="220"/>
        <w:ind w:firstLine="540"/>
        <w:jc w:val="both"/>
        <w:rPr>
          <w:color w:val="000000" w:themeColor="text1"/>
        </w:rPr>
      </w:pPr>
      <w:bookmarkStart w:id="14" w:name="P186"/>
      <w:bookmarkEnd w:id="14"/>
      <w:r w:rsidRPr="00EA7DD4">
        <w:rPr>
          <w:color w:val="000000" w:themeColor="text1"/>
        </w:rPr>
        <w:t xml:space="preserve">2.9. Участник отбора имеет право отозвать заявку путем письменного уведомления Комитета не </w:t>
      </w:r>
      <w:proofErr w:type="gramStart"/>
      <w:r w:rsidRPr="00EA7DD4">
        <w:rPr>
          <w:color w:val="000000" w:themeColor="text1"/>
        </w:rPr>
        <w:t>позднее</w:t>
      </w:r>
      <w:proofErr w:type="gramEnd"/>
      <w:r w:rsidRPr="00EA7DD4">
        <w:rPr>
          <w:color w:val="000000" w:themeColor="text1"/>
        </w:rPr>
        <w:t xml:space="preserve"> чем за два рабочих дня до даты заседания конкурсной комиссии.</w:t>
      </w:r>
    </w:p>
    <w:p w:rsidR="000130A7" w:rsidRPr="00EA7DD4" w:rsidRDefault="000130A7">
      <w:pPr>
        <w:pStyle w:val="ConsPlusNormal"/>
        <w:spacing w:before="220"/>
        <w:ind w:firstLine="540"/>
        <w:jc w:val="both"/>
        <w:rPr>
          <w:color w:val="000000" w:themeColor="text1"/>
        </w:rPr>
      </w:pPr>
      <w:r w:rsidRPr="00EA7DD4">
        <w:rPr>
          <w:color w:val="000000" w:themeColor="text1"/>
        </w:rPr>
        <w:t>Заявка возвращается участнику отбора в течение трех рабочих дней после поступления письменного уведомления об отзыве заявки.</w:t>
      </w:r>
    </w:p>
    <w:p w:rsidR="000130A7" w:rsidRPr="00EA7DD4" w:rsidRDefault="000130A7">
      <w:pPr>
        <w:pStyle w:val="ConsPlusNormal"/>
        <w:spacing w:before="220"/>
        <w:ind w:firstLine="540"/>
        <w:jc w:val="both"/>
        <w:rPr>
          <w:color w:val="000000" w:themeColor="text1"/>
        </w:rPr>
      </w:pPr>
      <w:r w:rsidRPr="00EA7DD4">
        <w:rPr>
          <w:color w:val="000000" w:themeColor="text1"/>
        </w:rPr>
        <w:t>2.10. Внесение изменений в заявку осуществляется путем отзыва и подачи новой заявки в течение срока, установленного в Объявлении для подачи заявок.</w:t>
      </w:r>
    </w:p>
    <w:p w:rsidR="000130A7" w:rsidRPr="00EA7DD4" w:rsidRDefault="000130A7">
      <w:pPr>
        <w:pStyle w:val="ConsPlusNormal"/>
        <w:spacing w:before="220"/>
        <w:ind w:firstLine="540"/>
        <w:jc w:val="both"/>
        <w:rPr>
          <w:color w:val="000000" w:themeColor="text1"/>
        </w:rPr>
      </w:pPr>
      <w:bookmarkStart w:id="15" w:name="P189"/>
      <w:bookmarkEnd w:id="15"/>
      <w:r w:rsidRPr="00EA7DD4">
        <w:rPr>
          <w:color w:val="000000" w:themeColor="text1"/>
        </w:rPr>
        <w:t>2.11. Документы и материалы, входящие в состав заявки, участнику отбора не возвращаются, за исключением случая, указанного в пункте 2.10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Основанием для возврата заявки участника отбора на доработку на стадии принятия заявок является наличие технической ошибки в заявке </w:t>
      </w:r>
      <w:proofErr w:type="gramStart"/>
      <w:r w:rsidRPr="00EA7DD4">
        <w:rPr>
          <w:color w:val="000000" w:themeColor="text1"/>
        </w:rPr>
        <w:t>и(</w:t>
      </w:r>
      <w:proofErr w:type="gramEnd"/>
      <w:r w:rsidRPr="00EA7DD4">
        <w:rPr>
          <w:color w:val="000000" w:themeColor="text1"/>
        </w:rPr>
        <w:t>или) прилагаемых к заявке документах.</w:t>
      </w:r>
    </w:p>
    <w:p w:rsidR="000130A7" w:rsidRPr="00EA7DD4" w:rsidRDefault="000130A7">
      <w:pPr>
        <w:pStyle w:val="ConsPlusNormal"/>
        <w:jc w:val="both"/>
        <w:rPr>
          <w:color w:val="000000" w:themeColor="text1"/>
        </w:rPr>
      </w:pPr>
      <w:r w:rsidRPr="00EA7DD4">
        <w:rPr>
          <w:color w:val="000000" w:themeColor="text1"/>
        </w:rPr>
        <w:t xml:space="preserve">(абзац введен </w:t>
      </w:r>
      <w:hyperlink r:id="rId77">
        <w:r w:rsidRPr="00EA7DD4">
          <w:rPr>
            <w:color w:val="000000" w:themeColor="text1"/>
          </w:rPr>
          <w:t>Постановлением</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Скорректированная после возврата на доработку заявка направляется в Комитет в срок не позднее пяти рабочих дней, предшествующих дате проведения первого этапа конкурсного отбора.</w:t>
      </w:r>
    </w:p>
    <w:p w:rsidR="000130A7" w:rsidRPr="00EA7DD4" w:rsidRDefault="000130A7">
      <w:pPr>
        <w:pStyle w:val="ConsPlusNormal"/>
        <w:jc w:val="both"/>
        <w:rPr>
          <w:color w:val="000000" w:themeColor="text1"/>
        </w:rPr>
      </w:pPr>
      <w:r w:rsidRPr="00EA7DD4">
        <w:rPr>
          <w:color w:val="000000" w:themeColor="text1"/>
        </w:rPr>
        <w:t xml:space="preserve">(абзац введен </w:t>
      </w:r>
      <w:hyperlink r:id="rId78">
        <w:r w:rsidRPr="00EA7DD4">
          <w:rPr>
            <w:color w:val="000000" w:themeColor="text1"/>
          </w:rPr>
          <w:t>Постановлением</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2.12. Комитет регистрирует заявки в журнале регистрации заявок в день подачи заявки и в порядке их поступления. Принятые заявки представляются на рассмотрение конкурсной комиссии.</w:t>
      </w:r>
    </w:p>
    <w:p w:rsidR="000130A7" w:rsidRPr="00EA7DD4" w:rsidRDefault="000130A7">
      <w:pPr>
        <w:pStyle w:val="ConsPlusNormal"/>
        <w:jc w:val="both"/>
        <w:rPr>
          <w:color w:val="000000" w:themeColor="text1"/>
        </w:rPr>
      </w:pPr>
      <w:r w:rsidRPr="00EA7DD4">
        <w:rPr>
          <w:color w:val="000000" w:themeColor="text1"/>
        </w:rPr>
        <w:t xml:space="preserve">(п. 2.12 в ред. </w:t>
      </w:r>
      <w:hyperlink r:id="rId79">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bookmarkStart w:id="16" w:name="P196"/>
      <w:bookmarkEnd w:id="16"/>
      <w:r w:rsidRPr="00EA7DD4">
        <w:rPr>
          <w:color w:val="000000" w:themeColor="text1"/>
        </w:rPr>
        <w:t>2.13. Конкурсный отбор проводится в два этапа.</w:t>
      </w:r>
    </w:p>
    <w:p w:rsidR="000130A7" w:rsidRPr="00EA7DD4" w:rsidRDefault="000130A7">
      <w:pPr>
        <w:pStyle w:val="ConsPlusNormal"/>
        <w:spacing w:before="220"/>
        <w:ind w:firstLine="540"/>
        <w:jc w:val="both"/>
        <w:rPr>
          <w:color w:val="000000" w:themeColor="text1"/>
        </w:rPr>
      </w:pPr>
      <w:r w:rsidRPr="00EA7DD4">
        <w:rPr>
          <w:color w:val="000000" w:themeColor="text1"/>
        </w:rPr>
        <w:lastRenderedPageBreak/>
        <w:t>2.14. В ходе первого этапа конкурсного отбора конкурсная комиссия проверяет представленные заявки на предмет:</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1) соответствия заявки требованиям, установленным </w:t>
      </w:r>
      <w:hyperlink w:anchor="P159">
        <w:r w:rsidRPr="00EA7DD4">
          <w:rPr>
            <w:color w:val="000000" w:themeColor="text1"/>
          </w:rPr>
          <w:t>пунктом 2.5</w:t>
        </w:r>
      </w:hyperlink>
      <w:r w:rsidRPr="00EA7DD4">
        <w:rPr>
          <w:color w:val="000000" w:themeColor="text1"/>
        </w:rPr>
        <w:t xml:space="preserve"> настоящего Порядка, в том числе в части комплектности и достоверности;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2) соответствия участников отбора категории и требованиям, установленным </w:t>
      </w:r>
      <w:hyperlink w:anchor="P78">
        <w:r w:rsidRPr="00EA7DD4">
          <w:rPr>
            <w:color w:val="000000" w:themeColor="text1"/>
          </w:rPr>
          <w:t>пунктом 1.5</w:t>
        </w:r>
      </w:hyperlink>
      <w:r w:rsidRPr="00EA7DD4">
        <w:rPr>
          <w:color w:val="000000" w:themeColor="text1"/>
        </w:rPr>
        <w:t xml:space="preserve"> настоящего Порядка;</w:t>
      </w:r>
    </w:p>
    <w:p w:rsidR="000130A7" w:rsidRPr="00EA7DD4" w:rsidRDefault="000130A7">
      <w:pPr>
        <w:pStyle w:val="ConsPlusNormal"/>
        <w:jc w:val="both"/>
        <w:rPr>
          <w:color w:val="000000" w:themeColor="text1"/>
        </w:rPr>
      </w:pPr>
      <w:r w:rsidRPr="00EA7DD4">
        <w:rPr>
          <w:color w:val="000000" w:themeColor="text1"/>
        </w:rPr>
        <w:t xml:space="preserve">(в ред. </w:t>
      </w:r>
      <w:hyperlink r:id="rId80">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3) соответствия участников отбора требованиям, установленным </w:t>
      </w:r>
      <w:hyperlink w:anchor="P132">
        <w:r w:rsidRPr="00EA7DD4">
          <w:rPr>
            <w:color w:val="000000" w:themeColor="text1"/>
          </w:rPr>
          <w:t>пунктами 2.3</w:t>
        </w:r>
      </w:hyperlink>
      <w:r w:rsidRPr="00EA7DD4">
        <w:rPr>
          <w:color w:val="000000" w:themeColor="text1"/>
        </w:rPr>
        <w:t xml:space="preserve"> и </w:t>
      </w:r>
      <w:hyperlink w:anchor="P143">
        <w:r w:rsidRPr="00EA7DD4">
          <w:rPr>
            <w:color w:val="000000" w:themeColor="text1"/>
          </w:rPr>
          <w:t>2.4</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Первый этап конкурсного отбора проводится в срок не позднее 15 календарных дней </w:t>
      </w:r>
      <w:proofErr w:type="gramStart"/>
      <w:r w:rsidRPr="00EA7DD4">
        <w:rPr>
          <w:color w:val="000000" w:themeColor="text1"/>
        </w:rPr>
        <w:t>с даты окончания</w:t>
      </w:r>
      <w:proofErr w:type="gramEnd"/>
      <w:r w:rsidRPr="00EA7DD4">
        <w:rPr>
          <w:color w:val="000000" w:themeColor="text1"/>
        </w:rPr>
        <w:t xml:space="preserve"> приема заявок. Дата проведения заседания конкурсной комиссии устанавливается правовым актом Комитета.</w:t>
      </w:r>
    </w:p>
    <w:p w:rsidR="000130A7" w:rsidRPr="00EA7DD4" w:rsidRDefault="000130A7">
      <w:pPr>
        <w:pStyle w:val="ConsPlusNormal"/>
        <w:spacing w:before="220"/>
        <w:ind w:firstLine="540"/>
        <w:jc w:val="both"/>
        <w:rPr>
          <w:color w:val="000000" w:themeColor="text1"/>
        </w:rPr>
      </w:pPr>
      <w:bookmarkStart w:id="17" w:name="P203"/>
      <w:bookmarkEnd w:id="17"/>
      <w:r w:rsidRPr="00EA7DD4">
        <w:rPr>
          <w:color w:val="000000" w:themeColor="text1"/>
        </w:rPr>
        <w:t>2.15. Заявка отклоняется в случае наличия оснований для отклонения заявки. Основаниями для отклонения заявки являются:</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1) несоответствие участника отбора требованиям, установленным </w:t>
      </w:r>
      <w:hyperlink w:anchor="P143">
        <w:r w:rsidRPr="00EA7DD4">
          <w:rPr>
            <w:color w:val="000000" w:themeColor="text1"/>
          </w:rPr>
          <w:t>пунктом 2.4</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2) непредставление (представление не в полном объеме) документов, указанных в Объявлении, предусмотренных </w:t>
      </w:r>
      <w:hyperlink w:anchor="P159">
        <w:r w:rsidRPr="00EA7DD4">
          <w:rPr>
            <w:color w:val="000000" w:themeColor="text1"/>
          </w:rPr>
          <w:t>пунктом 2.5</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3) несоответствие представленных участником отбора заявок </w:t>
      </w:r>
      <w:proofErr w:type="gramStart"/>
      <w:r w:rsidRPr="00EA7DD4">
        <w:rPr>
          <w:color w:val="000000" w:themeColor="text1"/>
        </w:rPr>
        <w:t>и(</w:t>
      </w:r>
      <w:proofErr w:type="gramEnd"/>
      <w:r w:rsidRPr="00EA7DD4">
        <w:rPr>
          <w:color w:val="000000" w:themeColor="text1"/>
        </w:rPr>
        <w:t xml:space="preserve">или) документов требованиям, установленным в Объявлении, предусмотренным </w:t>
      </w:r>
      <w:hyperlink w:anchor="P159">
        <w:r w:rsidRPr="00EA7DD4">
          <w:rPr>
            <w:color w:val="000000" w:themeColor="text1"/>
          </w:rPr>
          <w:t>пунктами 2.5</w:t>
        </w:r>
      </w:hyperlink>
      <w:r w:rsidRPr="00EA7DD4">
        <w:rPr>
          <w:color w:val="000000" w:themeColor="text1"/>
        </w:rPr>
        <w:t xml:space="preserve"> - </w:t>
      </w:r>
      <w:hyperlink w:anchor="P185">
        <w:r w:rsidRPr="00EA7DD4">
          <w:rPr>
            <w:color w:val="000000" w:themeColor="text1"/>
          </w:rPr>
          <w:t>2.8</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4) недостоверность информации, содержащейся в документах, представленных участником </w:t>
      </w:r>
      <w:proofErr w:type="gramStart"/>
      <w:r w:rsidRPr="00EA7DD4">
        <w:rPr>
          <w:color w:val="000000" w:themeColor="text1"/>
        </w:rPr>
        <w:t>отбора</w:t>
      </w:r>
      <w:proofErr w:type="gramEnd"/>
      <w:r w:rsidRPr="00EA7DD4">
        <w:rPr>
          <w:color w:val="000000" w:themeColor="text1"/>
        </w:rPr>
        <w:t xml:space="preserve"> в целях подтверждения соответствия установленным настоящим Порядком требованиям;</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5) подача участником отбора заявки после даты </w:t>
      </w:r>
      <w:proofErr w:type="gramStart"/>
      <w:r w:rsidRPr="00EA7DD4">
        <w:rPr>
          <w:color w:val="000000" w:themeColor="text1"/>
        </w:rPr>
        <w:t>и(</w:t>
      </w:r>
      <w:proofErr w:type="gramEnd"/>
      <w:r w:rsidRPr="00EA7DD4">
        <w:rPr>
          <w:color w:val="000000" w:themeColor="text1"/>
        </w:rPr>
        <w:t>или) времени, определенных для подачи заявок;</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6) несоответствие участника отбора категории и требованиям, установленным </w:t>
      </w:r>
      <w:hyperlink w:anchor="P78">
        <w:r w:rsidRPr="00EA7DD4">
          <w:rPr>
            <w:color w:val="000000" w:themeColor="text1"/>
          </w:rPr>
          <w:t>пунктом 1.5</w:t>
        </w:r>
      </w:hyperlink>
      <w:r w:rsidRPr="00EA7DD4">
        <w:rPr>
          <w:color w:val="000000" w:themeColor="text1"/>
        </w:rPr>
        <w:t xml:space="preserve"> настоящего Порядка;</w:t>
      </w:r>
    </w:p>
    <w:p w:rsidR="000130A7" w:rsidRPr="00EA7DD4" w:rsidRDefault="000130A7">
      <w:pPr>
        <w:pStyle w:val="ConsPlusNormal"/>
        <w:jc w:val="both"/>
        <w:rPr>
          <w:color w:val="000000" w:themeColor="text1"/>
        </w:rPr>
      </w:pPr>
      <w:r w:rsidRPr="00EA7DD4">
        <w:rPr>
          <w:color w:val="000000" w:themeColor="text1"/>
        </w:rPr>
        <w:t xml:space="preserve">(в ред. </w:t>
      </w:r>
      <w:hyperlink r:id="rId81">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7) наличие фактов, свидетельствующих о нецелевом использовании ранее предоставленных Комитетом средств областного бюджета.</w:t>
      </w:r>
    </w:p>
    <w:p w:rsidR="000130A7" w:rsidRPr="00EA7DD4" w:rsidRDefault="000130A7">
      <w:pPr>
        <w:pStyle w:val="ConsPlusNormal"/>
        <w:spacing w:before="220"/>
        <w:ind w:firstLine="540"/>
        <w:jc w:val="both"/>
        <w:rPr>
          <w:color w:val="000000" w:themeColor="text1"/>
        </w:rPr>
      </w:pPr>
      <w:r w:rsidRPr="00EA7DD4">
        <w:rPr>
          <w:color w:val="000000" w:themeColor="text1"/>
        </w:rPr>
        <w:t>Отклоненные заявки не допускаются ко второму этапу конкурсного отбора.</w:t>
      </w:r>
    </w:p>
    <w:p w:rsidR="000130A7" w:rsidRPr="00EA7DD4" w:rsidRDefault="000130A7">
      <w:pPr>
        <w:pStyle w:val="ConsPlusNormal"/>
        <w:jc w:val="both"/>
        <w:rPr>
          <w:color w:val="000000" w:themeColor="text1"/>
        </w:rPr>
      </w:pPr>
      <w:r w:rsidRPr="00EA7DD4">
        <w:rPr>
          <w:color w:val="000000" w:themeColor="text1"/>
        </w:rPr>
        <w:t xml:space="preserve">(п. 2.15 в ред. </w:t>
      </w:r>
      <w:hyperlink r:id="rId82">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2.16. Второй этап конкурсного отбора проводится в срок не позднее 10 календарных дней </w:t>
      </w:r>
      <w:proofErr w:type="gramStart"/>
      <w:r w:rsidRPr="00EA7DD4">
        <w:rPr>
          <w:color w:val="000000" w:themeColor="text1"/>
        </w:rPr>
        <w:t>с даты завершения</w:t>
      </w:r>
      <w:proofErr w:type="gramEnd"/>
      <w:r w:rsidRPr="00EA7DD4">
        <w:rPr>
          <w:color w:val="000000" w:themeColor="text1"/>
        </w:rPr>
        <w:t xml:space="preserve"> первого этапа конкурсного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В ходе второго этапа конкурсного отбора конкурсная комиссия оценивает заявки участников отбора, признанных по итогам первого этапа конкурсного отбора соответствующими требованиям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Оценка заявок осуществляется в соответствии с </w:t>
      </w:r>
      <w:hyperlink w:anchor="P486">
        <w:r w:rsidRPr="00EA7DD4">
          <w:rPr>
            <w:color w:val="000000" w:themeColor="text1"/>
          </w:rPr>
          <w:t>критериями</w:t>
        </w:r>
      </w:hyperlink>
      <w:r w:rsidRPr="00EA7DD4">
        <w:rPr>
          <w:color w:val="000000" w:themeColor="text1"/>
        </w:rPr>
        <w:t xml:space="preserve"> оценки количественных и качественных характеристик СМИ согласно приложению 2 к настоящему Порядку. Оценка осуществляется на основании информации, представленной участником отбора в заявке, а также на основании данных мониторинга сети "Интернет".</w:t>
      </w:r>
    </w:p>
    <w:p w:rsidR="000130A7" w:rsidRPr="00EA7DD4" w:rsidRDefault="000130A7">
      <w:pPr>
        <w:pStyle w:val="ConsPlusNormal"/>
        <w:spacing w:before="220"/>
        <w:ind w:firstLine="540"/>
        <w:jc w:val="both"/>
        <w:rPr>
          <w:color w:val="000000" w:themeColor="text1"/>
        </w:rPr>
      </w:pPr>
      <w:r w:rsidRPr="00EA7DD4">
        <w:rPr>
          <w:color w:val="000000" w:themeColor="text1"/>
        </w:rPr>
        <w:lastRenderedPageBreak/>
        <w:t>Значение итоговой оценки заявки определяется путем суммирования значений оценок по каждому критерию оценки.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Оценка по каждому критерию заносится в </w:t>
      </w:r>
      <w:hyperlink w:anchor="P642">
        <w:r w:rsidRPr="00EA7DD4">
          <w:rPr>
            <w:color w:val="000000" w:themeColor="text1"/>
          </w:rPr>
          <w:t>таблицу</w:t>
        </w:r>
      </w:hyperlink>
      <w:r w:rsidRPr="00EA7DD4">
        <w:rPr>
          <w:color w:val="000000" w:themeColor="text1"/>
        </w:rPr>
        <w:t xml:space="preserve"> оценки количественных и качественных характеристик СМИ, на </w:t>
      </w:r>
      <w:proofErr w:type="gramStart"/>
      <w:r w:rsidRPr="00EA7DD4">
        <w:rPr>
          <w:color w:val="000000" w:themeColor="text1"/>
        </w:rPr>
        <w:t>производство</w:t>
      </w:r>
      <w:proofErr w:type="gramEnd"/>
      <w:r w:rsidRPr="00EA7DD4">
        <w:rPr>
          <w:color w:val="000000" w:themeColor="text1"/>
        </w:rPr>
        <w:t xml:space="preserve"> продукции </w:t>
      </w:r>
      <w:proofErr w:type="gramStart"/>
      <w:r w:rsidRPr="00EA7DD4">
        <w:rPr>
          <w:color w:val="000000" w:themeColor="text1"/>
        </w:rPr>
        <w:t>которого</w:t>
      </w:r>
      <w:proofErr w:type="gramEnd"/>
      <w:r w:rsidRPr="00EA7DD4">
        <w:rPr>
          <w:color w:val="000000" w:themeColor="text1"/>
        </w:rPr>
        <w:t xml:space="preserve"> запрашивается субсидия, согласно приложению 3 к настоящему Порядку.</w:t>
      </w:r>
    </w:p>
    <w:p w:rsidR="000130A7" w:rsidRPr="00EA7DD4" w:rsidRDefault="000130A7">
      <w:pPr>
        <w:pStyle w:val="ConsPlusNormal"/>
        <w:jc w:val="both"/>
        <w:rPr>
          <w:color w:val="000000" w:themeColor="text1"/>
        </w:rPr>
      </w:pPr>
      <w:r w:rsidRPr="00EA7DD4">
        <w:rPr>
          <w:color w:val="000000" w:themeColor="text1"/>
        </w:rPr>
        <w:t xml:space="preserve">(в ред. </w:t>
      </w:r>
      <w:hyperlink r:id="rId83">
        <w:r w:rsidRPr="00EA7DD4">
          <w:rPr>
            <w:color w:val="000000" w:themeColor="text1"/>
          </w:rPr>
          <w:t>Постановления</w:t>
        </w:r>
      </w:hyperlink>
      <w:r w:rsidRPr="00EA7DD4">
        <w:rPr>
          <w:color w:val="000000" w:themeColor="text1"/>
        </w:rPr>
        <w:t xml:space="preserve"> Правительства Ленинградской области от 11.12.2023 N 882)</w:t>
      </w:r>
    </w:p>
    <w:p w:rsidR="000130A7" w:rsidRPr="00EA7DD4" w:rsidRDefault="000130A7">
      <w:pPr>
        <w:pStyle w:val="ConsPlusNormal"/>
        <w:spacing w:before="220"/>
        <w:ind w:firstLine="540"/>
        <w:jc w:val="both"/>
        <w:rPr>
          <w:color w:val="000000" w:themeColor="text1"/>
        </w:rPr>
      </w:pPr>
      <w:r w:rsidRPr="00EA7DD4">
        <w:rPr>
          <w:color w:val="000000" w:themeColor="text1"/>
        </w:rPr>
        <w:t>Заявки оцениваются конкурсной комиссией в день проведения второго этапа конкурсного отбора.</w:t>
      </w:r>
    </w:p>
    <w:p w:rsidR="000130A7" w:rsidRPr="00EA7DD4" w:rsidRDefault="000130A7">
      <w:pPr>
        <w:pStyle w:val="ConsPlusNormal"/>
        <w:jc w:val="both"/>
        <w:rPr>
          <w:color w:val="000000" w:themeColor="text1"/>
        </w:rPr>
      </w:pPr>
      <w:r w:rsidRPr="00EA7DD4">
        <w:rPr>
          <w:color w:val="000000" w:themeColor="text1"/>
        </w:rPr>
        <w:t xml:space="preserve">(абзац введен </w:t>
      </w:r>
      <w:hyperlink r:id="rId84">
        <w:r w:rsidRPr="00EA7DD4">
          <w:rPr>
            <w:color w:val="000000" w:themeColor="text1"/>
          </w:rPr>
          <w:t>Постановлением</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Порядковые номера по результатам оценки заявки присваиваются заявкам по мере уменьшения количества набранных баллов.</w:t>
      </w:r>
    </w:p>
    <w:p w:rsidR="000130A7" w:rsidRPr="00EA7DD4" w:rsidRDefault="000130A7">
      <w:pPr>
        <w:pStyle w:val="ConsPlusNormal"/>
        <w:jc w:val="both"/>
        <w:rPr>
          <w:color w:val="000000" w:themeColor="text1"/>
        </w:rPr>
      </w:pPr>
      <w:r w:rsidRPr="00EA7DD4">
        <w:rPr>
          <w:color w:val="000000" w:themeColor="text1"/>
        </w:rPr>
        <w:t xml:space="preserve">(абзац введен </w:t>
      </w:r>
      <w:hyperlink r:id="rId85">
        <w:r w:rsidRPr="00EA7DD4">
          <w:rPr>
            <w:color w:val="000000" w:themeColor="text1"/>
          </w:rPr>
          <w:t>Постановлением</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2.17. В случае если участник отбора осуществляет производство продукции нескольких районных периодических печатных изданий, заявка подается на финансовое обеспечение затрат на одно районное периодическое печатное издание по выбору участника отбора.</w:t>
      </w:r>
    </w:p>
    <w:p w:rsidR="000130A7" w:rsidRPr="00EA7DD4" w:rsidRDefault="000130A7">
      <w:pPr>
        <w:pStyle w:val="ConsPlusNormal"/>
        <w:jc w:val="both"/>
        <w:rPr>
          <w:color w:val="000000" w:themeColor="text1"/>
        </w:rPr>
      </w:pPr>
      <w:r w:rsidRPr="00EA7DD4">
        <w:rPr>
          <w:color w:val="000000" w:themeColor="text1"/>
        </w:rPr>
        <w:t xml:space="preserve">(п. 2.17 в ред. </w:t>
      </w:r>
      <w:hyperlink r:id="rId86">
        <w:r w:rsidRPr="00EA7DD4">
          <w:rPr>
            <w:color w:val="000000" w:themeColor="text1"/>
          </w:rPr>
          <w:t>Постановления</w:t>
        </w:r>
      </w:hyperlink>
      <w:r w:rsidRPr="00EA7DD4">
        <w:rPr>
          <w:color w:val="000000" w:themeColor="text1"/>
        </w:rPr>
        <w:t xml:space="preserve"> Правительства Ленинградской области от 11.12.2023 N 882)</w:t>
      </w:r>
    </w:p>
    <w:p w:rsidR="000130A7" w:rsidRPr="00EA7DD4" w:rsidRDefault="000130A7">
      <w:pPr>
        <w:pStyle w:val="ConsPlusNormal"/>
        <w:spacing w:before="220"/>
        <w:ind w:firstLine="540"/>
        <w:jc w:val="both"/>
        <w:rPr>
          <w:color w:val="000000" w:themeColor="text1"/>
        </w:rPr>
      </w:pPr>
      <w:bookmarkStart w:id="18" w:name="P226"/>
      <w:bookmarkEnd w:id="18"/>
      <w:r w:rsidRPr="00EA7DD4">
        <w:rPr>
          <w:color w:val="000000" w:themeColor="text1"/>
        </w:rPr>
        <w:t xml:space="preserve">2.18. В случае если на участие в конкурсном отборе подано </w:t>
      </w:r>
      <w:proofErr w:type="gramStart"/>
      <w:r w:rsidRPr="00EA7DD4">
        <w:rPr>
          <w:color w:val="000000" w:themeColor="text1"/>
        </w:rPr>
        <w:t>две и более заявок</w:t>
      </w:r>
      <w:proofErr w:type="gramEnd"/>
      <w:r w:rsidRPr="00EA7DD4">
        <w:rPr>
          <w:color w:val="000000" w:themeColor="text1"/>
        </w:rPr>
        <w:t xml:space="preserve"> от участников, осуществляющих деятельность на территории одного муниципального района (муниципального округа, городского округа) Ленинградской области:</w:t>
      </w:r>
    </w:p>
    <w:p w:rsidR="000130A7" w:rsidRPr="00EA7DD4" w:rsidRDefault="000130A7">
      <w:pPr>
        <w:pStyle w:val="ConsPlusNormal"/>
        <w:spacing w:before="220"/>
        <w:ind w:firstLine="540"/>
        <w:jc w:val="both"/>
        <w:rPr>
          <w:color w:val="000000" w:themeColor="text1"/>
        </w:rPr>
      </w:pPr>
      <w:r w:rsidRPr="00EA7DD4">
        <w:rPr>
          <w:color w:val="000000" w:themeColor="text1"/>
        </w:rPr>
        <w:t>победителем конкурсного отбора является один участник отбора, СМИ которого присвоено наибольшее значение итоговой оценки СМИ (для муниципального района, муниципального округа, городского округа с населением менее 55000 жителей);</w:t>
      </w:r>
    </w:p>
    <w:p w:rsidR="000130A7" w:rsidRPr="00EA7DD4" w:rsidRDefault="000130A7">
      <w:pPr>
        <w:pStyle w:val="ConsPlusNormal"/>
        <w:spacing w:before="220"/>
        <w:ind w:firstLine="540"/>
        <w:jc w:val="both"/>
        <w:rPr>
          <w:color w:val="000000" w:themeColor="text1"/>
        </w:rPr>
      </w:pPr>
      <w:r w:rsidRPr="00EA7DD4">
        <w:rPr>
          <w:color w:val="000000" w:themeColor="text1"/>
        </w:rPr>
        <w:t>победителями конкурсного отбора являются два районных периодических печатных издания, СМИ которым присвоены наибольшие значения итоговой оценки СМИ (для муниципального района, муниципального округа, городского округа с населением от 55000 и более жителей).</w:t>
      </w:r>
    </w:p>
    <w:p w:rsidR="000130A7" w:rsidRPr="00EA7DD4" w:rsidRDefault="000130A7">
      <w:pPr>
        <w:pStyle w:val="ConsPlusNormal"/>
        <w:spacing w:before="220"/>
        <w:ind w:firstLine="540"/>
        <w:jc w:val="both"/>
        <w:rPr>
          <w:color w:val="000000" w:themeColor="text1"/>
        </w:rPr>
      </w:pPr>
      <w:r w:rsidRPr="00EA7DD4">
        <w:rPr>
          <w:color w:val="000000" w:themeColor="text1"/>
        </w:rPr>
        <w:t>В случае если участники отбора набирают одинаковое количество баллов, то победителем признается набравший большее количество баллов по критерию "Среднесуточный охват ресурсов СМИ в информационно-телекоммуникационной сети "Интернет".</w:t>
      </w:r>
    </w:p>
    <w:p w:rsidR="000130A7" w:rsidRPr="00EA7DD4" w:rsidRDefault="000130A7">
      <w:pPr>
        <w:pStyle w:val="ConsPlusNormal"/>
        <w:jc w:val="both"/>
        <w:rPr>
          <w:color w:val="000000" w:themeColor="text1"/>
        </w:rPr>
      </w:pPr>
      <w:r w:rsidRPr="00EA7DD4">
        <w:rPr>
          <w:color w:val="000000" w:themeColor="text1"/>
        </w:rPr>
        <w:t xml:space="preserve">(п. 2.18 в ред. </w:t>
      </w:r>
      <w:hyperlink r:id="rId87">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bookmarkStart w:id="19" w:name="P231"/>
      <w:bookmarkEnd w:id="19"/>
      <w:r w:rsidRPr="00EA7DD4">
        <w:rPr>
          <w:color w:val="000000" w:themeColor="text1"/>
        </w:rPr>
        <w:t xml:space="preserve">2.19. Результаты рассмотрения заявок в течение трех рабочих дней </w:t>
      </w:r>
      <w:proofErr w:type="gramStart"/>
      <w:r w:rsidRPr="00EA7DD4">
        <w:rPr>
          <w:color w:val="000000" w:themeColor="text1"/>
        </w:rPr>
        <w:t>с даты заседания</w:t>
      </w:r>
      <w:proofErr w:type="gramEnd"/>
      <w:r w:rsidRPr="00EA7DD4">
        <w:rPr>
          <w:color w:val="000000" w:themeColor="text1"/>
        </w:rPr>
        <w:t xml:space="preserve"> конкурсной комиссии оформляются протоколом подведения итогов конкурсного отбора, который подписывается председателем и секретарем конкурсной комиссии.</w:t>
      </w:r>
    </w:p>
    <w:p w:rsidR="000130A7" w:rsidRPr="00EA7DD4" w:rsidRDefault="000130A7">
      <w:pPr>
        <w:pStyle w:val="ConsPlusNormal"/>
        <w:jc w:val="both"/>
        <w:rPr>
          <w:color w:val="000000" w:themeColor="text1"/>
        </w:rPr>
      </w:pPr>
      <w:r w:rsidRPr="00EA7DD4">
        <w:rPr>
          <w:color w:val="000000" w:themeColor="text1"/>
        </w:rPr>
        <w:t xml:space="preserve">(в ред. </w:t>
      </w:r>
      <w:hyperlink r:id="rId88">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2.20. Решение о признании участников победителями конкурсного отбора принимается Комитетом в течение пяти рабочих дней </w:t>
      </w:r>
      <w:proofErr w:type="gramStart"/>
      <w:r w:rsidRPr="00EA7DD4">
        <w:rPr>
          <w:color w:val="000000" w:themeColor="text1"/>
        </w:rPr>
        <w:t>с даты заседания</w:t>
      </w:r>
      <w:proofErr w:type="gramEnd"/>
      <w:r w:rsidRPr="00EA7DD4">
        <w:rPr>
          <w:color w:val="000000" w:themeColor="text1"/>
        </w:rPr>
        <w:t xml:space="preserve"> конкурсной комиссии на основании протокола подведения итогов конкурсного отбора и оформляется правовым актом Комитета с указанием получателей субсидий и размера предоставляемых им субсидий.</w:t>
      </w:r>
    </w:p>
    <w:p w:rsidR="000130A7" w:rsidRPr="00EA7DD4" w:rsidRDefault="000130A7">
      <w:pPr>
        <w:pStyle w:val="ConsPlusNormal"/>
        <w:jc w:val="both"/>
        <w:rPr>
          <w:color w:val="000000" w:themeColor="text1"/>
        </w:rPr>
      </w:pPr>
      <w:r w:rsidRPr="00EA7DD4">
        <w:rPr>
          <w:color w:val="000000" w:themeColor="text1"/>
        </w:rPr>
        <w:t xml:space="preserve">(в ред. </w:t>
      </w:r>
      <w:hyperlink r:id="rId89">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Предельное количество победителей конкурсного отбора определяется в соответствии с </w:t>
      </w:r>
      <w:hyperlink w:anchor="P226">
        <w:r w:rsidRPr="00EA7DD4">
          <w:rPr>
            <w:color w:val="000000" w:themeColor="text1"/>
          </w:rPr>
          <w:t>пунктом 2.18</w:t>
        </w:r>
      </w:hyperlink>
      <w:r w:rsidRPr="00EA7DD4">
        <w:rPr>
          <w:color w:val="000000" w:themeColor="text1"/>
        </w:rPr>
        <w:t xml:space="preserve"> настоящего Порядка.</w:t>
      </w:r>
    </w:p>
    <w:p w:rsidR="000130A7" w:rsidRPr="00EA7DD4" w:rsidRDefault="000130A7">
      <w:pPr>
        <w:pStyle w:val="ConsPlusNormal"/>
        <w:jc w:val="both"/>
        <w:rPr>
          <w:color w:val="000000" w:themeColor="text1"/>
        </w:rPr>
      </w:pPr>
      <w:r w:rsidRPr="00EA7DD4">
        <w:rPr>
          <w:color w:val="000000" w:themeColor="text1"/>
        </w:rPr>
        <w:t xml:space="preserve">(абзац введен </w:t>
      </w:r>
      <w:hyperlink r:id="rId90">
        <w:r w:rsidRPr="00EA7DD4">
          <w:rPr>
            <w:color w:val="000000" w:themeColor="text1"/>
          </w:rPr>
          <w:t>Постановлением</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2.21. В течение 20 рабочих дней </w:t>
      </w:r>
      <w:proofErr w:type="gramStart"/>
      <w:r w:rsidRPr="00EA7DD4">
        <w:rPr>
          <w:color w:val="000000" w:themeColor="text1"/>
        </w:rPr>
        <w:t>с даты издания</w:t>
      </w:r>
      <w:proofErr w:type="gramEnd"/>
      <w:r w:rsidRPr="00EA7DD4">
        <w:rPr>
          <w:color w:val="000000" w:themeColor="text1"/>
        </w:rPr>
        <w:t xml:space="preserve"> правового акта Комитета, указанного в пункте 2.20 настоящего Порядка, Комитет заключает договоры с получателями субсидий.</w:t>
      </w:r>
    </w:p>
    <w:p w:rsidR="000130A7" w:rsidRPr="00EA7DD4" w:rsidRDefault="000130A7">
      <w:pPr>
        <w:pStyle w:val="ConsPlusNormal"/>
        <w:spacing w:before="220"/>
        <w:ind w:firstLine="540"/>
        <w:jc w:val="both"/>
        <w:rPr>
          <w:color w:val="000000" w:themeColor="text1"/>
        </w:rPr>
      </w:pPr>
      <w:r w:rsidRPr="00EA7DD4">
        <w:rPr>
          <w:color w:val="000000" w:themeColor="text1"/>
        </w:rPr>
        <w:lastRenderedPageBreak/>
        <w:t>2.22. Комитет в срок не позднее 14-го календарного дня, следующего за днем определения победителей конкурсного отбора и объемов предоставляемых субсидий, размещает на едином портале и на официальном сайте Комитета в сети "Интернет" протокол подведения итогов конкурсного отбора, включающий следующие сведения:</w:t>
      </w:r>
    </w:p>
    <w:p w:rsidR="000130A7" w:rsidRPr="00EA7DD4" w:rsidRDefault="000130A7">
      <w:pPr>
        <w:pStyle w:val="ConsPlusNormal"/>
        <w:spacing w:before="220"/>
        <w:ind w:firstLine="540"/>
        <w:jc w:val="both"/>
        <w:rPr>
          <w:color w:val="000000" w:themeColor="text1"/>
        </w:rPr>
      </w:pPr>
      <w:r w:rsidRPr="00EA7DD4">
        <w:rPr>
          <w:color w:val="000000" w:themeColor="text1"/>
        </w:rPr>
        <w:t>1) дата, время и место проведения рассмотрения заявок;</w:t>
      </w:r>
    </w:p>
    <w:p w:rsidR="000130A7" w:rsidRPr="00EA7DD4" w:rsidRDefault="000130A7">
      <w:pPr>
        <w:pStyle w:val="ConsPlusNormal"/>
        <w:spacing w:before="220"/>
        <w:ind w:firstLine="540"/>
        <w:jc w:val="both"/>
        <w:rPr>
          <w:color w:val="000000" w:themeColor="text1"/>
        </w:rPr>
      </w:pPr>
      <w:r w:rsidRPr="00EA7DD4">
        <w:rPr>
          <w:color w:val="000000" w:themeColor="text1"/>
        </w:rPr>
        <w:t>2) дата, время и место оценки заявок участников отбора;</w:t>
      </w:r>
    </w:p>
    <w:p w:rsidR="000130A7" w:rsidRPr="00EA7DD4" w:rsidRDefault="000130A7">
      <w:pPr>
        <w:pStyle w:val="ConsPlusNormal"/>
        <w:spacing w:before="220"/>
        <w:ind w:firstLine="540"/>
        <w:jc w:val="both"/>
        <w:rPr>
          <w:color w:val="000000" w:themeColor="text1"/>
        </w:rPr>
      </w:pPr>
      <w:r w:rsidRPr="00EA7DD4">
        <w:rPr>
          <w:color w:val="000000" w:themeColor="text1"/>
        </w:rPr>
        <w:t>3) информация об участниках отбора, заявки которых были рассмотрены;</w:t>
      </w:r>
    </w:p>
    <w:p w:rsidR="000130A7" w:rsidRPr="00EA7DD4" w:rsidRDefault="000130A7">
      <w:pPr>
        <w:pStyle w:val="ConsPlusNormal"/>
        <w:spacing w:before="220"/>
        <w:ind w:firstLine="540"/>
        <w:jc w:val="both"/>
        <w:rPr>
          <w:color w:val="000000" w:themeColor="text1"/>
        </w:rPr>
      </w:pPr>
      <w:r w:rsidRPr="00EA7DD4">
        <w:rPr>
          <w:color w:val="000000" w:themeColor="text1"/>
        </w:rPr>
        <w:t>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0130A7" w:rsidRPr="00EA7DD4" w:rsidRDefault="000130A7">
      <w:pPr>
        <w:pStyle w:val="ConsPlusNormal"/>
        <w:spacing w:before="220"/>
        <w:ind w:firstLine="540"/>
        <w:jc w:val="both"/>
        <w:rPr>
          <w:color w:val="000000" w:themeColor="text1"/>
        </w:rPr>
      </w:pPr>
      <w:r w:rsidRPr="00EA7DD4">
        <w:rPr>
          <w:color w:val="000000" w:themeColor="text1"/>
        </w:rPr>
        <w:t>5)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0130A7" w:rsidRPr="00EA7DD4" w:rsidRDefault="000130A7">
      <w:pPr>
        <w:pStyle w:val="ConsPlusNormal"/>
        <w:spacing w:before="220"/>
        <w:ind w:firstLine="540"/>
        <w:jc w:val="both"/>
        <w:rPr>
          <w:color w:val="000000" w:themeColor="text1"/>
        </w:rPr>
      </w:pPr>
      <w:r w:rsidRPr="00EA7DD4">
        <w:rPr>
          <w:color w:val="000000" w:themeColor="text1"/>
        </w:rPr>
        <w:t>6) наименование получателей субсидий, с которыми заключаются договоры, и размеры предоставляемых субсидий.</w:t>
      </w:r>
    </w:p>
    <w:p w:rsidR="000130A7" w:rsidRPr="00EA7DD4" w:rsidRDefault="000130A7">
      <w:pPr>
        <w:pStyle w:val="ConsPlusNormal"/>
        <w:jc w:val="both"/>
        <w:rPr>
          <w:color w:val="000000" w:themeColor="text1"/>
        </w:rPr>
      </w:pPr>
      <w:r w:rsidRPr="00EA7DD4">
        <w:rPr>
          <w:color w:val="000000" w:themeColor="text1"/>
        </w:rPr>
        <w:t xml:space="preserve">(п. 2.22 в ред. </w:t>
      </w:r>
      <w:hyperlink r:id="rId91">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2.23. Конкурсный отбор признается несостоявшимся в следующих случаях:</w:t>
      </w:r>
    </w:p>
    <w:p w:rsidR="000130A7" w:rsidRPr="00EA7DD4" w:rsidRDefault="000130A7">
      <w:pPr>
        <w:pStyle w:val="ConsPlusNormal"/>
        <w:spacing w:before="220"/>
        <w:ind w:firstLine="540"/>
        <w:jc w:val="both"/>
        <w:rPr>
          <w:color w:val="000000" w:themeColor="text1"/>
        </w:rPr>
      </w:pPr>
      <w:r w:rsidRPr="00EA7DD4">
        <w:rPr>
          <w:color w:val="000000" w:themeColor="text1"/>
        </w:rPr>
        <w:t>а) по окончании срока подачи заявок не подано ни одной заявки;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б) по результатам оценки заявок ни одна из заявок не набрала балл больший или равный минимальному баллу, утвержденному </w:t>
      </w:r>
      <w:hyperlink w:anchor="P274">
        <w:r w:rsidRPr="00EA7DD4">
          <w:rPr>
            <w:color w:val="000000" w:themeColor="text1"/>
          </w:rPr>
          <w:t>пунктом 3.8</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В указанном случае принимается правовой акт Комитета о признании конкурсного отбора несостоявшимся, который размещается на официальном сайте Комитета в сети "Интернет" (</w:t>
      </w:r>
      <w:hyperlink r:id="rId92">
        <w:r w:rsidRPr="00EA7DD4">
          <w:rPr>
            <w:color w:val="000000" w:themeColor="text1"/>
          </w:rPr>
          <w:t>https://press.lenobl.ru</w:t>
        </w:r>
      </w:hyperlink>
      <w:r w:rsidRPr="00EA7DD4">
        <w:rPr>
          <w:color w:val="000000" w:themeColor="text1"/>
        </w:rPr>
        <w:t xml:space="preserve">) в срок не позднее двух рабочих дней </w:t>
      </w:r>
      <w:proofErr w:type="gramStart"/>
      <w:r w:rsidRPr="00EA7DD4">
        <w:rPr>
          <w:color w:val="000000" w:themeColor="text1"/>
        </w:rPr>
        <w:t>с даты</w:t>
      </w:r>
      <w:proofErr w:type="gramEnd"/>
      <w:r w:rsidRPr="00EA7DD4">
        <w:rPr>
          <w:color w:val="000000" w:themeColor="text1"/>
        </w:rPr>
        <w:t xml:space="preserve"> его принятия, и назначается новый срок проведения конкурсного отбора в соответствии с настоящим Порядком.</w:t>
      </w:r>
    </w:p>
    <w:p w:rsidR="000130A7" w:rsidRPr="00EA7DD4" w:rsidRDefault="000130A7">
      <w:pPr>
        <w:pStyle w:val="ConsPlusNormal"/>
        <w:jc w:val="both"/>
        <w:rPr>
          <w:color w:val="000000" w:themeColor="text1"/>
        </w:rPr>
      </w:pPr>
      <w:r w:rsidRPr="00EA7DD4">
        <w:rPr>
          <w:color w:val="000000" w:themeColor="text1"/>
        </w:rPr>
        <w:t xml:space="preserve">(п. 2.23 </w:t>
      </w:r>
      <w:proofErr w:type="gramStart"/>
      <w:r w:rsidRPr="00EA7DD4">
        <w:rPr>
          <w:color w:val="000000" w:themeColor="text1"/>
        </w:rPr>
        <w:t>введен</w:t>
      </w:r>
      <w:proofErr w:type="gramEnd"/>
      <w:r w:rsidRPr="00EA7DD4">
        <w:rPr>
          <w:color w:val="000000" w:themeColor="text1"/>
        </w:rPr>
        <w:t xml:space="preserve"> </w:t>
      </w:r>
      <w:hyperlink r:id="rId93">
        <w:r w:rsidRPr="00EA7DD4">
          <w:rPr>
            <w:color w:val="000000" w:themeColor="text1"/>
          </w:rPr>
          <w:t>Постановлением</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2.24. Проведение конкурсного отбора отменяется в случае уменьшения бюджетных ассигнований, доведенных Комитету по соответствующему направлению расходов. </w:t>
      </w:r>
      <w:proofErr w:type="gramStart"/>
      <w:r w:rsidRPr="00EA7DD4">
        <w:rPr>
          <w:color w:val="000000" w:themeColor="text1"/>
        </w:rPr>
        <w:t xml:space="preserve">В случае если уменьшение соответствующих бюджетных ассигнований Комитету произведено после размещения Комитетом объявления в соответствии с </w:t>
      </w:r>
      <w:hyperlink w:anchor="P106">
        <w:r w:rsidRPr="00EA7DD4">
          <w:rPr>
            <w:color w:val="000000" w:themeColor="text1"/>
          </w:rPr>
          <w:t>пунктом 2.2</w:t>
        </w:r>
      </w:hyperlink>
      <w:r w:rsidRPr="00EA7DD4">
        <w:rPr>
          <w:color w:val="000000" w:themeColor="text1"/>
        </w:rPr>
        <w:t xml:space="preserve"> настоящего Порядка, принимается правовой акт Комитета об отмене конкурсного отбора, который размещается на официальном сайте Комитета в сети "Интернет" (</w:t>
      </w:r>
      <w:hyperlink r:id="rId94">
        <w:r w:rsidRPr="00EA7DD4">
          <w:rPr>
            <w:color w:val="000000" w:themeColor="text1"/>
          </w:rPr>
          <w:t>https://press.lenobl.ru</w:t>
        </w:r>
      </w:hyperlink>
      <w:r w:rsidRPr="00EA7DD4">
        <w:rPr>
          <w:color w:val="000000" w:themeColor="text1"/>
        </w:rPr>
        <w:t>) в срок не позднее двух рабочих дней с даты его принятия.</w:t>
      </w:r>
      <w:proofErr w:type="gramEnd"/>
    </w:p>
    <w:p w:rsidR="000130A7" w:rsidRPr="00EA7DD4" w:rsidRDefault="000130A7">
      <w:pPr>
        <w:pStyle w:val="ConsPlusNormal"/>
        <w:jc w:val="both"/>
        <w:rPr>
          <w:color w:val="000000" w:themeColor="text1"/>
        </w:rPr>
      </w:pPr>
      <w:r w:rsidRPr="00EA7DD4">
        <w:rPr>
          <w:color w:val="000000" w:themeColor="text1"/>
        </w:rPr>
        <w:t xml:space="preserve">(п. 2.24 </w:t>
      </w:r>
      <w:proofErr w:type="gramStart"/>
      <w:r w:rsidRPr="00EA7DD4">
        <w:rPr>
          <w:color w:val="000000" w:themeColor="text1"/>
        </w:rPr>
        <w:t>введен</w:t>
      </w:r>
      <w:proofErr w:type="gramEnd"/>
      <w:r w:rsidRPr="00EA7DD4">
        <w:rPr>
          <w:color w:val="000000" w:themeColor="text1"/>
        </w:rPr>
        <w:t xml:space="preserve"> </w:t>
      </w:r>
      <w:hyperlink r:id="rId95">
        <w:r w:rsidRPr="00EA7DD4">
          <w:rPr>
            <w:color w:val="000000" w:themeColor="text1"/>
          </w:rPr>
          <w:t>Постановлением</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ind w:firstLine="540"/>
        <w:jc w:val="both"/>
        <w:rPr>
          <w:color w:val="000000" w:themeColor="text1"/>
        </w:rPr>
      </w:pPr>
    </w:p>
    <w:p w:rsidR="000130A7" w:rsidRPr="00EA7DD4" w:rsidRDefault="000130A7">
      <w:pPr>
        <w:pStyle w:val="ConsPlusTitle"/>
        <w:jc w:val="center"/>
        <w:outlineLvl w:val="1"/>
        <w:rPr>
          <w:color w:val="000000" w:themeColor="text1"/>
        </w:rPr>
      </w:pPr>
      <w:r w:rsidRPr="00EA7DD4">
        <w:rPr>
          <w:color w:val="000000" w:themeColor="text1"/>
        </w:rPr>
        <w:t>3. Условия и порядок предоставления субсидии</w:t>
      </w: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3.1. Субсидии предоставляются при соблюдении следующих условий:</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1) принятие получателем субсидии обязательства по обеспечению </w:t>
      </w:r>
      <w:proofErr w:type="gramStart"/>
      <w:r w:rsidRPr="00EA7DD4">
        <w:rPr>
          <w:color w:val="000000" w:themeColor="text1"/>
        </w:rPr>
        <w:t>достижения установленных значений результатов предоставления субсидии</w:t>
      </w:r>
      <w:proofErr w:type="gramEnd"/>
      <w:r w:rsidRPr="00EA7DD4">
        <w:rPr>
          <w:color w:val="000000" w:themeColor="text1"/>
        </w:rPr>
        <w:t>;</w:t>
      </w:r>
    </w:p>
    <w:p w:rsidR="000130A7" w:rsidRPr="00EA7DD4" w:rsidRDefault="000130A7">
      <w:pPr>
        <w:pStyle w:val="ConsPlusNormal"/>
        <w:spacing w:before="220"/>
        <w:ind w:firstLine="540"/>
        <w:jc w:val="both"/>
        <w:rPr>
          <w:color w:val="000000" w:themeColor="text1"/>
        </w:rPr>
      </w:pPr>
      <w:r w:rsidRPr="00EA7DD4">
        <w:rPr>
          <w:color w:val="000000" w:themeColor="text1"/>
        </w:rPr>
        <w:t>2) заключение между Комитетом и получателем субсидии договора;</w:t>
      </w:r>
    </w:p>
    <w:p w:rsidR="000130A7" w:rsidRPr="00EA7DD4" w:rsidRDefault="000130A7">
      <w:pPr>
        <w:pStyle w:val="ConsPlusNormal"/>
        <w:spacing w:before="220"/>
        <w:ind w:firstLine="540"/>
        <w:jc w:val="both"/>
        <w:rPr>
          <w:color w:val="000000" w:themeColor="text1"/>
        </w:rPr>
      </w:pPr>
      <w:proofErr w:type="gramStart"/>
      <w:r w:rsidRPr="00EA7DD4">
        <w:rPr>
          <w:color w:val="000000" w:themeColor="text1"/>
        </w:rPr>
        <w:t xml:space="preserve">3)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w:t>
      </w:r>
      <w:r w:rsidRPr="00EA7DD4">
        <w:rPr>
          <w:color w:val="000000" w:themeColor="text1"/>
        </w:rPr>
        <w:lastRenderedPageBreak/>
        <w:t>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Комитетом соблюдения порядка и условий предоставления субсидии, в</w:t>
      </w:r>
      <w:proofErr w:type="gramEnd"/>
      <w:r w:rsidRPr="00EA7DD4">
        <w:rPr>
          <w:color w:val="000000" w:themeColor="text1"/>
        </w:rPr>
        <w:t xml:space="preserve"> том числе в части достижения результатов предоставления субсидии, а также проверки органами государственного (муниципального)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96">
        <w:r w:rsidRPr="00EA7DD4">
          <w:rPr>
            <w:color w:val="000000" w:themeColor="text1"/>
          </w:rPr>
          <w:t>статьями 268.1</w:t>
        </w:r>
      </w:hyperlink>
      <w:r w:rsidRPr="00EA7DD4">
        <w:rPr>
          <w:color w:val="000000" w:themeColor="text1"/>
        </w:rPr>
        <w:t xml:space="preserve"> и </w:t>
      </w:r>
      <w:hyperlink r:id="rId97">
        <w:r w:rsidRPr="00EA7DD4">
          <w:rPr>
            <w:color w:val="000000" w:themeColor="text1"/>
          </w:rPr>
          <w:t>269.2</w:t>
        </w:r>
      </w:hyperlink>
      <w:r w:rsidRPr="00EA7DD4">
        <w:rPr>
          <w:color w:val="000000" w:themeColor="text1"/>
        </w:rPr>
        <w:t xml:space="preserve"> Бюджетного кодекса Российской Федерации, и на включение таких положений в соглашение.</w:t>
      </w:r>
    </w:p>
    <w:p w:rsidR="000130A7" w:rsidRPr="00EA7DD4" w:rsidRDefault="000130A7">
      <w:pPr>
        <w:pStyle w:val="ConsPlusNormal"/>
        <w:jc w:val="both"/>
        <w:rPr>
          <w:color w:val="000000" w:themeColor="text1"/>
        </w:rPr>
      </w:pPr>
      <w:r w:rsidRPr="00EA7DD4">
        <w:rPr>
          <w:color w:val="000000" w:themeColor="text1"/>
        </w:rPr>
        <w:t xml:space="preserve">(в ред. </w:t>
      </w:r>
      <w:hyperlink r:id="rId98">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r w:rsidRPr="00EA7DD4">
        <w:rPr>
          <w:color w:val="000000" w:themeColor="text1"/>
        </w:rPr>
        <w:t>3.2. Основаниями для отказа в предоставлении субсидии являются:</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1) несоответствие получателей субсидии категории и требованиям, установленным </w:t>
      </w:r>
      <w:hyperlink w:anchor="P78">
        <w:r w:rsidRPr="00EA7DD4">
          <w:rPr>
            <w:color w:val="000000" w:themeColor="text1"/>
          </w:rPr>
          <w:t>пунктом 1.5</w:t>
        </w:r>
      </w:hyperlink>
      <w:r w:rsidRPr="00EA7DD4">
        <w:rPr>
          <w:color w:val="000000" w:themeColor="text1"/>
        </w:rPr>
        <w:t xml:space="preserve"> настоящего Порядка;</w:t>
      </w:r>
    </w:p>
    <w:p w:rsidR="000130A7" w:rsidRPr="00EA7DD4" w:rsidRDefault="000130A7">
      <w:pPr>
        <w:pStyle w:val="ConsPlusNormal"/>
        <w:jc w:val="both"/>
        <w:rPr>
          <w:color w:val="000000" w:themeColor="text1"/>
        </w:rPr>
      </w:pPr>
      <w:r w:rsidRPr="00EA7DD4">
        <w:rPr>
          <w:color w:val="000000" w:themeColor="text1"/>
        </w:rPr>
        <w:t xml:space="preserve">(в ред. </w:t>
      </w:r>
      <w:hyperlink r:id="rId99">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2) несоответствие получателя субсидии требованиям, установленным </w:t>
      </w:r>
      <w:hyperlink w:anchor="P132">
        <w:r w:rsidRPr="00EA7DD4">
          <w:rPr>
            <w:color w:val="000000" w:themeColor="text1"/>
          </w:rPr>
          <w:t>пунктами 2.3</w:t>
        </w:r>
      </w:hyperlink>
      <w:r w:rsidRPr="00EA7DD4">
        <w:rPr>
          <w:color w:val="000000" w:themeColor="text1"/>
        </w:rPr>
        <w:t xml:space="preserve"> и </w:t>
      </w:r>
      <w:hyperlink w:anchor="P143">
        <w:r w:rsidRPr="00EA7DD4">
          <w:rPr>
            <w:color w:val="000000" w:themeColor="text1"/>
          </w:rPr>
          <w:t>2.4</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3) несоответствие заявки и прилагаемых к ней документов требованиям, установленным </w:t>
      </w:r>
      <w:hyperlink w:anchor="P159">
        <w:r w:rsidRPr="00EA7DD4">
          <w:rPr>
            <w:color w:val="000000" w:themeColor="text1"/>
          </w:rPr>
          <w:t>пунктом 2.5</w:t>
        </w:r>
      </w:hyperlink>
      <w:r w:rsidRPr="00EA7DD4">
        <w:rPr>
          <w:color w:val="000000" w:themeColor="text1"/>
        </w:rPr>
        <w:t xml:space="preserve"> настоящего Порядка, или непредставление (представление не в полном объеме) указанных документов;</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4) значение итоговой оценки СМИ при проведении конкурсного отбора не превышает минимального значения в соответствии с </w:t>
      </w:r>
      <w:hyperlink w:anchor="P274">
        <w:r w:rsidRPr="00EA7DD4">
          <w:rPr>
            <w:color w:val="000000" w:themeColor="text1"/>
          </w:rPr>
          <w:t>пунктом 3.8</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5) установление факта недостоверности представленной получателем субсидии информации.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3.3. В случае отказа в предоставлении субсидии Комитет в срок не позднее пяти рабочих дней </w:t>
      </w:r>
      <w:proofErr w:type="gramStart"/>
      <w:r w:rsidRPr="00EA7DD4">
        <w:rPr>
          <w:color w:val="000000" w:themeColor="text1"/>
        </w:rPr>
        <w:t>с даты заседания</w:t>
      </w:r>
      <w:proofErr w:type="gramEnd"/>
      <w:r w:rsidRPr="00EA7DD4">
        <w:rPr>
          <w:color w:val="000000" w:themeColor="text1"/>
        </w:rPr>
        <w:t xml:space="preserve"> конкурсной комиссии направляет участнику отбора письменное уведомление об отказе в предоставлении субсидии с указанием причин отказа способом, обеспечивающим подтверждение получения такого уведомления.</w:t>
      </w:r>
    </w:p>
    <w:p w:rsidR="000130A7" w:rsidRPr="00EA7DD4" w:rsidRDefault="000130A7">
      <w:pPr>
        <w:pStyle w:val="ConsPlusNormal"/>
        <w:spacing w:before="220"/>
        <w:ind w:firstLine="540"/>
        <w:jc w:val="both"/>
        <w:rPr>
          <w:color w:val="000000" w:themeColor="text1"/>
        </w:rPr>
      </w:pPr>
      <w:bookmarkStart w:id="20" w:name="P269"/>
      <w:bookmarkEnd w:id="20"/>
      <w:r w:rsidRPr="00EA7DD4">
        <w:rPr>
          <w:color w:val="000000" w:themeColor="text1"/>
        </w:rPr>
        <w:t>3.4. Комитет в срок не позднее 10 рабочих дней со дня принятия решения о признании участников отбора победителями конкурсного отбора и объемах предоставляемых субсидий направляет победителям конкурсного отбора проект договора по электронной почте, указанной в заявке.</w:t>
      </w:r>
    </w:p>
    <w:p w:rsidR="000130A7" w:rsidRPr="00EA7DD4" w:rsidRDefault="000130A7">
      <w:pPr>
        <w:pStyle w:val="ConsPlusNormal"/>
        <w:spacing w:before="220"/>
        <w:ind w:firstLine="540"/>
        <w:jc w:val="both"/>
        <w:rPr>
          <w:color w:val="000000" w:themeColor="text1"/>
        </w:rPr>
      </w:pPr>
      <w:r w:rsidRPr="00EA7DD4">
        <w:rPr>
          <w:color w:val="000000" w:themeColor="text1"/>
        </w:rPr>
        <w:t>3.5. Победители конкурсного отбора в течение пяти рабочих дней со дня получения проекта договора представляют в Комитет подписанный договор или мотивированный отказ от заключения договора.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3.6. В случае если победитель конкурсного отбора получил проект договора в порядке, установленном </w:t>
      </w:r>
      <w:hyperlink w:anchor="P269">
        <w:r w:rsidRPr="00EA7DD4">
          <w:rPr>
            <w:color w:val="000000" w:themeColor="text1"/>
          </w:rPr>
          <w:t>пунктом 3.4</w:t>
        </w:r>
      </w:hyperlink>
      <w:r w:rsidRPr="00EA7DD4">
        <w:rPr>
          <w:color w:val="000000" w:themeColor="text1"/>
        </w:rPr>
        <w:t xml:space="preserve"> настоящего Порядка, но в установленный срок не представил в Комитет подписанный договор и не направил мотивированный отказ от заключения договора, победитель конкурсного отбора признается уклонившимся от заключения договора.</w:t>
      </w:r>
    </w:p>
    <w:p w:rsidR="000130A7" w:rsidRPr="00EA7DD4" w:rsidRDefault="000130A7">
      <w:pPr>
        <w:pStyle w:val="ConsPlusNormal"/>
        <w:spacing w:before="220"/>
        <w:ind w:firstLine="540"/>
        <w:jc w:val="both"/>
        <w:rPr>
          <w:color w:val="000000" w:themeColor="text1"/>
        </w:rPr>
      </w:pPr>
      <w:r w:rsidRPr="00EA7DD4">
        <w:rPr>
          <w:color w:val="000000" w:themeColor="text1"/>
        </w:rPr>
        <w:t>Решение о признании победителя уклонившимся от заключения договора оформляется правовым актом Комитета.</w:t>
      </w:r>
    </w:p>
    <w:p w:rsidR="000130A7" w:rsidRPr="00EA7DD4" w:rsidRDefault="000130A7">
      <w:pPr>
        <w:pStyle w:val="ConsPlusNormal"/>
        <w:spacing w:before="220"/>
        <w:ind w:firstLine="540"/>
        <w:jc w:val="both"/>
        <w:rPr>
          <w:color w:val="000000" w:themeColor="text1"/>
        </w:rPr>
      </w:pPr>
      <w:r w:rsidRPr="00EA7DD4">
        <w:rPr>
          <w:color w:val="000000" w:themeColor="text1"/>
        </w:rPr>
        <w:t>3.7. Комитет направляет уведомление о признании победителя конкурсного отбора уклонившимся от заключения договора победителям конкурсного отбора, признанным уклонившимися от заключения договора, не позднее третьего рабочего дня со дня принятия решения о признании победителя конкурсного отбора уклонившимся от заключения договора.</w:t>
      </w:r>
    </w:p>
    <w:p w:rsidR="000130A7" w:rsidRPr="00EA7DD4" w:rsidRDefault="000130A7">
      <w:pPr>
        <w:pStyle w:val="ConsPlusNormal"/>
        <w:spacing w:before="220"/>
        <w:ind w:firstLine="540"/>
        <w:jc w:val="both"/>
        <w:rPr>
          <w:color w:val="000000" w:themeColor="text1"/>
        </w:rPr>
      </w:pPr>
      <w:bookmarkStart w:id="21" w:name="P274"/>
      <w:bookmarkEnd w:id="21"/>
      <w:r w:rsidRPr="00EA7DD4">
        <w:rPr>
          <w:color w:val="000000" w:themeColor="text1"/>
        </w:rPr>
        <w:lastRenderedPageBreak/>
        <w:t>3.8. Размер субсидии, на который может претендовать получатель субсидии, определяется исходя из значения итоговой оценки СМИ, на производство которого запрашивается субсидия, в соответствии с таблицей.</w:t>
      </w:r>
    </w:p>
    <w:p w:rsidR="000130A7" w:rsidRPr="00EA7DD4" w:rsidRDefault="000130A7">
      <w:pPr>
        <w:pStyle w:val="ConsPlusNormal"/>
        <w:ind w:firstLine="540"/>
        <w:jc w:val="both"/>
        <w:rPr>
          <w:color w:val="000000" w:themeColor="text1"/>
        </w:rPr>
      </w:pPr>
    </w:p>
    <w:p w:rsidR="000130A7" w:rsidRPr="00EA7DD4" w:rsidRDefault="000130A7">
      <w:pPr>
        <w:pStyle w:val="ConsPlusNormal"/>
        <w:jc w:val="right"/>
        <w:rPr>
          <w:color w:val="000000" w:themeColor="text1"/>
        </w:rPr>
      </w:pPr>
      <w:r w:rsidRPr="00EA7DD4">
        <w:rPr>
          <w:color w:val="000000" w:themeColor="text1"/>
        </w:rPr>
        <w:t>Таблица</w:t>
      </w:r>
    </w:p>
    <w:p w:rsidR="000130A7" w:rsidRPr="00EA7DD4" w:rsidRDefault="000130A7">
      <w:pPr>
        <w:pStyle w:val="ConsPlusNormal"/>
        <w:jc w:val="right"/>
        <w:rPr>
          <w:color w:val="000000" w:themeColor="text1"/>
        </w:rPr>
      </w:pPr>
    </w:p>
    <w:p w:rsidR="000130A7" w:rsidRPr="00EA7DD4" w:rsidRDefault="000130A7">
      <w:pPr>
        <w:pStyle w:val="ConsPlusNormal"/>
        <w:jc w:val="center"/>
        <w:rPr>
          <w:color w:val="000000" w:themeColor="text1"/>
        </w:rPr>
      </w:pPr>
      <w:r w:rsidRPr="00EA7DD4">
        <w:rPr>
          <w:color w:val="000000" w:themeColor="text1"/>
        </w:rPr>
        <w:t>Предельное обеспечение затрат,</w:t>
      </w:r>
    </w:p>
    <w:p w:rsidR="000130A7" w:rsidRPr="00EA7DD4" w:rsidRDefault="000130A7">
      <w:pPr>
        <w:pStyle w:val="ConsPlusNormal"/>
        <w:jc w:val="center"/>
        <w:rPr>
          <w:color w:val="000000" w:themeColor="text1"/>
        </w:rPr>
      </w:pPr>
      <w:r w:rsidRPr="00EA7DD4">
        <w:rPr>
          <w:color w:val="000000" w:themeColor="text1"/>
        </w:rPr>
        <w:t>на которые может претендовать получатель субсидии</w:t>
      </w:r>
    </w:p>
    <w:p w:rsidR="000130A7" w:rsidRPr="00EA7DD4" w:rsidRDefault="000130A7">
      <w:pPr>
        <w:pStyle w:val="ConsPlusNormal"/>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5"/>
        <w:gridCol w:w="7427"/>
      </w:tblGrid>
      <w:tr w:rsidR="00EA7DD4" w:rsidRPr="00EA7DD4">
        <w:tc>
          <w:tcPr>
            <w:tcW w:w="1645" w:type="dxa"/>
          </w:tcPr>
          <w:p w:rsidR="000130A7" w:rsidRPr="00EA7DD4" w:rsidRDefault="000130A7">
            <w:pPr>
              <w:pStyle w:val="ConsPlusNormal"/>
              <w:jc w:val="center"/>
              <w:rPr>
                <w:color w:val="000000" w:themeColor="text1"/>
              </w:rPr>
            </w:pPr>
            <w:r w:rsidRPr="00EA7DD4">
              <w:rPr>
                <w:color w:val="000000" w:themeColor="text1"/>
              </w:rPr>
              <w:t>Значение итоговой оценки СМИ</w:t>
            </w:r>
          </w:p>
        </w:tc>
        <w:tc>
          <w:tcPr>
            <w:tcW w:w="7427" w:type="dxa"/>
          </w:tcPr>
          <w:p w:rsidR="000130A7" w:rsidRPr="00EA7DD4" w:rsidRDefault="000130A7">
            <w:pPr>
              <w:pStyle w:val="ConsPlusNormal"/>
              <w:jc w:val="center"/>
              <w:rPr>
                <w:color w:val="000000" w:themeColor="text1"/>
              </w:rPr>
            </w:pPr>
            <w:r w:rsidRPr="00EA7DD4">
              <w:rPr>
                <w:color w:val="000000" w:themeColor="text1"/>
              </w:rPr>
              <w:t>Предельное обеспечение</w:t>
            </w:r>
          </w:p>
        </w:tc>
      </w:tr>
      <w:tr w:rsidR="00EA7DD4" w:rsidRPr="00EA7DD4">
        <w:tc>
          <w:tcPr>
            <w:tcW w:w="1645" w:type="dxa"/>
          </w:tcPr>
          <w:p w:rsidR="000130A7" w:rsidRPr="00EA7DD4" w:rsidRDefault="000130A7">
            <w:pPr>
              <w:pStyle w:val="ConsPlusNormal"/>
              <w:jc w:val="center"/>
              <w:rPr>
                <w:color w:val="000000" w:themeColor="text1"/>
              </w:rPr>
            </w:pPr>
            <w:r w:rsidRPr="00EA7DD4">
              <w:rPr>
                <w:color w:val="000000" w:themeColor="text1"/>
              </w:rPr>
              <w:t>44 и более</w:t>
            </w:r>
          </w:p>
        </w:tc>
        <w:tc>
          <w:tcPr>
            <w:tcW w:w="7427" w:type="dxa"/>
          </w:tcPr>
          <w:p w:rsidR="000130A7" w:rsidRPr="00EA7DD4" w:rsidRDefault="000130A7">
            <w:pPr>
              <w:pStyle w:val="ConsPlusNormal"/>
              <w:jc w:val="both"/>
              <w:rPr>
                <w:color w:val="000000" w:themeColor="text1"/>
              </w:rPr>
            </w:pPr>
            <w:r w:rsidRPr="00EA7DD4">
              <w:rPr>
                <w:color w:val="000000" w:themeColor="text1"/>
              </w:rPr>
              <w:t>95 проц. затрат на печать газеты тиражом не более 5000 экз. (при выходе газеты 2 раза в неделю: общим тиражом не более 8000 экз.), цветность 4+1;</w:t>
            </w:r>
          </w:p>
          <w:p w:rsidR="000130A7" w:rsidRPr="00EA7DD4" w:rsidRDefault="000130A7">
            <w:pPr>
              <w:pStyle w:val="ConsPlusNormal"/>
              <w:jc w:val="both"/>
              <w:rPr>
                <w:color w:val="000000" w:themeColor="text1"/>
              </w:rPr>
            </w:pPr>
            <w:r w:rsidRPr="00EA7DD4">
              <w:rPr>
                <w:color w:val="000000" w:themeColor="text1"/>
              </w:rPr>
              <w:t>затраты на оплату труда и страховых взносов - в размере 2200000 руб.</w:t>
            </w:r>
          </w:p>
        </w:tc>
      </w:tr>
      <w:tr w:rsidR="00EA7DD4" w:rsidRPr="00EA7DD4">
        <w:tc>
          <w:tcPr>
            <w:tcW w:w="1645" w:type="dxa"/>
          </w:tcPr>
          <w:p w:rsidR="000130A7" w:rsidRPr="00EA7DD4" w:rsidRDefault="000130A7">
            <w:pPr>
              <w:pStyle w:val="ConsPlusNormal"/>
              <w:jc w:val="center"/>
              <w:rPr>
                <w:color w:val="000000" w:themeColor="text1"/>
              </w:rPr>
            </w:pPr>
            <w:r w:rsidRPr="00EA7DD4">
              <w:rPr>
                <w:color w:val="000000" w:themeColor="text1"/>
              </w:rPr>
              <w:t>От 38 до 43</w:t>
            </w:r>
          </w:p>
        </w:tc>
        <w:tc>
          <w:tcPr>
            <w:tcW w:w="7427" w:type="dxa"/>
          </w:tcPr>
          <w:p w:rsidR="000130A7" w:rsidRPr="00EA7DD4" w:rsidRDefault="000130A7">
            <w:pPr>
              <w:pStyle w:val="ConsPlusNormal"/>
              <w:jc w:val="both"/>
              <w:rPr>
                <w:color w:val="000000" w:themeColor="text1"/>
              </w:rPr>
            </w:pPr>
            <w:r w:rsidRPr="00EA7DD4">
              <w:rPr>
                <w:color w:val="000000" w:themeColor="text1"/>
              </w:rPr>
              <w:t>90 проц. затрат на печать газеты тиражом не более 4000 экз. (при выходе газеты 2 раза в неделю: общим тиражом не более 7000 экз.), цветность 4+1;</w:t>
            </w:r>
          </w:p>
          <w:p w:rsidR="000130A7" w:rsidRPr="00EA7DD4" w:rsidRDefault="000130A7">
            <w:pPr>
              <w:pStyle w:val="ConsPlusNormal"/>
              <w:jc w:val="both"/>
              <w:rPr>
                <w:color w:val="000000" w:themeColor="text1"/>
              </w:rPr>
            </w:pPr>
            <w:r w:rsidRPr="00EA7DD4">
              <w:rPr>
                <w:color w:val="000000" w:themeColor="text1"/>
              </w:rPr>
              <w:t>затраты на оплату труда и страховых взносов - в размере 2200000 руб.</w:t>
            </w:r>
          </w:p>
        </w:tc>
      </w:tr>
      <w:tr w:rsidR="00EA7DD4" w:rsidRPr="00EA7DD4">
        <w:tc>
          <w:tcPr>
            <w:tcW w:w="1645" w:type="dxa"/>
          </w:tcPr>
          <w:p w:rsidR="000130A7" w:rsidRPr="00EA7DD4" w:rsidRDefault="000130A7">
            <w:pPr>
              <w:pStyle w:val="ConsPlusNormal"/>
              <w:jc w:val="center"/>
              <w:rPr>
                <w:color w:val="000000" w:themeColor="text1"/>
              </w:rPr>
            </w:pPr>
            <w:r w:rsidRPr="00EA7DD4">
              <w:rPr>
                <w:color w:val="000000" w:themeColor="text1"/>
              </w:rPr>
              <w:t>От 32 до 37</w:t>
            </w:r>
          </w:p>
        </w:tc>
        <w:tc>
          <w:tcPr>
            <w:tcW w:w="7427" w:type="dxa"/>
          </w:tcPr>
          <w:p w:rsidR="000130A7" w:rsidRPr="00EA7DD4" w:rsidRDefault="000130A7">
            <w:pPr>
              <w:pStyle w:val="ConsPlusNormal"/>
              <w:jc w:val="both"/>
              <w:rPr>
                <w:color w:val="000000" w:themeColor="text1"/>
              </w:rPr>
            </w:pPr>
            <w:r w:rsidRPr="00EA7DD4">
              <w:rPr>
                <w:color w:val="000000" w:themeColor="text1"/>
              </w:rPr>
              <w:t>85 проц. затрат на печать газеты тиражом не более 3000 экз. (при выходе газеты 2 раза в неделю: общим тиражом не более 6000 экз.), цветность 4+1;</w:t>
            </w:r>
          </w:p>
          <w:p w:rsidR="000130A7" w:rsidRPr="00EA7DD4" w:rsidRDefault="000130A7">
            <w:pPr>
              <w:pStyle w:val="ConsPlusNormal"/>
              <w:jc w:val="both"/>
              <w:rPr>
                <w:color w:val="000000" w:themeColor="text1"/>
              </w:rPr>
            </w:pPr>
            <w:r w:rsidRPr="00EA7DD4">
              <w:rPr>
                <w:color w:val="000000" w:themeColor="text1"/>
              </w:rPr>
              <w:t>затраты на оплату труда и страховых взносов - в размере 2200000 руб.</w:t>
            </w:r>
          </w:p>
        </w:tc>
      </w:tr>
      <w:tr w:rsidR="00EA7DD4" w:rsidRPr="00EA7DD4">
        <w:tc>
          <w:tcPr>
            <w:tcW w:w="1645" w:type="dxa"/>
          </w:tcPr>
          <w:p w:rsidR="000130A7" w:rsidRPr="00EA7DD4" w:rsidRDefault="000130A7">
            <w:pPr>
              <w:pStyle w:val="ConsPlusNormal"/>
              <w:jc w:val="center"/>
              <w:rPr>
                <w:color w:val="000000" w:themeColor="text1"/>
              </w:rPr>
            </w:pPr>
            <w:r w:rsidRPr="00EA7DD4">
              <w:rPr>
                <w:color w:val="000000" w:themeColor="text1"/>
              </w:rPr>
              <w:t>От 26 до 31</w:t>
            </w:r>
          </w:p>
        </w:tc>
        <w:tc>
          <w:tcPr>
            <w:tcW w:w="7427" w:type="dxa"/>
          </w:tcPr>
          <w:p w:rsidR="000130A7" w:rsidRPr="00EA7DD4" w:rsidRDefault="000130A7">
            <w:pPr>
              <w:pStyle w:val="ConsPlusNormal"/>
              <w:jc w:val="both"/>
              <w:rPr>
                <w:color w:val="000000" w:themeColor="text1"/>
              </w:rPr>
            </w:pPr>
            <w:r w:rsidRPr="00EA7DD4">
              <w:rPr>
                <w:color w:val="000000" w:themeColor="text1"/>
              </w:rPr>
              <w:t>80 проц. затрат на печать газеты тиражом не более 2000 экз. (при выходе газеты 2 раза в неделю: общим тиражом не более 4000 экз.), цветность 4+1;</w:t>
            </w:r>
          </w:p>
          <w:p w:rsidR="000130A7" w:rsidRPr="00EA7DD4" w:rsidRDefault="000130A7">
            <w:pPr>
              <w:pStyle w:val="ConsPlusNormal"/>
              <w:jc w:val="both"/>
              <w:rPr>
                <w:color w:val="000000" w:themeColor="text1"/>
              </w:rPr>
            </w:pPr>
            <w:r w:rsidRPr="00EA7DD4">
              <w:rPr>
                <w:color w:val="000000" w:themeColor="text1"/>
              </w:rPr>
              <w:t>затраты на оплату труда и страховых взносов - в размере 2200000 руб.</w:t>
            </w:r>
          </w:p>
        </w:tc>
      </w:tr>
      <w:tr w:rsidR="000130A7" w:rsidRPr="00EA7DD4">
        <w:tc>
          <w:tcPr>
            <w:tcW w:w="1645" w:type="dxa"/>
          </w:tcPr>
          <w:p w:rsidR="000130A7" w:rsidRPr="00EA7DD4" w:rsidRDefault="000130A7">
            <w:pPr>
              <w:pStyle w:val="ConsPlusNormal"/>
              <w:jc w:val="center"/>
              <w:rPr>
                <w:color w:val="000000" w:themeColor="text1"/>
              </w:rPr>
            </w:pPr>
            <w:r w:rsidRPr="00EA7DD4">
              <w:rPr>
                <w:color w:val="000000" w:themeColor="text1"/>
              </w:rPr>
              <w:t>25 и менее</w:t>
            </w:r>
          </w:p>
        </w:tc>
        <w:tc>
          <w:tcPr>
            <w:tcW w:w="7427" w:type="dxa"/>
          </w:tcPr>
          <w:p w:rsidR="000130A7" w:rsidRPr="00EA7DD4" w:rsidRDefault="000130A7">
            <w:pPr>
              <w:pStyle w:val="ConsPlusNormal"/>
              <w:jc w:val="both"/>
              <w:rPr>
                <w:color w:val="000000" w:themeColor="text1"/>
              </w:rPr>
            </w:pPr>
            <w:r w:rsidRPr="00EA7DD4">
              <w:rPr>
                <w:color w:val="000000" w:themeColor="text1"/>
              </w:rPr>
              <w:t>0 проц.</w:t>
            </w:r>
          </w:p>
        </w:tc>
      </w:tr>
    </w:tbl>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Производство дополнительных полос, выпусков и тиражей осуществляется получателем субсидии за счет собственных средств.</w:t>
      </w:r>
    </w:p>
    <w:p w:rsidR="000130A7" w:rsidRPr="00EA7DD4" w:rsidRDefault="000130A7">
      <w:pPr>
        <w:pStyle w:val="ConsPlusNormal"/>
        <w:jc w:val="both"/>
        <w:rPr>
          <w:color w:val="000000" w:themeColor="text1"/>
        </w:rPr>
      </w:pPr>
      <w:r w:rsidRPr="00EA7DD4">
        <w:rPr>
          <w:color w:val="000000" w:themeColor="text1"/>
        </w:rPr>
        <w:t xml:space="preserve">(п. 3.8 в ред. </w:t>
      </w:r>
      <w:hyperlink r:id="rId100">
        <w:r w:rsidRPr="00EA7DD4">
          <w:rPr>
            <w:color w:val="000000" w:themeColor="text1"/>
          </w:rPr>
          <w:t>Постановления</w:t>
        </w:r>
      </w:hyperlink>
      <w:r w:rsidRPr="00EA7DD4">
        <w:rPr>
          <w:color w:val="000000" w:themeColor="text1"/>
        </w:rPr>
        <w:t xml:space="preserve"> Правительства Ленинградской области от 12.12.2025 N 1053)</w:t>
      </w:r>
    </w:p>
    <w:p w:rsidR="000130A7" w:rsidRPr="00EA7DD4" w:rsidRDefault="000130A7">
      <w:pPr>
        <w:pStyle w:val="ConsPlusNormal"/>
        <w:spacing w:before="220"/>
        <w:ind w:firstLine="540"/>
        <w:jc w:val="both"/>
        <w:rPr>
          <w:color w:val="000000" w:themeColor="text1"/>
        </w:rPr>
      </w:pPr>
      <w:bookmarkStart w:id="22" w:name="P300"/>
      <w:bookmarkEnd w:id="22"/>
      <w:r w:rsidRPr="00EA7DD4">
        <w:rPr>
          <w:color w:val="000000" w:themeColor="text1"/>
        </w:rPr>
        <w:t xml:space="preserve">3.9. Субсидия предоставляется на обеспечение 90 процентов затрат по направлениям расходов, указанным в </w:t>
      </w:r>
      <w:hyperlink w:anchor="P82">
        <w:r w:rsidRPr="00EA7DD4">
          <w:rPr>
            <w:color w:val="000000" w:themeColor="text1"/>
          </w:rPr>
          <w:t>пункте 1.6</w:t>
        </w:r>
      </w:hyperlink>
      <w:r w:rsidRPr="00EA7DD4">
        <w:rPr>
          <w:color w:val="000000" w:themeColor="text1"/>
        </w:rPr>
        <w:t xml:space="preserve"> настоящего Порядка, за исключением затрат на оплату труда и страховых взносов и оплаты работ (услуг) по печати (полиграфические услуги).</w:t>
      </w:r>
    </w:p>
    <w:p w:rsidR="000130A7" w:rsidRPr="00EA7DD4" w:rsidRDefault="000130A7">
      <w:pPr>
        <w:pStyle w:val="ConsPlusNormal"/>
        <w:jc w:val="both"/>
        <w:rPr>
          <w:color w:val="000000" w:themeColor="text1"/>
        </w:rPr>
      </w:pPr>
      <w:r w:rsidRPr="00EA7DD4">
        <w:rPr>
          <w:color w:val="000000" w:themeColor="text1"/>
        </w:rPr>
        <w:t xml:space="preserve">(п. 3.9 в ред. </w:t>
      </w:r>
      <w:hyperlink r:id="rId101">
        <w:r w:rsidRPr="00EA7DD4">
          <w:rPr>
            <w:color w:val="000000" w:themeColor="text1"/>
          </w:rPr>
          <w:t>Постановления</w:t>
        </w:r>
      </w:hyperlink>
      <w:r w:rsidRPr="00EA7DD4">
        <w:rPr>
          <w:color w:val="000000" w:themeColor="text1"/>
        </w:rPr>
        <w:t xml:space="preserve"> Правительства Ленинградской области от 12.12.2025 N 1053)</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3.10. Затраты на оплату труда и страховых взносов подлежат обеспечению в полном размере, не превышающем размер, указанный в </w:t>
      </w:r>
      <w:hyperlink w:anchor="P274">
        <w:r w:rsidRPr="00EA7DD4">
          <w:rPr>
            <w:color w:val="000000" w:themeColor="text1"/>
          </w:rPr>
          <w:t>пункте 3.8</w:t>
        </w:r>
      </w:hyperlink>
      <w:r w:rsidRPr="00EA7DD4">
        <w:rPr>
          <w:color w:val="000000" w:themeColor="text1"/>
        </w:rPr>
        <w:t xml:space="preserve"> настоящего Порядка. Затраты на оплату работ (услуг) по печати (полиграфические услуги) подлежат обеспечению в процентах, не превышающих проценты, указанные в </w:t>
      </w:r>
      <w:hyperlink w:anchor="P274">
        <w:r w:rsidRPr="00EA7DD4">
          <w:rPr>
            <w:color w:val="000000" w:themeColor="text1"/>
          </w:rPr>
          <w:t>пункте 3.8</w:t>
        </w:r>
      </w:hyperlink>
      <w:r w:rsidRPr="00EA7DD4">
        <w:rPr>
          <w:color w:val="000000" w:themeColor="text1"/>
        </w:rPr>
        <w:t xml:space="preserve"> настоящего Порядка.</w:t>
      </w:r>
    </w:p>
    <w:p w:rsidR="000130A7" w:rsidRPr="00EA7DD4" w:rsidRDefault="000130A7">
      <w:pPr>
        <w:pStyle w:val="ConsPlusNormal"/>
        <w:jc w:val="both"/>
        <w:rPr>
          <w:color w:val="000000" w:themeColor="text1"/>
        </w:rPr>
      </w:pPr>
      <w:r w:rsidRPr="00EA7DD4">
        <w:rPr>
          <w:color w:val="000000" w:themeColor="text1"/>
        </w:rPr>
        <w:t xml:space="preserve">(п. 3.10 в ред. </w:t>
      </w:r>
      <w:hyperlink r:id="rId102">
        <w:r w:rsidRPr="00EA7DD4">
          <w:rPr>
            <w:color w:val="000000" w:themeColor="text1"/>
          </w:rPr>
          <w:t>Постановления</w:t>
        </w:r>
      </w:hyperlink>
      <w:r w:rsidRPr="00EA7DD4">
        <w:rPr>
          <w:color w:val="000000" w:themeColor="text1"/>
        </w:rPr>
        <w:t xml:space="preserve"> Правительства Ленинградской области от 12.12.2025 N 1053)</w:t>
      </w:r>
    </w:p>
    <w:p w:rsidR="000130A7" w:rsidRPr="00EA7DD4" w:rsidRDefault="000130A7">
      <w:pPr>
        <w:pStyle w:val="ConsPlusNormal"/>
        <w:spacing w:before="220"/>
        <w:ind w:firstLine="540"/>
        <w:jc w:val="both"/>
        <w:rPr>
          <w:color w:val="000000" w:themeColor="text1"/>
        </w:rPr>
      </w:pPr>
      <w:r w:rsidRPr="00EA7DD4">
        <w:rPr>
          <w:color w:val="000000" w:themeColor="text1"/>
        </w:rPr>
        <w:t>3.11. Расчет размера субсидий осуществляется по формуле:</w:t>
      </w:r>
    </w:p>
    <w:p w:rsidR="000130A7" w:rsidRPr="00EA7DD4" w:rsidRDefault="000130A7">
      <w:pPr>
        <w:pStyle w:val="ConsPlusNormal"/>
        <w:ind w:firstLine="540"/>
        <w:jc w:val="both"/>
        <w:rPr>
          <w:color w:val="000000" w:themeColor="text1"/>
        </w:rPr>
      </w:pPr>
    </w:p>
    <w:p w:rsidR="000130A7" w:rsidRPr="00EA7DD4" w:rsidRDefault="000130A7">
      <w:pPr>
        <w:pStyle w:val="ConsPlusNormal"/>
        <w:jc w:val="center"/>
        <w:rPr>
          <w:color w:val="000000" w:themeColor="text1"/>
        </w:rPr>
      </w:pPr>
      <w:r w:rsidRPr="00EA7DD4">
        <w:rPr>
          <w:color w:val="000000" w:themeColor="text1"/>
        </w:rPr>
        <w:t>v = (a x p/100) + w + b,</w:t>
      </w:r>
    </w:p>
    <w:p w:rsidR="000130A7" w:rsidRPr="00EA7DD4" w:rsidRDefault="000130A7">
      <w:pPr>
        <w:pStyle w:val="ConsPlusNormal"/>
        <w:jc w:val="center"/>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где:</w:t>
      </w:r>
    </w:p>
    <w:p w:rsidR="000130A7" w:rsidRPr="00EA7DD4" w:rsidRDefault="000130A7">
      <w:pPr>
        <w:pStyle w:val="ConsPlusNormal"/>
        <w:spacing w:before="220"/>
        <w:ind w:firstLine="540"/>
        <w:jc w:val="both"/>
        <w:rPr>
          <w:color w:val="000000" w:themeColor="text1"/>
        </w:rPr>
      </w:pPr>
      <w:r w:rsidRPr="00EA7DD4">
        <w:rPr>
          <w:color w:val="000000" w:themeColor="text1"/>
        </w:rPr>
        <w:t>v - размер субсидии;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a - плановые затраты по направлениям расходов, указанным в </w:t>
      </w:r>
      <w:hyperlink w:anchor="P82">
        <w:r w:rsidRPr="00EA7DD4">
          <w:rPr>
            <w:color w:val="000000" w:themeColor="text1"/>
          </w:rPr>
          <w:t>пункте 1.6</w:t>
        </w:r>
      </w:hyperlink>
      <w:r w:rsidRPr="00EA7DD4">
        <w:rPr>
          <w:color w:val="000000" w:themeColor="text1"/>
        </w:rPr>
        <w:t xml:space="preserve"> настоящего </w:t>
      </w:r>
      <w:r w:rsidRPr="00EA7DD4">
        <w:rPr>
          <w:color w:val="000000" w:themeColor="text1"/>
        </w:rPr>
        <w:lastRenderedPageBreak/>
        <w:t>Порядка, за исключением затрат на оплату труда и страховых взносов;</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p - предельный процент обеспечения затрат по направлениям расходов, указанным в </w:t>
      </w:r>
      <w:hyperlink w:anchor="P82">
        <w:r w:rsidRPr="00EA7DD4">
          <w:rPr>
            <w:color w:val="000000" w:themeColor="text1"/>
          </w:rPr>
          <w:t>пункте 1.6</w:t>
        </w:r>
      </w:hyperlink>
      <w:r w:rsidRPr="00EA7DD4">
        <w:rPr>
          <w:color w:val="000000" w:themeColor="text1"/>
        </w:rPr>
        <w:t xml:space="preserve"> настоящего Порядка, за исключением затрат на оплату труда и страховых взносов, оплаты работ (услуг) по печати (полиграфические услуги), указанный в </w:t>
      </w:r>
      <w:hyperlink w:anchor="P300">
        <w:r w:rsidRPr="00EA7DD4">
          <w:rPr>
            <w:color w:val="000000" w:themeColor="text1"/>
          </w:rPr>
          <w:t>пункте 3.9</w:t>
        </w:r>
      </w:hyperlink>
      <w:r w:rsidRPr="00EA7DD4">
        <w:rPr>
          <w:color w:val="000000" w:themeColor="text1"/>
        </w:rPr>
        <w:t xml:space="preserve"> настоящего Порядка;</w:t>
      </w:r>
    </w:p>
    <w:p w:rsidR="000130A7" w:rsidRPr="00EA7DD4" w:rsidRDefault="000130A7">
      <w:pPr>
        <w:pStyle w:val="ConsPlusNormal"/>
        <w:spacing w:before="220"/>
        <w:ind w:firstLine="540"/>
        <w:jc w:val="both"/>
        <w:rPr>
          <w:color w:val="000000" w:themeColor="text1"/>
        </w:rPr>
      </w:pPr>
      <w:r w:rsidRPr="00EA7DD4">
        <w:rPr>
          <w:color w:val="000000" w:themeColor="text1"/>
        </w:rPr>
        <w:t>w - затраты на оплату труда и страховых взносов штатных работников, задействованных для выполнения работ, по которым в плане мероприятий установлены результаты предоставления субсидии;</w:t>
      </w:r>
    </w:p>
    <w:p w:rsidR="000130A7" w:rsidRPr="00EA7DD4" w:rsidRDefault="000130A7">
      <w:pPr>
        <w:pStyle w:val="ConsPlusNormal"/>
        <w:spacing w:before="220"/>
        <w:ind w:firstLine="540"/>
        <w:jc w:val="both"/>
        <w:rPr>
          <w:color w:val="000000" w:themeColor="text1"/>
        </w:rPr>
      </w:pPr>
      <w:r w:rsidRPr="00EA7DD4">
        <w:rPr>
          <w:color w:val="000000" w:themeColor="text1"/>
        </w:rPr>
        <w:t>b - затраты на оплату работ (услуг) по печати (полиграфические услуги).</w:t>
      </w:r>
    </w:p>
    <w:p w:rsidR="000130A7" w:rsidRPr="00EA7DD4" w:rsidRDefault="000130A7">
      <w:pPr>
        <w:pStyle w:val="ConsPlusNormal"/>
        <w:jc w:val="both"/>
        <w:rPr>
          <w:color w:val="000000" w:themeColor="text1"/>
        </w:rPr>
      </w:pPr>
      <w:r w:rsidRPr="00EA7DD4">
        <w:rPr>
          <w:color w:val="000000" w:themeColor="text1"/>
        </w:rPr>
        <w:t xml:space="preserve">(п. 3.11 в ред. </w:t>
      </w:r>
      <w:hyperlink r:id="rId103">
        <w:r w:rsidRPr="00EA7DD4">
          <w:rPr>
            <w:color w:val="000000" w:themeColor="text1"/>
          </w:rPr>
          <w:t>Постановления</w:t>
        </w:r>
      </w:hyperlink>
      <w:r w:rsidRPr="00EA7DD4">
        <w:rPr>
          <w:color w:val="000000" w:themeColor="text1"/>
        </w:rPr>
        <w:t xml:space="preserve"> Правительства Ленинградской области от 12.12.2025 N 1053)</w:t>
      </w: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3.12. В случае превышения запрашиваемой получателями субсидий суммы над суммой предусмотренных бюджетных ассигнований Комитету предельный размер субсидии по каждому направлению расходов устанавливается правовым актом Комитета, в том числе с учетом значения итоговой оценки.</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3.13. В первую очередь удовлетворяются потребности получателей субсидии по расходам, указанным в </w:t>
      </w:r>
      <w:hyperlink w:anchor="P84">
        <w:r w:rsidRPr="00EA7DD4">
          <w:rPr>
            <w:color w:val="000000" w:themeColor="text1"/>
          </w:rPr>
          <w:t>абзаце втором пункта 1.6</w:t>
        </w:r>
      </w:hyperlink>
      <w:r w:rsidRPr="00EA7DD4">
        <w:rPr>
          <w:color w:val="000000" w:themeColor="text1"/>
        </w:rPr>
        <w:t xml:space="preserve"> настоящего Порядка, во вторую очередь по расходам, указанным в </w:t>
      </w:r>
      <w:hyperlink w:anchor="P85">
        <w:r w:rsidRPr="00EA7DD4">
          <w:rPr>
            <w:color w:val="000000" w:themeColor="text1"/>
          </w:rPr>
          <w:t>абзацах третьем</w:t>
        </w:r>
      </w:hyperlink>
      <w:r w:rsidRPr="00EA7DD4">
        <w:rPr>
          <w:color w:val="000000" w:themeColor="text1"/>
        </w:rPr>
        <w:t xml:space="preserve"> - </w:t>
      </w:r>
      <w:hyperlink w:anchor="P90">
        <w:r w:rsidRPr="00EA7DD4">
          <w:rPr>
            <w:color w:val="000000" w:themeColor="text1"/>
          </w:rPr>
          <w:t>седьмом пункта 1.6</w:t>
        </w:r>
      </w:hyperlink>
      <w:r w:rsidRPr="00EA7DD4">
        <w:rPr>
          <w:color w:val="000000" w:themeColor="text1"/>
        </w:rPr>
        <w:t xml:space="preserve"> настоящего Порядка, с учетом предельных значений по каждой статье расходов, установленных правовым актом Комитета.</w:t>
      </w:r>
    </w:p>
    <w:p w:rsidR="000130A7" w:rsidRPr="00EA7DD4" w:rsidRDefault="000130A7">
      <w:pPr>
        <w:pStyle w:val="ConsPlusNormal"/>
        <w:jc w:val="both"/>
        <w:rPr>
          <w:color w:val="000000" w:themeColor="text1"/>
        </w:rPr>
      </w:pPr>
      <w:r w:rsidRPr="00EA7DD4">
        <w:rPr>
          <w:color w:val="000000" w:themeColor="text1"/>
        </w:rPr>
        <w:t xml:space="preserve">(в ред. </w:t>
      </w:r>
      <w:hyperlink r:id="rId104">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3.14. Перечисление субсидий осуществляется на счет получателя субсидии, открытый получателю субсидий в учреждениях Центрального банка Российской Федерации или кредитных организациях, в следующем порядке:</w:t>
      </w:r>
    </w:p>
    <w:p w:rsidR="000130A7" w:rsidRPr="00EA7DD4" w:rsidRDefault="000130A7">
      <w:pPr>
        <w:pStyle w:val="ConsPlusNormal"/>
        <w:jc w:val="both"/>
        <w:rPr>
          <w:color w:val="000000" w:themeColor="text1"/>
        </w:rPr>
      </w:pPr>
      <w:r w:rsidRPr="00EA7DD4">
        <w:rPr>
          <w:color w:val="000000" w:themeColor="text1"/>
        </w:rPr>
        <w:t xml:space="preserve">(в ред. </w:t>
      </w:r>
      <w:hyperlink r:id="rId105">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r w:rsidRPr="00EA7DD4">
        <w:rPr>
          <w:color w:val="000000" w:themeColor="text1"/>
        </w:rPr>
        <w:t>формирование заявки на оплату расходов на перечисление субсидии в объеме 75 проц. от общей суммы договора осуществляется в течение 15 рабочих дней, следующих за датой заключения договора;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формирование заявки на оплату расходов на перечисление субсидии в объеме 25 проц. от общей суммы договора осуществляется в течение 15 рабочих дней после сдачи получателем субсидии отчетов, указанных в </w:t>
      </w:r>
      <w:hyperlink w:anchor="P348">
        <w:r w:rsidRPr="00EA7DD4">
          <w:rPr>
            <w:color w:val="000000" w:themeColor="text1"/>
          </w:rPr>
          <w:t>пункте 4.1</w:t>
        </w:r>
      </w:hyperlink>
      <w:r w:rsidRPr="00EA7DD4">
        <w:rPr>
          <w:color w:val="000000" w:themeColor="text1"/>
        </w:rPr>
        <w:t xml:space="preserve"> настоящего Порядка, за три квартала соответствующего года.</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3.15. В случае наличия нераспределенных денежных средств по результатам проведенного конкурсного отбора, образования остатков неиспользованных средств субсидий, которые были возвращены в областной бюджет Ленинградской области, </w:t>
      </w:r>
      <w:proofErr w:type="gramStart"/>
      <w:r w:rsidRPr="00EA7DD4">
        <w:rPr>
          <w:color w:val="000000" w:themeColor="text1"/>
        </w:rPr>
        <w:t>и(</w:t>
      </w:r>
      <w:proofErr w:type="gramEnd"/>
      <w:r w:rsidRPr="00EA7DD4">
        <w:rPr>
          <w:color w:val="000000" w:themeColor="text1"/>
        </w:rPr>
        <w:t>или) в случае увеличения бюджетных ассигнований Комитет имеет право принять решение:</w:t>
      </w:r>
    </w:p>
    <w:p w:rsidR="000130A7" w:rsidRPr="00EA7DD4" w:rsidRDefault="000130A7">
      <w:pPr>
        <w:pStyle w:val="ConsPlusNormal"/>
        <w:jc w:val="both"/>
        <w:rPr>
          <w:color w:val="000000" w:themeColor="text1"/>
        </w:rPr>
      </w:pPr>
      <w:r w:rsidRPr="00EA7DD4">
        <w:rPr>
          <w:color w:val="000000" w:themeColor="text1"/>
        </w:rPr>
        <w:t xml:space="preserve">(в ред. </w:t>
      </w:r>
      <w:hyperlink r:id="rId106">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proofErr w:type="gramStart"/>
      <w:r w:rsidRPr="00EA7DD4">
        <w:rPr>
          <w:color w:val="000000" w:themeColor="text1"/>
        </w:rPr>
        <w:t>о предоставлении дополнительных средств получателям субсидий (при этом средства распределяются между всеми получателями субсидий пропорционально, а общий объем предоставленных в течение года средств не должен превышать 90 процентов средств от запрашиваемых получателем субсидии, за исключением затрат на оплату труда и страховых взносов);</w:t>
      </w:r>
      <w:proofErr w:type="gramEnd"/>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о проведении дополнительного конкурсного отбора в соответствии с </w:t>
      </w:r>
      <w:hyperlink w:anchor="P103">
        <w:r w:rsidRPr="00EA7DD4">
          <w:rPr>
            <w:color w:val="000000" w:themeColor="text1"/>
          </w:rPr>
          <w:t>разделом 2</w:t>
        </w:r>
      </w:hyperlink>
      <w:r w:rsidRPr="00EA7DD4">
        <w:rPr>
          <w:color w:val="000000" w:themeColor="text1"/>
        </w:rPr>
        <w:t xml:space="preserve"> настоящего Порядка (в случае отсутствия потребности у получателей субсидий в увеличении размера субсидий либо в случае наличия нераспределенного остатка средств).</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При этом сложившаяся разница между размером ранее предоставленной субсидии и увеличенным размером субсидии предоставляется получателю субсидии на основании </w:t>
      </w:r>
      <w:r w:rsidRPr="00EA7DD4">
        <w:rPr>
          <w:color w:val="000000" w:themeColor="text1"/>
        </w:rPr>
        <w:lastRenderedPageBreak/>
        <w:t>дополнительного соглашения к заключенному договору.</w:t>
      </w:r>
    </w:p>
    <w:p w:rsidR="000130A7" w:rsidRPr="00EA7DD4" w:rsidRDefault="000130A7">
      <w:pPr>
        <w:pStyle w:val="ConsPlusNormal"/>
        <w:spacing w:before="220"/>
        <w:ind w:firstLine="540"/>
        <w:jc w:val="both"/>
        <w:rPr>
          <w:color w:val="000000" w:themeColor="text1"/>
        </w:rPr>
      </w:pPr>
      <w:bookmarkStart w:id="23" w:name="P328"/>
      <w:bookmarkEnd w:id="23"/>
      <w:r w:rsidRPr="00EA7DD4">
        <w:rPr>
          <w:color w:val="000000" w:themeColor="text1"/>
        </w:rPr>
        <w:t>3.16. Результатом предоставления субсидии является производство информационных материалов, посвященных социально значимым темам, содержащихся в продукции районных периодических печатных изданий Ленинградской области.</w:t>
      </w:r>
    </w:p>
    <w:p w:rsidR="000130A7" w:rsidRPr="00EA7DD4" w:rsidRDefault="000130A7">
      <w:pPr>
        <w:pStyle w:val="ConsPlusNormal"/>
        <w:jc w:val="both"/>
        <w:rPr>
          <w:color w:val="000000" w:themeColor="text1"/>
        </w:rPr>
      </w:pPr>
      <w:r w:rsidRPr="00EA7DD4">
        <w:rPr>
          <w:color w:val="000000" w:themeColor="text1"/>
        </w:rPr>
        <w:t xml:space="preserve">(п. 3.16 в ред. </w:t>
      </w:r>
      <w:hyperlink r:id="rId107">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3.17. Утратил силу. - </w:t>
      </w:r>
      <w:hyperlink r:id="rId108">
        <w:r w:rsidRPr="00EA7DD4">
          <w:rPr>
            <w:color w:val="000000" w:themeColor="text1"/>
          </w:rPr>
          <w:t>Постановление</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3.18. Перечень социально значимых тем для определения результатов предоставления субсидии на соответствующий год утверждается правовым актом Комитета.</w:t>
      </w:r>
    </w:p>
    <w:p w:rsidR="000130A7" w:rsidRPr="00EA7DD4" w:rsidRDefault="000130A7">
      <w:pPr>
        <w:pStyle w:val="ConsPlusNormal"/>
        <w:spacing w:before="220"/>
        <w:ind w:firstLine="540"/>
        <w:jc w:val="both"/>
        <w:rPr>
          <w:color w:val="000000" w:themeColor="text1"/>
        </w:rPr>
      </w:pPr>
      <w:r w:rsidRPr="00EA7DD4">
        <w:rPr>
          <w:color w:val="000000" w:themeColor="text1"/>
        </w:rPr>
        <w:t>3.19. Значения результата предоставления субсидии устанавливаются в договоре.</w:t>
      </w:r>
    </w:p>
    <w:p w:rsidR="000130A7" w:rsidRPr="00EA7DD4" w:rsidRDefault="000130A7">
      <w:pPr>
        <w:pStyle w:val="ConsPlusNormal"/>
        <w:jc w:val="both"/>
        <w:rPr>
          <w:color w:val="000000" w:themeColor="text1"/>
        </w:rPr>
      </w:pPr>
      <w:r w:rsidRPr="00EA7DD4">
        <w:rPr>
          <w:color w:val="000000" w:themeColor="text1"/>
        </w:rPr>
        <w:t xml:space="preserve">(в ред. </w:t>
      </w:r>
      <w:hyperlink r:id="rId109">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Количественные и качественные значения результата предоставления субсидии, распределенные по направлениям социально значимых тем, и порядок их расчета при заключении договора, требования к графику выхода продукции, содержащей информационные материалы, на соответствующий год утверждаются правовым актом Комитета не </w:t>
      </w:r>
      <w:proofErr w:type="gramStart"/>
      <w:r w:rsidRPr="00EA7DD4">
        <w:rPr>
          <w:color w:val="000000" w:themeColor="text1"/>
        </w:rPr>
        <w:t>позднее</w:t>
      </w:r>
      <w:proofErr w:type="gramEnd"/>
      <w:r w:rsidRPr="00EA7DD4">
        <w:rPr>
          <w:color w:val="000000" w:themeColor="text1"/>
        </w:rPr>
        <w:t xml:space="preserve"> чем за пять календарных дней до даты размещения Объявления.</w:t>
      </w:r>
    </w:p>
    <w:p w:rsidR="000130A7" w:rsidRPr="00EA7DD4" w:rsidRDefault="000130A7">
      <w:pPr>
        <w:pStyle w:val="ConsPlusNormal"/>
        <w:jc w:val="both"/>
        <w:rPr>
          <w:color w:val="000000" w:themeColor="text1"/>
        </w:rPr>
      </w:pPr>
      <w:r w:rsidRPr="00EA7DD4">
        <w:rPr>
          <w:color w:val="000000" w:themeColor="text1"/>
        </w:rPr>
        <w:t xml:space="preserve">(в ред. </w:t>
      </w:r>
      <w:hyperlink r:id="rId110">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jc w:val="both"/>
        <w:rPr>
          <w:color w:val="000000" w:themeColor="text1"/>
        </w:rPr>
      </w:pPr>
      <w:r w:rsidRPr="00EA7DD4">
        <w:rPr>
          <w:color w:val="000000" w:themeColor="text1"/>
        </w:rPr>
        <w:t xml:space="preserve">(п. 3.19 в ред. </w:t>
      </w:r>
      <w:hyperlink r:id="rId111">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3.20. Получатель субсидии имеет право:</w:t>
      </w:r>
    </w:p>
    <w:p w:rsidR="000130A7" w:rsidRPr="00EA7DD4" w:rsidRDefault="000130A7">
      <w:pPr>
        <w:pStyle w:val="ConsPlusNormal"/>
        <w:spacing w:before="220"/>
        <w:ind w:firstLine="540"/>
        <w:jc w:val="both"/>
        <w:rPr>
          <w:color w:val="000000" w:themeColor="text1"/>
        </w:rPr>
      </w:pPr>
      <w:r w:rsidRPr="00EA7DD4">
        <w:rPr>
          <w:color w:val="000000" w:themeColor="text1"/>
        </w:rPr>
        <w:t>добровольно вернуть средства субсидии или часть средств субсидии в областной бюджет до окончания срока действия договора в случае изменения потребности в финансовом обеспечении затрат;</w:t>
      </w:r>
    </w:p>
    <w:p w:rsidR="000130A7" w:rsidRPr="00EA7DD4" w:rsidRDefault="000130A7">
      <w:pPr>
        <w:pStyle w:val="ConsPlusNormal"/>
        <w:jc w:val="both"/>
        <w:rPr>
          <w:color w:val="000000" w:themeColor="text1"/>
        </w:rPr>
      </w:pPr>
      <w:r w:rsidRPr="00EA7DD4">
        <w:rPr>
          <w:color w:val="000000" w:themeColor="text1"/>
        </w:rPr>
        <w:t xml:space="preserve">(в ред. </w:t>
      </w:r>
      <w:hyperlink r:id="rId112">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bookmarkStart w:id="24" w:name="P340"/>
      <w:bookmarkEnd w:id="24"/>
      <w:proofErr w:type="gramStart"/>
      <w:r w:rsidRPr="00EA7DD4">
        <w:rPr>
          <w:color w:val="000000" w:themeColor="text1"/>
        </w:rPr>
        <w:t>осуществить расходы, источником финансового обеспечения которых являются не использованные в отчетном финансовом году остатки средств субсидии, при принятии Комитетом по согласованию с Комитетом финансов Ленинградской области в установленном Правительством Ленинградской области порядке решения о наличии потребности в их использовании или возврат указанных средств при отсутствии в них потребности в порядке и сроки, установленные настоящим Порядком.</w:t>
      </w:r>
      <w:proofErr w:type="gramEnd"/>
    </w:p>
    <w:p w:rsidR="000130A7" w:rsidRPr="00EA7DD4" w:rsidRDefault="000130A7">
      <w:pPr>
        <w:pStyle w:val="ConsPlusNormal"/>
        <w:jc w:val="both"/>
        <w:rPr>
          <w:color w:val="000000" w:themeColor="text1"/>
        </w:rPr>
      </w:pPr>
      <w:r w:rsidRPr="00EA7DD4">
        <w:rPr>
          <w:color w:val="000000" w:themeColor="text1"/>
        </w:rPr>
        <w:t xml:space="preserve">(в ред. </w:t>
      </w:r>
      <w:hyperlink r:id="rId113">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bookmarkStart w:id="25" w:name="P342"/>
      <w:bookmarkEnd w:id="25"/>
      <w:r w:rsidRPr="00EA7DD4">
        <w:rPr>
          <w:color w:val="000000" w:themeColor="text1"/>
        </w:rPr>
        <w:t>3.21. При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rsidR="000130A7" w:rsidRPr="00EA7DD4" w:rsidRDefault="000130A7">
      <w:pPr>
        <w:pStyle w:val="ConsPlusNormal"/>
        <w:spacing w:before="220"/>
        <w:ind w:firstLine="540"/>
        <w:jc w:val="both"/>
        <w:rPr>
          <w:color w:val="000000" w:themeColor="text1"/>
        </w:rPr>
      </w:pPr>
      <w:proofErr w:type="gramStart"/>
      <w:r w:rsidRPr="00EA7DD4">
        <w:rPr>
          <w:color w:val="000000" w:themeColor="text1"/>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неисполненных получателем субсидии обязательствах, источником финансового обеспечения которых является субсидия</w:t>
      </w:r>
      <w:proofErr w:type="gramEnd"/>
      <w:r w:rsidRPr="00EA7DD4">
        <w:rPr>
          <w:color w:val="000000" w:themeColor="text1"/>
        </w:rPr>
        <w:t xml:space="preserve">, и </w:t>
      </w:r>
      <w:proofErr w:type="gramStart"/>
      <w:r w:rsidRPr="00EA7DD4">
        <w:rPr>
          <w:color w:val="000000" w:themeColor="text1"/>
        </w:rPr>
        <w:t>возврате</w:t>
      </w:r>
      <w:proofErr w:type="gramEnd"/>
      <w:r w:rsidRPr="00EA7DD4">
        <w:rPr>
          <w:color w:val="000000" w:themeColor="text1"/>
        </w:rPr>
        <w:t xml:space="preserve"> неиспользованного остатка субсидии в областной бюджет.</w:t>
      </w:r>
    </w:p>
    <w:p w:rsidR="000130A7" w:rsidRPr="00EA7DD4" w:rsidRDefault="000130A7">
      <w:pPr>
        <w:pStyle w:val="ConsPlusNormal"/>
        <w:jc w:val="both"/>
        <w:rPr>
          <w:color w:val="000000" w:themeColor="text1"/>
        </w:rPr>
      </w:pPr>
      <w:r w:rsidRPr="00EA7DD4">
        <w:rPr>
          <w:color w:val="000000" w:themeColor="text1"/>
        </w:rPr>
        <w:t xml:space="preserve">(п. 3.21 </w:t>
      </w:r>
      <w:proofErr w:type="gramStart"/>
      <w:r w:rsidRPr="00EA7DD4">
        <w:rPr>
          <w:color w:val="000000" w:themeColor="text1"/>
        </w:rPr>
        <w:t>введен</w:t>
      </w:r>
      <w:proofErr w:type="gramEnd"/>
      <w:r w:rsidRPr="00EA7DD4">
        <w:rPr>
          <w:color w:val="000000" w:themeColor="text1"/>
        </w:rPr>
        <w:t xml:space="preserve"> </w:t>
      </w:r>
      <w:hyperlink r:id="rId114">
        <w:r w:rsidRPr="00EA7DD4">
          <w:rPr>
            <w:color w:val="000000" w:themeColor="text1"/>
          </w:rPr>
          <w:t>Постановлением</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3.22.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договоре, </w:t>
      </w:r>
      <w:r w:rsidRPr="00EA7DD4">
        <w:rPr>
          <w:color w:val="000000" w:themeColor="text1"/>
        </w:rPr>
        <w:lastRenderedPageBreak/>
        <w:t xml:space="preserve">сторонами согласовываются новые условия договора или осуществляется расторжение договора при </w:t>
      </w:r>
      <w:proofErr w:type="spellStart"/>
      <w:r w:rsidRPr="00EA7DD4">
        <w:rPr>
          <w:color w:val="000000" w:themeColor="text1"/>
        </w:rPr>
        <w:t>недостижении</w:t>
      </w:r>
      <w:proofErr w:type="spellEnd"/>
      <w:r w:rsidRPr="00EA7DD4">
        <w:rPr>
          <w:color w:val="000000" w:themeColor="text1"/>
        </w:rPr>
        <w:t xml:space="preserve"> согласия по новым условиям.</w:t>
      </w:r>
    </w:p>
    <w:p w:rsidR="000130A7" w:rsidRPr="00EA7DD4" w:rsidRDefault="000130A7">
      <w:pPr>
        <w:pStyle w:val="ConsPlusNormal"/>
        <w:jc w:val="both"/>
        <w:rPr>
          <w:color w:val="000000" w:themeColor="text1"/>
        </w:rPr>
      </w:pPr>
      <w:r w:rsidRPr="00EA7DD4">
        <w:rPr>
          <w:color w:val="000000" w:themeColor="text1"/>
        </w:rPr>
        <w:t xml:space="preserve">(п. 3.22 </w:t>
      </w:r>
      <w:proofErr w:type="gramStart"/>
      <w:r w:rsidRPr="00EA7DD4">
        <w:rPr>
          <w:color w:val="000000" w:themeColor="text1"/>
        </w:rPr>
        <w:t>введен</w:t>
      </w:r>
      <w:proofErr w:type="gramEnd"/>
      <w:r w:rsidRPr="00EA7DD4">
        <w:rPr>
          <w:color w:val="000000" w:themeColor="text1"/>
        </w:rPr>
        <w:t xml:space="preserve"> </w:t>
      </w:r>
      <w:hyperlink r:id="rId115">
        <w:r w:rsidRPr="00EA7DD4">
          <w:rPr>
            <w:color w:val="000000" w:themeColor="text1"/>
          </w:rPr>
          <w:t>Постановлением</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ind w:firstLine="540"/>
        <w:jc w:val="both"/>
        <w:rPr>
          <w:color w:val="000000" w:themeColor="text1"/>
        </w:rPr>
      </w:pPr>
    </w:p>
    <w:p w:rsidR="000130A7" w:rsidRPr="00EA7DD4" w:rsidRDefault="000130A7">
      <w:pPr>
        <w:pStyle w:val="ConsPlusTitle"/>
        <w:jc w:val="center"/>
        <w:outlineLvl w:val="1"/>
        <w:rPr>
          <w:color w:val="000000" w:themeColor="text1"/>
        </w:rPr>
      </w:pPr>
      <w:bookmarkStart w:id="26" w:name="P348"/>
      <w:bookmarkEnd w:id="26"/>
      <w:r w:rsidRPr="00EA7DD4">
        <w:rPr>
          <w:color w:val="000000" w:themeColor="text1"/>
        </w:rPr>
        <w:t>4. Требования к представлению отчетности</w:t>
      </w:r>
    </w:p>
    <w:p w:rsidR="000130A7" w:rsidRPr="00EA7DD4" w:rsidRDefault="000130A7">
      <w:pPr>
        <w:pStyle w:val="ConsPlusNormal"/>
        <w:jc w:val="center"/>
        <w:rPr>
          <w:color w:val="000000" w:themeColor="text1"/>
        </w:rPr>
      </w:pPr>
    </w:p>
    <w:p w:rsidR="000130A7" w:rsidRPr="00EA7DD4" w:rsidRDefault="000130A7">
      <w:pPr>
        <w:pStyle w:val="ConsPlusNormal"/>
        <w:jc w:val="center"/>
        <w:rPr>
          <w:color w:val="000000" w:themeColor="text1"/>
        </w:rPr>
      </w:pPr>
      <w:proofErr w:type="gramStart"/>
      <w:r w:rsidRPr="00EA7DD4">
        <w:rPr>
          <w:color w:val="000000" w:themeColor="text1"/>
        </w:rPr>
        <w:t xml:space="preserve">(в ред. </w:t>
      </w:r>
      <w:hyperlink r:id="rId116">
        <w:r w:rsidRPr="00EA7DD4">
          <w:rPr>
            <w:color w:val="000000" w:themeColor="text1"/>
          </w:rPr>
          <w:t>Постановления</w:t>
        </w:r>
      </w:hyperlink>
      <w:r w:rsidRPr="00EA7DD4">
        <w:rPr>
          <w:color w:val="000000" w:themeColor="text1"/>
        </w:rPr>
        <w:t xml:space="preserve"> Правительства Ленинградской области</w:t>
      </w:r>
      <w:proofErr w:type="gramEnd"/>
    </w:p>
    <w:p w:rsidR="000130A7" w:rsidRPr="00EA7DD4" w:rsidRDefault="000130A7">
      <w:pPr>
        <w:pStyle w:val="ConsPlusNormal"/>
        <w:jc w:val="center"/>
        <w:rPr>
          <w:color w:val="000000" w:themeColor="text1"/>
        </w:rPr>
      </w:pPr>
      <w:r w:rsidRPr="00EA7DD4">
        <w:rPr>
          <w:color w:val="000000" w:themeColor="text1"/>
        </w:rPr>
        <w:t>от 05.09.2024 N 611)</w:t>
      </w:r>
    </w:p>
    <w:p w:rsidR="000130A7" w:rsidRPr="00EA7DD4" w:rsidRDefault="000130A7">
      <w:pPr>
        <w:pStyle w:val="ConsPlusNormal"/>
        <w:jc w:val="center"/>
        <w:rPr>
          <w:color w:val="000000" w:themeColor="text1"/>
        </w:rPr>
      </w:pPr>
    </w:p>
    <w:p w:rsidR="000130A7" w:rsidRPr="00EA7DD4" w:rsidRDefault="000130A7">
      <w:pPr>
        <w:pStyle w:val="ConsPlusNormal"/>
        <w:ind w:firstLine="540"/>
        <w:jc w:val="both"/>
        <w:rPr>
          <w:color w:val="000000" w:themeColor="text1"/>
        </w:rPr>
      </w:pPr>
      <w:bookmarkStart w:id="27" w:name="P353"/>
      <w:bookmarkEnd w:id="27"/>
      <w:r w:rsidRPr="00EA7DD4">
        <w:rPr>
          <w:color w:val="000000" w:themeColor="text1"/>
        </w:rPr>
        <w:t>4.1. Получатели субсидии представляют не позднее 10-го рабочего дня месяца, следующего за отчетным кварталом, за четвертый квартал - не позднее 5-го рабочего дня месяца, следующего за отчетным кварталом, по форме, определенной типовой формой соглашения, утвержденной нормативным правовым актом Комитета финансов Ленинградской области:</w:t>
      </w:r>
    </w:p>
    <w:p w:rsidR="000130A7" w:rsidRPr="00EA7DD4" w:rsidRDefault="000130A7">
      <w:pPr>
        <w:pStyle w:val="ConsPlusNormal"/>
        <w:spacing w:before="220"/>
        <w:ind w:firstLine="540"/>
        <w:jc w:val="both"/>
        <w:rPr>
          <w:color w:val="000000" w:themeColor="text1"/>
        </w:rPr>
      </w:pPr>
      <w:r w:rsidRPr="00EA7DD4">
        <w:rPr>
          <w:color w:val="000000" w:themeColor="text1"/>
        </w:rPr>
        <w:t>отчет о достижении значений результатов предоставления субсидии, а также характеристик результата;</w:t>
      </w:r>
    </w:p>
    <w:p w:rsidR="000130A7" w:rsidRPr="00EA7DD4" w:rsidRDefault="000130A7">
      <w:pPr>
        <w:pStyle w:val="ConsPlusNormal"/>
        <w:spacing w:before="220"/>
        <w:ind w:firstLine="540"/>
        <w:jc w:val="both"/>
        <w:rPr>
          <w:color w:val="000000" w:themeColor="text1"/>
        </w:rPr>
      </w:pPr>
      <w:r w:rsidRPr="00EA7DD4">
        <w:rPr>
          <w:color w:val="000000" w:themeColor="text1"/>
        </w:rPr>
        <w:t>отчет об осуществлении расходов, источником финансового обеспечения которых является субсидия.</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К отчетам в обязательном порядке прилагаются документы, подтверждающие понесенные затраты (договоры, акты, платежные </w:t>
      </w:r>
      <w:proofErr w:type="gramStart"/>
      <w:r w:rsidRPr="00EA7DD4">
        <w:rPr>
          <w:color w:val="000000" w:themeColor="text1"/>
        </w:rPr>
        <w:t>и(</w:t>
      </w:r>
      <w:proofErr w:type="gramEnd"/>
      <w:r w:rsidRPr="00EA7DD4">
        <w:rPr>
          <w:color w:val="000000" w:themeColor="text1"/>
        </w:rPr>
        <w:t>или) иные документы).</w:t>
      </w:r>
    </w:p>
    <w:p w:rsidR="000130A7" w:rsidRPr="00EA7DD4" w:rsidRDefault="000130A7">
      <w:pPr>
        <w:pStyle w:val="ConsPlusNormal"/>
        <w:spacing w:before="220"/>
        <w:ind w:firstLine="540"/>
        <w:jc w:val="both"/>
        <w:rPr>
          <w:color w:val="000000" w:themeColor="text1"/>
        </w:rPr>
      </w:pPr>
      <w:bookmarkStart w:id="28" w:name="P357"/>
      <w:bookmarkEnd w:id="28"/>
      <w:r w:rsidRPr="00EA7DD4">
        <w:rPr>
          <w:color w:val="000000" w:themeColor="text1"/>
        </w:rPr>
        <w:t>4.1.1. Получатели субсидии представляют дополнительную отчетность, сроки и форма представления которой устанавливаются в договоре:</w:t>
      </w:r>
    </w:p>
    <w:p w:rsidR="000130A7" w:rsidRPr="00EA7DD4" w:rsidRDefault="000130A7">
      <w:pPr>
        <w:pStyle w:val="ConsPlusNormal"/>
        <w:spacing w:before="220"/>
        <w:ind w:firstLine="540"/>
        <w:jc w:val="both"/>
        <w:rPr>
          <w:color w:val="000000" w:themeColor="text1"/>
        </w:rPr>
      </w:pPr>
      <w:r w:rsidRPr="00EA7DD4">
        <w:rPr>
          <w:color w:val="000000" w:themeColor="text1"/>
        </w:rPr>
        <w:t>акт о сумме затрат получателя субсидии;</w:t>
      </w:r>
    </w:p>
    <w:p w:rsidR="000130A7" w:rsidRPr="00EA7DD4" w:rsidRDefault="000130A7">
      <w:pPr>
        <w:pStyle w:val="ConsPlusNormal"/>
        <w:spacing w:before="220"/>
        <w:ind w:firstLine="540"/>
        <w:jc w:val="both"/>
        <w:rPr>
          <w:color w:val="000000" w:themeColor="text1"/>
        </w:rPr>
      </w:pPr>
      <w:r w:rsidRPr="00EA7DD4">
        <w:rPr>
          <w:color w:val="000000" w:themeColor="text1"/>
        </w:rPr>
        <w:t>сводный отчет о целевом использовании субсидии;</w:t>
      </w:r>
    </w:p>
    <w:p w:rsidR="000130A7" w:rsidRPr="00EA7DD4" w:rsidRDefault="000130A7">
      <w:pPr>
        <w:pStyle w:val="ConsPlusNormal"/>
        <w:spacing w:before="220"/>
        <w:ind w:firstLine="540"/>
        <w:jc w:val="both"/>
        <w:rPr>
          <w:color w:val="000000" w:themeColor="text1"/>
        </w:rPr>
      </w:pPr>
      <w:r w:rsidRPr="00EA7DD4">
        <w:rPr>
          <w:color w:val="000000" w:themeColor="text1"/>
        </w:rPr>
        <w:t>содержательный отчет о достижении значений результата предоставления субсидии;</w:t>
      </w:r>
    </w:p>
    <w:p w:rsidR="000130A7" w:rsidRPr="00EA7DD4" w:rsidRDefault="000130A7">
      <w:pPr>
        <w:pStyle w:val="ConsPlusNormal"/>
        <w:spacing w:before="220"/>
        <w:ind w:firstLine="540"/>
        <w:jc w:val="both"/>
        <w:rPr>
          <w:color w:val="000000" w:themeColor="text1"/>
        </w:rPr>
      </w:pPr>
      <w:r w:rsidRPr="00EA7DD4">
        <w:rPr>
          <w:color w:val="000000" w:themeColor="text1"/>
        </w:rPr>
        <w:t>отчет о реализации плана мероприятий по достижению результатов предоставления субсидии.</w:t>
      </w:r>
    </w:p>
    <w:p w:rsidR="000130A7" w:rsidRPr="00EA7DD4" w:rsidRDefault="000130A7">
      <w:pPr>
        <w:pStyle w:val="ConsPlusNormal"/>
        <w:jc w:val="both"/>
        <w:rPr>
          <w:color w:val="000000" w:themeColor="text1"/>
        </w:rPr>
      </w:pPr>
      <w:r w:rsidRPr="00EA7DD4">
        <w:rPr>
          <w:color w:val="000000" w:themeColor="text1"/>
        </w:rPr>
        <w:t>(</w:t>
      </w:r>
      <w:proofErr w:type="spellStart"/>
      <w:r w:rsidRPr="00EA7DD4">
        <w:rPr>
          <w:color w:val="000000" w:themeColor="text1"/>
        </w:rPr>
        <w:t>пп</w:t>
      </w:r>
      <w:proofErr w:type="spellEnd"/>
      <w:r w:rsidRPr="00EA7DD4">
        <w:rPr>
          <w:color w:val="000000" w:themeColor="text1"/>
        </w:rPr>
        <w:t xml:space="preserve">. 4.1.1 </w:t>
      </w:r>
      <w:proofErr w:type="gramStart"/>
      <w:r w:rsidRPr="00EA7DD4">
        <w:rPr>
          <w:color w:val="000000" w:themeColor="text1"/>
        </w:rPr>
        <w:t>введен</w:t>
      </w:r>
      <w:proofErr w:type="gramEnd"/>
      <w:r w:rsidRPr="00EA7DD4">
        <w:rPr>
          <w:color w:val="000000" w:themeColor="text1"/>
        </w:rPr>
        <w:t xml:space="preserve"> </w:t>
      </w:r>
      <w:hyperlink r:id="rId117">
        <w:r w:rsidRPr="00EA7DD4">
          <w:rPr>
            <w:color w:val="000000" w:themeColor="text1"/>
          </w:rPr>
          <w:t>Постановлением</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4.2. Отчеты, предусмотренные настоящим Порядком, могут быть представлены в электронном виде (при наличии технической возможности)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0130A7" w:rsidRPr="00EA7DD4" w:rsidRDefault="000130A7">
      <w:pPr>
        <w:pStyle w:val="ConsPlusNormal"/>
        <w:jc w:val="both"/>
        <w:rPr>
          <w:color w:val="000000" w:themeColor="text1"/>
        </w:rPr>
      </w:pPr>
      <w:r w:rsidRPr="00EA7DD4">
        <w:rPr>
          <w:color w:val="000000" w:themeColor="text1"/>
        </w:rPr>
        <w:t xml:space="preserve">(в ред. </w:t>
      </w:r>
      <w:hyperlink r:id="rId118">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4.3. Комитет осуществляет проверку и принятие представленных получателем субсидии отчетов, указанных в </w:t>
      </w:r>
      <w:hyperlink w:anchor="P353">
        <w:r w:rsidRPr="00EA7DD4">
          <w:rPr>
            <w:color w:val="000000" w:themeColor="text1"/>
          </w:rPr>
          <w:t>пунктах 4.1</w:t>
        </w:r>
      </w:hyperlink>
      <w:r w:rsidRPr="00EA7DD4">
        <w:rPr>
          <w:color w:val="000000" w:themeColor="text1"/>
        </w:rPr>
        <w:t xml:space="preserve"> и </w:t>
      </w:r>
      <w:hyperlink w:anchor="P357">
        <w:r w:rsidRPr="00EA7DD4">
          <w:rPr>
            <w:color w:val="000000" w:themeColor="text1"/>
          </w:rPr>
          <w:t>4.1.1</w:t>
        </w:r>
      </w:hyperlink>
      <w:r w:rsidRPr="00EA7DD4">
        <w:rPr>
          <w:color w:val="000000" w:themeColor="text1"/>
        </w:rPr>
        <w:t xml:space="preserve"> настоящего Порядка, в течение 10 календарных дней </w:t>
      </w:r>
      <w:proofErr w:type="gramStart"/>
      <w:r w:rsidRPr="00EA7DD4">
        <w:rPr>
          <w:color w:val="000000" w:themeColor="text1"/>
        </w:rPr>
        <w:t>с даты представления</w:t>
      </w:r>
      <w:proofErr w:type="gramEnd"/>
      <w:r w:rsidRPr="00EA7DD4">
        <w:rPr>
          <w:color w:val="000000" w:themeColor="text1"/>
        </w:rPr>
        <w:t xml:space="preserve"> в Комитет.</w:t>
      </w:r>
    </w:p>
    <w:p w:rsidR="000130A7" w:rsidRPr="00EA7DD4" w:rsidRDefault="000130A7">
      <w:pPr>
        <w:pStyle w:val="ConsPlusNormal"/>
        <w:jc w:val="both"/>
        <w:rPr>
          <w:color w:val="000000" w:themeColor="text1"/>
        </w:rPr>
      </w:pPr>
      <w:r w:rsidRPr="00EA7DD4">
        <w:rPr>
          <w:color w:val="000000" w:themeColor="text1"/>
        </w:rPr>
        <w:t xml:space="preserve">(в ред. </w:t>
      </w:r>
      <w:hyperlink r:id="rId119">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Если при проверке были выявлены устранимые недостатки, получатель субсидии по требованию Комитета и в срок не позднее двух рабочих дней производит исправления, доработку представленных в соответствии с </w:t>
      </w:r>
      <w:hyperlink w:anchor="P353">
        <w:r w:rsidRPr="00EA7DD4">
          <w:rPr>
            <w:color w:val="000000" w:themeColor="text1"/>
          </w:rPr>
          <w:t>пунктами 4.1</w:t>
        </w:r>
      </w:hyperlink>
      <w:r w:rsidRPr="00EA7DD4">
        <w:rPr>
          <w:color w:val="000000" w:themeColor="text1"/>
        </w:rPr>
        <w:t xml:space="preserve"> и </w:t>
      </w:r>
      <w:hyperlink w:anchor="P357">
        <w:r w:rsidRPr="00EA7DD4">
          <w:rPr>
            <w:color w:val="000000" w:themeColor="text1"/>
          </w:rPr>
          <w:t>4.1.1</w:t>
        </w:r>
      </w:hyperlink>
      <w:r w:rsidRPr="00EA7DD4">
        <w:rPr>
          <w:color w:val="000000" w:themeColor="text1"/>
        </w:rPr>
        <w:t xml:space="preserve"> настоящего Порядка документов. </w:t>
      </w:r>
      <w:proofErr w:type="gramStart"/>
      <w:r w:rsidRPr="00EA7DD4">
        <w:rPr>
          <w:color w:val="000000" w:themeColor="text1"/>
        </w:rPr>
        <w:t>При</w:t>
      </w:r>
      <w:proofErr w:type="gramEnd"/>
      <w:r w:rsidRPr="00EA7DD4">
        <w:rPr>
          <w:color w:val="000000" w:themeColor="text1"/>
        </w:rPr>
        <w:t xml:space="preserve"> неоднократном </w:t>
      </w:r>
      <w:proofErr w:type="spellStart"/>
      <w:r w:rsidRPr="00EA7DD4">
        <w:rPr>
          <w:color w:val="000000" w:themeColor="text1"/>
        </w:rPr>
        <w:t>неустранении</w:t>
      </w:r>
      <w:proofErr w:type="spellEnd"/>
      <w:r w:rsidRPr="00EA7DD4">
        <w:rPr>
          <w:color w:val="000000" w:themeColor="text1"/>
        </w:rPr>
        <w:t xml:space="preserve"> недостатков отчеты, указанные в </w:t>
      </w:r>
      <w:hyperlink w:anchor="P353">
        <w:r w:rsidRPr="00EA7DD4">
          <w:rPr>
            <w:color w:val="000000" w:themeColor="text1"/>
          </w:rPr>
          <w:t>пунктах 4.1</w:t>
        </w:r>
      </w:hyperlink>
      <w:r w:rsidRPr="00EA7DD4">
        <w:rPr>
          <w:color w:val="000000" w:themeColor="text1"/>
        </w:rPr>
        <w:t xml:space="preserve"> и </w:t>
      </w:r>
      <w:hyperlink w:anchor="P357">
        <w:r w:rsidRPr="00EA7DD4">
          <w:rPr>
            <w:color w:val="000000" w:themeColor="text1"/>
          </w:rPr>
          <w:t>4.1.1</w:t>
        </w:r>
      </w:hyperlink>
      <w:r w:rsidRPr="00EA7DD4">
        <w:rPr>
          <w:color w:val="000000" w:themeColor="text1"/>
        </w:rPr>
        <w:t xml:space="preserve"> настоящего Порядка, считаются не представленными Комитету в целом.</w:t>
      </w:r>
    </w:p>
    <w:p w:rsidR="000130A7" w:rsidRPr="00EA7DD4" w:rsidRDefault="000130A7">
      <w:pPr>
        <w:pStyle w:val="ConsPlusNormal"/>
        <w:jc w:val="both"/>
        <w:rPr>
          <w:color w:val="000000" w:themeColor="text1"/>
        </w:rPr>
      </w:pPr>
      <w:r w:rsidRPr="00EA7DD4">
        <w:rPr>
          <w:color w:val="000000" w:themeColor="text1"/>
        </w:rPr>
        <w:t xml:space="preserve">(в ред. </w:t>
      </w:r>
      <w:hyperlink r:id="rId120">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4.4. Получатель субсидии вправе досрочно представить отчетность, указанную в </w:t>
      </w:r>
      <w:hyperlink w:anchor="P353">
        <w:r w:rsidRPr="00EA7DD4">
          <w:rPr>
            <w:color w:val="000000" w:themeColor="text1"/>
          </w:rPr>
          <w:t>пунктах 4.1</w:t>
        </w:r>
      </w:hyperlink>
      <w:r w:rsidRPr="00EA7DD4">
        <w:rPr>
          <w:color w:val="000000" w:themeColor="text1"/>
        </w:rPr>
        <w:t xml:space="preserve"> </w:t>
      </w:r>
      <w:r w:rsidRPr="00EA7DD4">
        <w:rPr>
          <w:color w:val="000000" w:themeColor="text1"/>
        </w:rPr>
        <w:lastRenderedPageBreak/>
        <w:t xml:space="preserve">и </w:t>
      </w:r>
      <w:hyperlink w:anchor="P357">
        <w:r w:rsidRPr="00EA7DD4">
          <w:rPr>
            <w:color w:val="000000" w:themeColor="text1"/>
          </w:rPr>
          <w:t>4.1.1</w:t>
        </w:r>
      </w:hyperlink>
      <w:r w:rsidRPr="00EA7DD4">
        <w:rPr>
          <w:color w:val="000000" w:themeColor="text1"/>
        </w:rPr>
        <w:t xml:space="preserve"> настоящего Порядка, в случае возникновения обстоятельств, указанных в </w:t>
      </w:r>
      <w:hyperlink w:anchor="P342">
        <w:r w:rsidRPr="00EA7DD4">
          <w:rPr>
            <w:color w:val="000000" w:themeColor="text1"/>
          </w:rPr>
          <w:t>пункте 3.21</w:t>
        </w:r>
      </w:hyperlink>
      <w:r w:rsidRPr="00EA7DD4">
        <w:rPr>
          <w:color w:val="000000" w:themeColor="text1"/>
        </w:rPr>
        <w:t xml:space="preserve"> настоящего Порядка. При этом сроки и порядок представления такой отчетности устанавливаются в договоре путем подписания дополнительного соглашения.</w:t>
      </w:r>
    </w:p>
    <w:p w:rsidR="000130A7" w:rsidRPr="00EA7DD4" w:rsidRDefault="000130A7">
      <w:pPr>
        <w:pStyle w:val="ConsPlusNormal"/>
        <w:jc w:val="both"/>
        <w:rPr>
          <w:color w:val="000000" w:themeColor="text1"/>
        </w:rPr>
      </w:pPr>
      <w:r w:rsidRPr="00EA7DD4">
        <w:rPr>
          <w:color w:val="000000" w:themeColor="text1"/>
        </w:rPr>
        <w:t xml:space="preserve">(в ред. </w:t>
      </w:r>
      <w:hyperlink r:id="rId121">
        <w:r w:rsidRPr="00EA7DD4">
          <w:rPr>
            <w:color w:val="000000" w:themeColor="text1"/>
          </w:rPr>
          <w:t>Постановления</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4.5. По результатам проверки представленных в соответствии с </w:t>
      </w:r>
      <w:hyperlink w:anchor="P353">
        <w:r w:rsidRPr="00EA7DD4">
          <w:rPr>
            <w:color w:val="000000" w:themeColor="text1"/>
          </w:rPr>
          <w:t>пунктами 4.1</w:t>
        </w:r>
      </w:hyperlink>
      <w:r w:rsidRPr="00EA7DD4">
        <w:rPr>
          <w:color w:val="000000" w:themeColor="text1"/>
        </w:rPr>
        <w:t xml:space="preserve"> и </w:t>
      </w:r>
      <w:hyperlink w:anchor="P357">
        <w:r w:rsidRPr="00EA7DD4">
          <w:rPr>
            <w:color w:val="000000" w:themeColor="text1"/>
          </w:rPr>
          <w:t>4.1.1</w:t>
        </w:r>
      </w:hyperlink>
      <w:r w:rsidRPr="00EA7DD4">
        <w:rPr>
          <w:color w:val="000000" w:themeColor="text1"/>
        </w:rPr>
        <w:t xml:space="preserve"> настоящего Порядка документов Комитет при отсутствии нарушений не позднее 10 рабочих дней со дня их получения подписывает акт о сумме затрат получателя субсидии за отчетный период.</w:t>
      </w:r>
    </w:p>
    <w:p w:rsidR="000130A7" w:rsidRPr="00EA7DD4" w:rsidRDefault="000130A7">
      <w:pPr>
        <w:pStyle w:val="ConsPlusNormal"/>
        <w:jc w:val="both"/>
        <w:rPr>
          <w:color w:val="000000" w:themeColor="text1"/>
        </w:rPr>
      </w:pPr>
      <w:r w:rsidRPr="00EA7DD4">
        <w:rPr>
          <w:color w:val="000000" w:themeColor="text1"/>
        </w:rPr>
        <w:t xml:space="preserve">(п. 4.5 </w:t>
      </w:r>
      <w:proofErr w:type="gramStart"/>
      <w:r w:rsidRPr="00EA7DD4">
        <w:rPr>
          <w:color w:val="000000" w:themeColor="text1"/>
        </w:rPr>
        <w:t>введен</w:t>
      </w:r>
      <w:proofErr w:type="gramEnd"/>
      <w:r w:rsidRPr="00EA7DD4">
        <w:rPr>
          <w:color w:val="000000" w:themeColor="text1"/>
        </w:rPr>
        <w:t xml:space="preserve"> </w:t>
      </w:r>
      <w:hyperlink r:id="rId122">
        <w:r w:rsidRPr="00EA7DD4">
          <w:rPr>
            <w:color w:val="000000" w:themeColor="text1"/>
          </w:rPr>
          <w:t>Постановлением</w:t>
        </w:r>
      </w:hyperlink>
      <w:r w:rsidRPr="00EA7DD4">
        <w:rPr>
          <w:color w:val="000000" w:themeColor="text1"/>
        </w:rPr>
        <w:t xml:space="preserve"> Правительства Ленинградской области от 06.12.2024 N 872)</w:t>
      </w:r>
    </w:p>
    <w:p w:rsidR="000130A7" w:rsidRPr="00EA7DD4" w:rsidRDefault="000130A7">
      <w:pPr>
        <w:pStyle w:val="ConsPlusNormal"/>
        <w:ind w:firstLine="540"/>
        <w:jc w:val="both"/>
        <w:rPr>
          <w:color w:val="000000" w:themeColor="text1"/>
        </w:rPr>
      </w:pPr>
    </w:p>
    <w:p w:rsidR="000130A7" w:rsidRPr="00EA7DD4" w:rsidRDefault="000130A7">
      <w:pPr>
        <w:pStyle w:val="ConsPlusTitle"/>
        <w:jc w:val="center"/>
        <w:outlineLvl w:val="1"/>
        <w:rPr>
          <w:color w:val="000000" w:themeColor="text1"/>
        </w:rPr>
      </w:pPr>
      <w:r w:rsidRPr="00EA7DD4">
        <w:rPr>
          <w:color w:val="000000" w:themeColor="text1"/>
        </w:rPr>
        <w:t>5. Осуществление контроля (мониторинга) за соблюдением</w:t>
      </w:r>
    </w:p>
    <w:p w:rsidR="000130A7" w:rsidRPr="00EA7DD4" w:rsidRDefault="000130A7">
      <w:pPr>
        <w:pStyle w:val="ConsPlusTitle"/>
        <w:jc w:val="center"/>
        <w:rPr>
          <w:color w:val="000000" w:themeColor="text1"/>
        </w:rPr>
      </w:pPr>
      <w:r w:rsidRPr="00EA7DD4">
        <w:rPr>
          <w:color w:val="000000" w:themeColor="text1"/>
        </w:rPr>
        <w:t>условий и порядка предоставления субсидий, ответственность</w:t>
      </w:r>
    </w:p>
    <w:p w:rsidR="000130A7" w:rsidRPr="00EA7DD4" w:rsidRDefault="000130A7">
      <w:pPr>
        <w:pStyle w:val="ConsPlusTitle"/>
        <w:jc w:val="center"/>
        <w:rPr>
          <w:color w:val="000000" w:themeColor="text1"/>
        </w:rPr>
      </w:pPr>
      <w:r w:rsidRPr="00EA7DD4">
        <w:rPr>
          <w:color w:val="000000" w:themeColor="text1"/>
        </w:rPr>
        <w:t>за их нарушение</w:t>
      </w: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 xml:space="preserve">5.1. Комитетом осуществляется проверка соблюдения получателями субсидий условий и порядка предоставления субсидий, в том числе в части достижения результатов предоставления субсидии. Органами государственного (муниципального) финансового контроля Ленинградской области осуществляется проверка в соответствии со </w:t>
      </w:r>
      <w:hyperlink r:id="rId123">
        <w:r w:rsidRPr="00EA7DD4">
          <w:rPr>
            <w:color w:val="000000" w:themeColor="text1"/>
          </w:rPr>
          <w:t>статьями 268.1</w:t>
        </w:r>
      </w:hyperlink>
      <w:r w:rsidRPr="00EA7DD4">
        <w:rPr>
          <w:color w:val="000000" w:themeColor="text1"/>
        </w:rPr>
        <w:t xml:space="preserve"> и </w:t>
      </w:r>
      <w:hyperlink r:id="rId124">
        <w:r w:rsidRPr="00EA7DD4">
          <w:rPr>
            <w:color w:val="000000" w:themeColor="text1"/>
          </w:rPr>
          <w:t>269.2</w:t>
        </w:r>
      </w:hyperlink>
      <w:r w:rsidRPr="00EA7DD4">
        <w:rPr>
          <w:color w:val="000000" w:themeColor="text1"/>
        </w:rPr>
        <w:t xml:space="preserve"> Бюджетного кодекса Российской Федерации.</w:t>
      </w:r>
    </w:p>
    <w:p w:rsidR="000130A7" w:rsidRPr="00EA7DD4" w:rsidRDefault="000130A7">
      <w:pPr>
        <w:pStyle w:val="ConsPlusNormal"/>
        <w:jc w:val="both"/>
        <w:rPr>
          <w:color w:val="000000" w:themeColor="text1"/>
        </w:rPr>
      </w:pPr>
      <w:r w:rsidRPr="00EA7DD4">
        <w:rPr>
          <w:color w:val="000000" w:themeColor="text1"/>
        </w:rPr>
        <w:t xml:space="preserve">(в ред. </w:t>
      </w:r>
      <w:hyperlink r:id="rId125">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r w:rsidRPr="00EA7DD4">
        <w:rPr>
          <w:color w:val="000000" w:themeColor="text1"/>
        </w:rPr>
        <w:t>5.2. 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заключенным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rsidR="000130A7" w:rsidRPr="00EA7DD4" w:rsidRDefault="000130A7">
      <w:pPr>
        <w:pStyle w:val="ConsPlusNormal"/>
        <w:spacing w:before="220"/>
        <w:ind w:firstLine="540"/>
        <w:jc w:val="both"/>
        <w:rPr>
          <w:color w:val="000000" w:themeColor="text1"/>
        </w:rPr>
      </w:pPr>
      <w:bookmarkStart w:id="29" w:name="P381"/>
      <w:bookmarkEnd w:id="29"/>
      <w:r w:rsidRPr="00EA7DD4">
        <w:rPr>
          <w:color w:val="000000" w:themeColor="text1"/>
        </w:rPr>
        <w:t xml:space="preserve">5.3. В случае </w:t>
      </w:r>
      <w:proofErr w:type="spellStart"/>
      <w:r w:rsidRPr="00EA7DD4">
        <w:rPr>
          <w:color w:val="000000" w:themeColor="text1"/>
        </w:rPr>
        <w:t>недостижения</w:t>
      </w:r>
      <w:proofErr w:type="spellEnd"/>
      <w:r w:rsidRPr="00EA7DD4">
        <w:rPr>
          <w:color w:val="000000" w:themeColor="text1"/>
        </w:rPr>
        <w:t xml:space="preserve"> значений результата предоставления субсидии, выявленного в том числе по фактам проверок, проведенных Комитетом </w:t>
      </w:r>
      <w:proofErr w:type="gramStart"/>
      <w:r w:rsidRPr="00EA7DD4">
        <w:rPr>
          <w:color w:val="000000" w:themeColor="text1"/>
        </w:rPr>
        <w:t>и(</w:t>
      </w:r>
      <w:proofErr w:type="gramEnd"/>
      <w:r w:rsidRPr="00EA7DD4">
        <w:rPr>
          <w:color w:val="000000" w:themeColor="text1"/>
        </w:rPr>
        <w:t>или) органом государственного (муниципального) финансового контроля, получателем субсидии осуществляется возврат средств субсидий в областной бюджет в размере, установленном в письменном требовании Комитета о возврате средств субсидии или в акте проверки, рассчитанном по формуле:</w:t>
      </w:r>
    </w:p>
    <w:p w:rsidR="000130A7" w:rsidRPr="00EA7DD4" w:rsidRDefault="000130A7">
      <w:pPr>
        <w:pStyle w:val="ConsPlusNormal"/>
        <w:rPr>
          <w:color w:val="000000" w:themeColor="text1"/>
        </w:rPr>
      </w:pPr>
    </w:p>
    <w:p w:rsidR="000130A7" w:rsidRPr="00EA7DD4" w:rsidRDefault="000130A7">
      <w:pPr>
        <w:pStyle w:val="ConsPlusNormal"/>
        <w:jc w:val="center"/>
        <w:rPr>
          <w:color w:val="000000" w:themeColor="text1"/>
        </w:rPr>
      </w:pPr>
      <w:proofErr w:type="spellStart"/>
      <w:proofErr w:type="gramStart"/>
      <w:r w:rsidRPr="00EA7DD4">
        <w:rPr>
          <w:color w:val="000000" w:themeColor="text1"/>
        </w:rPr>
        <w:t>V</w:t>
      </w:r>
      <w:proofErr w:type="gramEnd"/>
      <w:r w:rsidRPr="00EA7DD4">
        <w:rPr>
          <w:color w:val="000000" w:themeColor="text1"/>
          <w:vertAlign w:val="subscript"/>
        </w:rPr>
        <w:t>возврата</w:t>
      </w:r>
      <w:proofErr w:type="spellEnd"/>
      <w:r w:rsidRPr="00EA7DD4">
        <w:rPr>
          <w:color w:val="000000" w:themeColor="text1"/>
        </w:rPr>
        <w:t xml:space="preserve"> = </w:t>
      </w:r>
      <w:proofErr w:type="spellStart"/>
      <w:r w:rsidRPr="00EA7DD4">
        <w:rPr>
          <w:color w:val="000000" w:themeColor="text1"/>
        </w:rPr>
        <w:t>V</w:t>
      </w:r>
      <w:r w:rsidRPr="00EA7DD4">
        <w:rPr>
          <w:color w:val="000000" w:themeColor="text1"/>
          <w:vertAlign w:val="subscript"/>
        </w:rPr>
        <w:t>субсидии</w:t>
      </w:r>
      <w:proofErr w:type="spellEnd"/>
      <w:r w:rsidRPr="00EA7DD4">
        <w:rPr>
          <w:color w:val="000000" w:themeColor="text1"/>
        </w:rPr>
        <w:t xml:space="preserve"> x k,</w:t>
      </w:r>
    </w:p>
    <w:p w:rsidR="000130A7" w:rsidRPr="00EA7DD4" w:rsidRDefault="000130A7">
      <w:pPr>
        <w:pStyle w:val="ConsPlusNormal"/>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где:</w:t>
      </w:r>
    </w:p>
    <w:p w:rsidR="000130A7" w:rsidRPr="00EA7DD4" w:rsidRDefault="000130A7">
      <w:pPr>
        <w:pStyle w:val="ConsPlusNormal"/>
        <w:spacing w:before="220"/>
        <w:ind w:firstLine="540"/>
        <w:jc w:val="both"/>
        <w:rPr>
          <w:color w:val="000000" w:themeColor="text1"/>
        </w:rPr>
      </w:pPr>
      <w:proofErr w:type="spellStart"/>
      <w:proofErr w:type="gramStart"/>
      <w:r w:rsidRPr="00EA7DD4">
        <w:rPr>
          <w:color w:val="000000" w:themeColor="text1"/>
        </w:rPr>
        <w:t>V</w:t>
      </w:r>
      <w:proofErr w:type="gramEnd"/>
      <w:r w:rsidRPr="00EA7DD4">
        <w:rPr>
          <w:color w:val="000000" w:themeColor="text1"/>
          <w:vertAlign w:val="subscript"/>
        </w:rPr>
        <w:t>возврата</w:t>
      </w:r>
      <w:proofErr w:type="spellEnd"/>
      <w:r w:rsidRPr="00EA7DD4">
        <w:rPr>
          <w:color w:val="000000" w:themeColor="text1"/>
        </w:rPr>
        <w:t xml:space="preserve"> - размер средств, подлежащий к возврату в областной бюджет;</w:t>
      </w:r>
    </w:p>
    <w:p w:rsidR="000130A7" w:rsidRPr="00EA7DD4" w:rsidRDefault="000130A7">
      <w:pPr>
        <w:pStyle w:val="ConsPlusNormal"/>
        <w:spacing w:before="220"/>
        <w:ind w:firstLine="540"/>
        <w:jc w:val="both"/>
        <w:rPr>
          <w:color w:val="000000" w:themeColor="text1"/>
        </w:rPr>
      </w:pPr>
      <w:proofErr w:type="spellStart"/>
      <w:proofErr w:type="gramStart"/>
      <w:r w:rsidRPr="00EA7DD4">
        <w:rPr>
          <w:color w:val="000000" w:themeColor="text1"/>
        </w:rPr>
        <w:t>V</w:t>
      </w:r>
      <w:proofErr w:type="gramEnd"/>
      <w:r w:rsidRPr="00EA7DD4">
        <w:rPr>
          <w:color w:val="000000" w:themeColor="text1"/>
          <w:vertAlign w:val="subscript"/>
        </w:rPr>
        <w:t>субсидии</w:t>
      </w:r>
      <w:proofErr w:type="spellEnd"/>
      <w:r w:rsidRPr="00EA7DD4">
        <w:rPr>
          <w:color w:val="000000" w:themeColor="text1"/>
        </w:rPr>
        <w:t xml:space="preserve"> - размер субсидии, предоставленной получателю субсидии в отчетном финансовом году;</w:t>
      </w:r>
    </w:p>
    <w:p w:rsidR="000130A7" w:rsidRPr="00EA7DD4" w:rsidRDefault="000130A7">
      <w:pPr>
        <w:pStyle w:val="ConsPlusNormal"/>
        <w:spacing w:before="220"/>
        <w:ind w:firstLine="540"/>
        <w:jc w:val="both"/>
        <w:rPr>
          <w:color w:val="000000" w:themeColor="text1"/>
        </w:rPr>
      </w:pPr>
      <w:r w:rsidRPr="00EA7DD4">
        <w:rPr>
          <w:color w:val="000000" w:themeColor="text1"/>
        </w:rPr>
        <w:t>k - коэффициент возврата средств субсидии.</w:t>
      </w:r>
    </w:p>
    <w:p w:rsidR="000130A7" w:rsidRPr="00EA7DD4" w:rsidRDefault="000130A7">
      <w:pPr>
        <w:pStyle w:val="ConsPlusNormal"/>
        <w:jc w:val="both"/>
        <w:rPr>
          <w:color w:val="000000" w:themeColor="text1"/>
        </w:rPr>
      </w:pPr>
      <w:r w:rsidRPr="00EA7DD4">
        <w:rPr>
          <w:color w:val="000000" w:themeColor="text1"/>
        </w:rPr>
        <w:t xml:space="preserve">(в ред. </w:t>
      </w:r>
      <w:hyperlink r:id="rId126">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Коэффициент возврата средств субсидии (k) определяется по формуле:</w:t>
      </w:r>
    </w:p>
    <w:p w:rsidR="000130A7" w:rsidRPr="00EA7DD4" w:rsidRDefault="000130A7">
      <w:pPr>
        <w:pStyle w:val="ConsPlusNormal"/>
        <w:jc w:val="both"/>
        <w:rPr>
          <w:color w:val="000000" w:themeColor="text1"/>
        </w:rPr>
      </w:pPr>
      <w:r w:rsidRPr="00EA7DD4">
        <w:rPr>
          <w:color w:val="000000" w:themeColor="text1"/>
        </w:rPr>
        <w:t xml:space="preserve">(в ред. </w:t>
      </w:r>
      <w:hyperlink r:id="rId127">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rPr>
          <w:color w:val="000000" w:themeColor="text1"/>
        </w:rPr>
      </w:pPr>
    </w:p>
    <w:p w:rsidR="000130A7" w:rsidRPr="00EA7DD4" w:rsidRDefault="000130A7">
      <w:pPr>
        <w:pStyle w:val="ConsPlusNormal"/>
        <w:jc w:val="center"/>
        <w:rPr>
          <w:color w:val="000000" w:themeColor="text1"/>
        </w:rPr>
      </w:pPr>
      <w:r w:rsidRPr="00EA7DD4">
        <w:rPr>
          <w:noProof/>
          <w:color w:val="000000" w:themeColor="text1"/>
          <w:position w:val="-22"/>
        </w:rPr>
        <w:drawing>
          <wp:inline distT="0" distB="0" distL="0" distR="0" wp14:anchorId="3A808D1E" wp14:editId="70B28782">
            <wp:extent cx="70231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02310" cy="429895"/>
                    </a:xfrm>
                    <a:prstGeom prst="rect">
                      <a:avLst/>
                    </a:prstGeom>
                    <a:noFill/>
                    <a:ln>
                      <a:noFill/>
                    </a:ln>
                  </pic:spPr>
                </pic:pic>
              </a:graphicData>
            </a:graphic>
          </wp:inline>
        </w:drawing>
      </w:r>
    </w:p>
    <w:p w:rsidR="000130A7" w:rsidRPr="00EA7DD4" w:rsidRDefault="000130A7">
      <w:pPr>
        <w:pStyle w:val="ConsPlusNormal"/>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где:</w:t>
      </w:r>
    </w:p>
    <w:p w:rsidR="000130A7" w:rsidRPr="00EA7DD4" w:rsidRDefault="000130A7">
      <w:pPr>
        <w:pStyle w:val="ConsPlusNormal"/>
        <w:spacing w:before="220"/>
        <w:ind w:firstLine="540"/>
        <w:jc w:val="both"/>
        <w:rPr>
          <w:color w:val="000000" w:themeColor="text1"/>
        </w:rPr>
      </w:pPr>
      <w:r w:rsidRPr="00EA7DD4">
        <w:rPr>
          <w:color w:val="000000" w:themeColor="text1"/>
        </w:rPr>
        <w:t>T - фактически достигнутое значение результата предоставления субсидии на отчетную дату;</w:t>
      </w:r>
    </w:p>
    <w:p w:rsidR="000130A7" w:rsidRPr="00EA7DD4" w:rsidRDefault="000130A7">
      <w:pPr>
        <w:pStyle w:val="ConsPlusNormal"/>
        <w:spacing w:before="220"/>
        <w:ind w:firstLine="540"/>
        <w:jc w:val="both"/>
        <w:rPr>
          <w:color w:val="000000" w:themeColor="text1"/>
        </w:rPr>
      </w:pPr>
      <w:r w:rsidRPr="00EA7DD4">
        <w:rPr>
          <w:color w:val="000000" w:themeColor="text1"/>
        </w:rPr>
        <w:lastRenderedPageBreak/>
        <w:t>S - плановое значение результата предоставления субсидии, установленное договором.</w:t>
      </w:r>
    </w:p>
    <w:p w:rsidR="000130A7" w:rsidRPr="00EA7DD4" w:rsidRDefault="000130A7">
      <w:pPr>
        <w:pStyle w:val="ConsPlusNormal"/>
        <w:jc w:val="both"/>
        <w:rPr>
          <w:color w:val="000000" w:themeColor="text1"/>
        </w:rPr>
      </w:pPr>
      <w:r w:rsidRPr="00EA7DD4">
        <w:rPr>
          <w:color w:val="000000" w:themeColor="text1"/>
        </w:rPr>
        <w:t xml:space="preserve">(п. 5.3 в ред. </w:t>
      </w:r>
      <w:hyperlink r:id="rId129">
        <w:r w:rsidRPr="00EA7DD4">
          <w:rPr>
            <w:color w:val="000000" w:themeColor="text1"/>
          </w:rPr>
          <w:t>Постановления</w:t>
        </w:r>
      </w:hyperlink>
      <w:r w:rsidRPr="00EA7DD4">
        <w:rPr>
          <w:color w:val="000000" w:themeColor="text1"/>
        </w:rPr>
        <w:t xml:space="preserve"> Правительства Ленинградской области от 05.09.2024 N 611)</w:t>
      </w: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 xml:space="preserve">5.3.1. В случае, указанном в </w:t>
      </w:r>
      <w:hyperlink w:anchor="P381">
        <w:r w:rsidRPr="00EA7DD4">
          <w:rPr>
            <w:color w:val="000000" w:themeColor="text1"/>
          </w:rPr>
          <w:t>пункте 5.3</w:t>
        </w:r>
      </w:hyperlink>
      <w:r w:rsidRPr="00EA7DD4">
        <w:rPr>
          <w:color w:val="000000" w:themeColor="text1"/>
        </w:rPr>
        <w:t xml:space="preserve"> настоящего Порядка, средства субсидии подлежат возврату в областной бюджет:</w:t>
      </w:r>
    </w:p>
    <w:p w:rsidR="000130A7" w:rsidRPr="00EA7DD4" w:rsidRDefault="000130A7">
      <w:pPr>
        <w:pStyle w:val="ConsPlusNormal"/>
        <w:spacing w:before="220"/>
        <w:ind w:firstLine="540"/>
        <w:jc w:val="both"/>
        <w:rPr>
          <w:color w:val="000000" w:themeColor="text1"/>
        </w:rPr>
      </w:pPr>
      <w:r w:rsidRPr="00EA7DD4">
        <w:rPr>
          <w:color w:val="000000" w:themeColor="text1"/>
        </w:rPr>
        <w:t>на основании письменного требования Комитета о возврате средств субсидии - не позднее 30 календарных дней с даты получения получателем субсидии требования (датой требования считается дата отправки требования почтой либо дата вручения требования лично);</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в сроки, установленные в представлении </w:t>
      </w:r>
      <w:proofErr w:type="gramStart"/>
      <w:r w:rsidRPr="00EA7DD4">
        <w:rPr>
          <w:color w:val="000000" w:themeColor="text1"/>
        </w:rPr>
        <w:t>и(</w:t>
      </w:r>
      <w:proofErr w:type="gramEnd"/>
      <w:r w:rsidRPr="00EA7DD4">
        <w:rPr>
          <w:color w:val="000000" w:themeColor="text1"/>
        </w:rPr>
        <w:t>или) предписании органа государственного (муниципального) финансового контроля Ленинградской области.</w:t>
      </w:r>
    </w:p>
    <w:p w:rsidR="000130A7" w:rsidRPr="00EA7DD4" w:rsidRDefault="000130A7">
      <w:pPr>
        <w:pStyle w:val="ConsPlusNormal"/>
        <w:jc w:val="both"/>
        <w:rPr>
          <w:color w:val="000000" w:themeColor="text1"/>
        </w:rPr>
      </w:pPr>
      <w:r w:rsidRPr="00EA7DD4">
        <w:rPr>
          <w:color w:val="000000" w:themeColor="text1"/>
        </w:rPr>
        <w:t xml:space="preserve">(п. 5.3.1 </w:t>
      </w:r>
      <w:proofErr w:type="gramStart"/>
      <w:r w:rsidRPr="00EA7DD4">
        <w:rPr>
          <w:color w:val="000000" w:themeColor="text1"/>
        </w:rPr>
        <w:t>введен</w:t>
      </w:r>
      <w:proofErr w:type="gramEnd"/>
      <w:r w:rsidRPr="00EA7DD4">
        <w:rPr>
          <w:color w:val="000000" w:themeColor="text1"/>
        </w:rPr>
        <w:t xml:space="preserve"> </w:t>
      </w:r>
      <w:hyperlink r:id="rId130">
        <w:r w:rsidRPr="00EA7DD4">
          <w:rPr>
            <w:color w:val="000000" w:themeColor="text1"/>
          </w:rPr>
          <w:t>Постановлением</w:t>
        </w:r>
      </w:hyperlink>
      <w:r w:rsidRPr="00EA7DD4">
        <w:rPr>
          <w:color w:val="000000" w:themeColor="text1"/>
        </w:rPr>
        <w:t xml:space="preserve"> Правительства Ленинградской области от 05.09.2024 N 611; в ред. </w:t>
      </w:r>
      <w:hyperlink r:id="rId131">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5.3.2.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w:t>
      </w:r>
      <w:proofErr w:type="gramStart"/>
      <w:r w:rsidRPr="00EA7DD4">
        <w:rPr>
          <w:color w:val="000000" w:themeColor="text1"/>
        </w:rPr>
        <w:t>и(</w:t>
      </w:r>
      <w:proofErr w:type="gramEnd"/>
      <w:r w:rsidRPr="00EA7DD4">
        <w:rPr>
          <w:color w:val="000000" w:themeColor="text1"/>
        </w:rPr>
        <w:t>или) органом государственного (муниципального) финансового контроля Ленинградской области, средства субсидии подлежат возврату в областной бюджет.</w:t>
      </w:r>
    </w:p>
    <w:p w:rsidR="000130A7" w:rsidRPr="00EA7DD4" w:rsidRDefault="000130A7">
      <w:pPr>
        <w:pStyle w:val="ConsPlusNormal"/>
        <w:jc w:val="both"/>
        <w:rPr>
          <w:color w:val="000000" w:themeColor="text1"/>
        </w:rPr>
      </w:pPr>
      <w:r w:rsidRPr="00EA7DD4">
        <w:rPr>
          <w:color w:val="000000" w:themeColor="text1"/>
        </w:rPr>
        <w:t xml:space="preserve">(п. 5.3.2 </w:t>
      </w:r>
      <w:proofErr w:type="gramStart"/>
      <w:r w:rsidRPr="00EA7DD4">
        <w:rPr>
          <w:color w:val="000000" w:themeColor="text1"/>
        </w:rPr>
        <w:t>введен</w:t>
      </w:r>
      <w:proofErr w:type="gramEnd"/>
      <w:r w:rsidRPr="00EA7DD4">
        <w:rPr>
          <w:color w:val="000000" w:themeColor="text1"/>
        </w:rPr>
        <w:t xml:space="preserve"> </w:t>
      </w:r>
      <w:hyperlink r:id="rId132">
        <w:r w:rsidRPr="00EA7DD4">
          <w:rPr>
            <w:color w:val="000000" w:themeColor="text1"/>
          </w:rPr>
          <w:t>Постановлением</w:t>
        </w:r>
      </w:hyperlink>
      <w:r w:rsidRPr="00EA7DD4">
        <w:rPr>
          <w:color w:val="000000" w:themeColor="text1"/>
        </w:rPr>
        <w:t xml:space="preserve"> Правительства Ленинградской области от 05.09.2024 N 611; в ред. </w:t>
      </w:r>
      <w:hyperlink r:id="rId133">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5.4. В случае </w:t>
      </w:r>
      <w:proofErr w:type="spellStart"/>
      <w:r w:rsidRPr="00EA7DD4">
        <w:rPr>
          <w:color w:val="000000" w:themeColor="text1"/>
        </w:rPr>
        <w:t>неперечисления</w:t>
      </w:r>
      <w:proofErr w:type="spellEnd"/>
      <w:r w:rsidRPr="00EA7DD4">
        <w:rPr>
          <w:color w:val="000000" w:themeColor="text1"/>
        </w:rPr>
        <w:t xml:space="preserve"> получателем субсидии полученных средств в областной бюджет Ленинградской области в течение одного месяца </w:t>
      </w:r>
      <w:proofErr w:type="gramStart"/>
      <w:r w:rsidRPr="00EA7DD4">
        <w:rPr>
          <w:color w:val="000000" w:themeColor="text1"/>
        </w:rPr>
        <w:t>с даты получения</w:t>
      </w:r>
      <w:proofErr w:type="gramEnd"/>
      <w:r w:rsidRPr="00EA7DD4">
        <w:rPr>
          <w:color w:val="000000" w:themeColor="text1"/>
        </w:rPr>
        <w:t xml:space="preserve"> письменного требования от Комитета или органа государственного (муниципального) финансового контроля Ленинградской области взыскание средств субсидии осуществляется в соответствии с действующим законодательством Российской Федерации.</w:t>
      </w:r>
    </w:p>
    <w:p w:rsidR="000130A7" w:rsidRPr="00EA7DD4" w:rsidRDefault="000130A7">
      <w:pPr>
        <w:pStyle w:val="ConsPlusNormal"/>
        <w:jc w:val="both"/>
        <w:rPr>
          <w:color w:val="000000" w:themeColor="text1"/>
        </w:rPr>
      </w:pPr>
      <w:r w:rsidRPr="00EA7DD4">
        <w:rPr>
          <w:color w:val="000000" w:themeColor="text1"/>
        </w:rPr>
        <w:t xml:space="preserve">(в ред. </w:t>
      </w:r>
      <w:hyperlink r:id="rId134">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5.5. Остаток средств субсидии, не использованный в текущем финансовом году, подлежит возврату получателем субсидии в областной бюджет до 1 февраля года, следующего </w:t>
      </w:r>
      <w:proofErr w:type="gramStart"/>
      <w:r w:rsidRPr="00EA7DD4">
        <w:rPr>
          <w:color w:val="000000" w:themeColor="text1"/>
        </w:rPr>
        <w:t>за</w:t>
      </w:r>
      <w:proofErr w:type="gramEnd"/>
      <w:r w:rsidRPr="00EA7DD4">
        <w:rPr>
          <w:color w:val="000000" w:themeColor="text1"/>
        </w:rPr>
        <w:t xml:space="preserve"> отчетным.</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В случае, указанном в </w:t>
      </w:r>
      <w:hyperlink w:anchor="P340">
        <w:r w:rsidRPr="00EA7DD4">
          <w:rPr>
            <w:color w:val="000000" w:themeColor="text1"/>
          </w:rPr>
          <w:t>абзаце третьем пункта 3.20</w:t>
        </w:r>
      </w:hyperlink>
      <w:r w:rsidRPr="00EA7DD4">
        <w:rPr>
          <w:color w:val="000000" w:themeColor="text1"/>
        </w:rPr>
        <w:t xml:space="preserve"> настоящего Порядка, возврат остатков средств субсидии, по которым Комитетом по согласованию с Комитетом финансов Ленинградской области принято решение о возврате, осуществляется получателем субсидии не позднее 1 апреля года, следующего </w:t>
      </w:r>
      <w:proofErr w:type="gramStart"/>
      <w:r w:rsidRPr="00EA7DD4">
        <w:rPr>
          <w:color w:val="000000" w:themeColor="text1"/>
        </w:rPr>
        <w:t>за</w:t>
      </w:r>
      <w:proofErr w:type="gramEnd"/>
      <w:r w:rsidRPr="00EA7DD4">
        <w:rPr>
          <w:color w:val="000000" w:themeColor="text1"/>
        </w:rPr>
        <w:t xml:space="preserve"> отчетным.</w:t>
      </w:r>
    </w:p>
    <w:p w:rsidR="000130A7" w:rsidRPr="00EA7DD4" w:rsidRDefault="000130A7">
      <w:pPr>
        <w:pStyle w:val="ConsPlusNormal"/>
        <w:spacing w:before="220"/>
        <w:ind w:firstLine="540"/>
        <w:jc w:val="both"/>
        <w:rPr>
          <w:color w:val="000000" w:themeColor="text1"/>
        </w:rPr>
      </w:pPr>
      <w:r w:rsidRPr="00EA7DD4">
        <w:rPr>
          <w:color w:val="000000" w:themeColor="text1"/>
        </w:rPr>
        <w:t>Если по истечении указанного срока получатель субсидии отказывается добровольно возвращать остаток средств субсидии, взыскание денежных средств осуществляется в соответствии с законодательством Российской Федерации.</w:t>
      </w:r>
    </w:p>
    <w:p w:rsidR="000130A7" w:rsidRPr="00EA7DD4" w:rsidRDefault="000130A7">
      <w:pPr>
        <w:pStyle w:val="ConsPlusNormal"/>
        <w:jc w:val="both"/>
        <w:rPr>
          <w:color w:val="000000" w:themeColor="text1"/>
        </w:rPr>
      </w:pPr>
      <w:r w:rsidRPr="00EA7DD4">
        <w:rPr>
          <w:color w:val="000000" w:themeColor="text1"/>
        </w:rPr>
        <w:t xml:space="preserve">(п. 5.5 в ред. </w:t>
      </w:r>
      <w:hyperlink r:id="rId135">
        <w:r w:rsidRPr="00EA7DD4">
          <w:rPr>
            <w:color w:val="000000" w:themeColor="text1"/>
          </w:rPr>
          <w:t>Постановления</w:t>
        </w:r>
      </w:hyperlink>
      <w:r w:rsidRPr="00EA7DD4">
        <w:rPr>
          <w:color w:val="000000" w:themeColor="text1"/>
        </w:rPr>
        <w:t xml:space="preserve"> Правительства Ленинградской области от 20.05.2026 N 397)</w:t>
      </w: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jc w:val="right"/>
        <w:outlineLvl w:val="1"/>
        <w:rPr>
          <w:color w:val="000000" w:themeColor="text1"/>
        </w:rPr>
      </w:pPr>
      <w:r w:rsidRPr="00EA7DD4">
        <w:rPr>
          <w:color w:val="000000" w:themeColor="text1"/>
        </w:rPr>
        <w:t>Приложение 1</w:t>
      </w:r>
    </w:p>
    <w:p w:rsidR="000130A7" w:rsidRPr="00EA7DD4" w:rsidRDefault="000130A7">
      <w:pPr>
        <w:pStyle w:val="ConsPlusNormal"/>
        <w:jc w:val="right"/>
        <w:rPr>
          <w:color w:val="000000" w:themeColor="text1"/>
        </w:rPr>
      </w:pPr>
      <w:r w:rsidRPr="00EA7DD4">
        <w:rPr>
          <w:color w:val="000000" w:themeColor="text1"/>
        </w:rPr>
        <w:t>к Порядку...</w:t>
      </w:r>
    </w:p>
    <w:p w:rsidR="000130A7" w:rsidRPr="00EA7DD4" w:rsidRDefault="000130A7">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EA7DD4" w:rsidRPr="00EA7DD4" w:rsidTr="00EA7DD4">
        <w:tc>
          <w:tcPr>
            <w:tcW w:w="60"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0130A7" w:rsidRPr="00EA7DD4" w:rsidRDefault="000130A7">
            <w:pPr>
              <w:pStyle w:val="ConsPlusNormal"/>
              <w:jc w:val="center"/>
              <w:rPr>
                <w:color w:val="000000" w:themeColor="text1"/>
              </w:rPr>
            </w:pPr>
            <w:r w:rsidRPr="00EA7DD4">
              <w:rPr>
                <w:color w:val="000000" w:themeColor="text1"/>
              </w:rPr>
              <w:t>Список изменяющих документов</w:t>
            </w:r>
          </w:p>
          <w:p w:rsidR="000130A7" w:rsidRPr="00EA7DD4" w:rsidRDefault="000130A7">
            <w:pPr>
              <w:pStyle w:val="ConsPlusNormal"/>
              <w:jc w:val="center"/>
              <w:rPr>
                <w:color w:val="000000" w:themeColor="text1"/>
              </w:rPr>
            </w:pPr>
            <w:proofErr w:type="gramStart"/>
            <w:r w:rsidRPr="00EA7DD4">
              <w:rPr>
                <w:color w:val="000000" w:themeColor="text1"/>
              </w:rPr>
              <w:t>(в ред. Постановлений Правительства Ленинградской области</w:t>
            </w:r>
            <w:proofErr w:type="gramEnd"/>
          </w:p>
          <w:p w:rsidR="000130A7" w:rsidRPr="00EA7DD4" w:rsidRDefault="000130A7">
            <w:pPr>
              <w:pStyle w:val="ConsPlusNormal"/>
              <w:jc w:val="center"/>
              <w:rPr>
                <w:color w:val="000000" w:themeColor="text1"/>
              </w:rPr>
            </w:pPr>
            <w:r w:rsidRPr="00EA7DD4">
              <w:rPr>
                <w:color w:val="000000" w:themeColor="text1"/>
              </w:rPr>
              <w:t xml:space="preserve">от 05.09.2024 </w:t>
            </w:r>
            <w:hyperlink r:id="rId136">
              <w:r w:rsidRPr="00EA7DD4">
                <w:rPr>
                  <w:color w:val="000000" w:themeColor="text1"/>
                </w:rPr>
                <w:t>N 611</w:t>
              </w:r>
            </w:hyperlink>
            <w:r w:rsidRPr="00EA7DD4">
              <w:rPr>
                <w:color w:val="000000" w:themeColor="text1"/>
              </w:rPr>
              <w:t xml:space="preserve">, от 20.05.2026 </w:t>
            </w:r>
            <w:hyperlink r:id="rId137">
              <w:r w:rsidRPr="00EA7DD4">
                <w:rPr>
                  <w:color w:val="000000" w:themeColor="text1"/>
                </w:rPr>
                <w:t>N 397</w:t>
              </w:r>
            </w:hyperlink>
            <w:r w:rsidRPr="00EA7DD4">
              <w:rPr>
                <w:color w:val="000000" w:themeColor="text1"/>
              </w:rPr>
              <w:t>)</w:t>
            </w: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r>
    </w:tbl>
    <w:p w:rsidR="000130A7" w:rsidRPr="00EA7DD4" w:rsidRDefault="000130A7">
      <w:pPr>
        <w:pStyle w:val="ConsPlusNormal"/>
        <w:rPr>
          <w:color w:val="000000" w:themeColor="text1"/>
        </w:rPr>
      </w:pPr>
    </w:p>
    <w:p w:rsidR="000130A7" w:rsidRPr="00EA7DD4" w:rsidRDefault="000130A7">
      <w:pPr>
        <w:pStyle w:val="ConsPlusNormal"/>
        <w:rPr>
          <w:color w:val="000000" w:themeColor="text1"/>
        </w:rPr>
      </w:pPr>
      <w:r w:rsidRPr="00EA7DD4">
        <w:rPr>
          <w:color w:val="000000" w:themeColor="text1"/>
        </w:rPr>
        <w:t>(Форма)</w:t>
      </w:r>
    </w:p>
    <w:p w:rsidR="000130A7" w:rsidRPr="00EA7DD4" w:rsidRDefault="000130A7">
      <w:pPr>
        <w:pStyle w:val="ConsPlusNormal"/>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696"/>
        <w:gridCol w:w="375"/>
      </w:tblGrid>
      <w:tr w:rsidR="00EA7DD4" w:rsidRPr="00EA7DD4">
        <w:tc>
          <w:tcPr>
            <w:tcW w:w="9071" w:type="dxa"/>
            <w:gridSpan w:val="2"/>
            <w:tcBorders>
              <w:top w:val="nil"/>
              <w:left w:val="nil"/>
              <w:bottom w:val="nil"/>
              <w:right w:val="nil"/>
            </w:tcBorders>
          </w:tcPr>
          <w:p w:rsidR="000130A7" w:rsidRPr="00EA7DD4" w:rsidRDefault="000130A7">
            <w:pPr>
              <w:pStyle w:val="ConsPlusNormal"/>
              <w:jc w:val="center"/>
              <w:rPr>
                <w:color w:val="000000" w:themeColor="text1"/>
              </w:rPr>
            </w:pPr>
            <w:bookmarkStart w:id="30" w:name="P426"/>
            <w:bookmarkEnd w:id="30"/>
            <w:r w:rsidRPr="00EA7DD4">
              <w:rPr>
                <w:color w:val="000000" w:themeColor="text1"/>
              </w:rPr>
              <w:t>ЗАЯВЛЕНИЕ</w:t>
            </w:r>
          </w:p>
          <w:p w:rsidR="000130A7" w:rsidRPr="00EA7DD4" w:rsidRDefault="000130A7">
            <w:pPr>
              <w:pStyle w:val="ConsPlusNormal"/>
              <w:jc w:val="center"/>
              <w:rPr>
                <w:color w:val="000000" w:themeColor="text1"/>
              </w:rPr>
            </w:pPr>
            <w:r w:rsidRPr="00EA7DD4">
              <w:rPr>
                <w:color w:val="000000" w:themeColor="text1"/>
              </w:rPr>
              <w:t>о предоставлении субсидии</w:t>
            </w:r>
          </w:p>
        </w:tc>
      </w:tr>
      <w:tr w:rsidR="00EA7DD4" w:rsidRPr="00EA7DD4">
        <w:tc>
          <w:tcPr>
            <w:tcW w:w="9071" w:type="dxa"/>
            <w:gridSpan w:val="2"/>
            <w:tcBorders>
              <w:top w:val="nil"/>
              <w:left w:val="nil"/>
              <w:bottom w:val="nil"/>
              <w:right w:val="nil"/>
            </w:tcBorders>
          </w:tcPr>
          <w:p w:rsidR="000130A7" w:rsidRPr="00EA7DD4" w:rsidRDefault="000130A7">
            <w:pPr>
              <w:pStyle w:val="ConsPlusNormal"/>
              <w:rPr>
                <w:color w:val="000000" w:themeColor="text1"/>
              </w:rPr>
            </w:pPr>
          </w:p>
        </w:tc>
      </w:tr>
      <w:tr w:rsidR="00EA7DD4" w:rsidRPr="00EA7DD4">
        <w:tc>
          <w:tcPr>
            <w:tcW w:w="9071" w:type="dxa"/>
            <w:gridSpan w:val="2"/>
            <w:tcBorders>
              <w:top w:val="nil"/>
              <w:left w:val="nil"/>
              <w:bottom w:val="nil"/>
              <w:right w:val="nil"/>
            </w:tcBorders>
          </w:tcPr>
          <w:p w:rsidR="000130A7" w:rsidRPr="00EA7DD4" w:rsidRDefault="000130A7">
            <w:pPr>
              <w:pStyle w:val="ConsPlusNormal"/>
              <w:ind w:firstLine="283"/>
              <w:jc w:val="both"/>
              <w:rPr>
                <w:color w:val="000000" w:themeColor="text1"/>
              </w:rPr>
            </w:pPr>
            <w:r w:rsidRPr="00EA7DD4">
              <w:rPr>
                <w:color w:val="000000" w:themeColor="text1"/>
              </w:rPr>
              <w:t>Прошу предоставить субсидию в целях финансового обеспечения затрат в связи с производством продукции районного периодического печатного издания Ленинградской области</w:t>
            </w:r>
          </w:p>
        </w:tc>
      </w:tr>
      <w:tr w:rsidR="00EA7DD4" w:rsidRPr="00EA7DD4">
        <w:tc>
          <w:tcPr>
            <w:tcW w:w="9071" w:type="dxa"/>
            <w:gridSpan w:val="2"/>
            <w:tcBorders>
              <w:top w:val="nil"/>
              <w:left w:val="nil"/>
              <w:bottom w:val="single" w:sz="4" w:space="0" w:color="auto"/>
              <w:right w:val="nil"/>
            </w:tcBorders>
          </w:tcPr>
          <w:p w:rsidR="000130A7" w:rsidRPr="00EA7DD4" w:rsidRDefault="000130A7">
            <w:pPr>
              <w:pStyle w:val="ConsPlusNormal"/>
              <w:rPr>
                <w:color w:val="000000" w:themeColor="text1"/>
              </w:rPr>
            </w:pPr>
          </w:p>
        </w:tc>
      </w:tr>
      <w:tr w:rsidR="00EA7DD4" w:rsidRPr="00EA7DD4">
        <w:tc>
          <w:tcPr>
            <w:tcW w:w="9071" w:type="dxa"/>
            <w:gridSpan w:val="2"/>
            <w:tcBorders>
              <w:top w:val="single" w:sz="4" w:space="0" w:color="auto"/>
              <w:left w:val="nil"/>
              <w:bottom w:val="nil"/>
              <w:right w:val="nil"/>
            </w:tcBorders>
          </w:tcPr>
          <w:p w:rsidR="000130A7" w:rsidRPr="00EA7DD4" w:rsidRDefault="000130A7">
            <w:pPr>
              <w:pStyle w:val="ConsPlusNormal"/>
              <w:jc w:val="center"/>
              <w:rPr>
                <w:color w:val="000000" w:themeColor="text1"/>
              </w:rPr>
            </w:pPr>
            <w:r w:rsidRPr="00EA7DD4">
              <w:rPr>
                <w:color w:val="000000" w:themeColor="text1"/>
              </w:rPr>
              <w:t>(наименование СМИ)</w:t>
            </w:r>
          </w:p>
        </w:tc>
      </w:tr>
      <w:tr w:rsidR="00EA7DD4" w:rsidRPr="00EA7DD4">
        <w:tc>
          <w:tcPr>
            <w:tcW w:w="9071" w:type="dxa"/>
            <w:gridSpan w:val="2"/>
            <w:tcBorders>
              <w:top w:val="nil"/>
              <w:left w:val="nil"/>
              <w:bottom w:val="nil"/>
              <w:right w:val="nil"/>
            </w:tcBorders>
          </w:tcPr>
          <w:p w:rsidR="000130A7" w:rsidRPr="00EA7DD4" w:rsidRDefault="000130A7">
            <w:pPr>
              <w:pStyle w:val="ConsPlusNormal"/>
              <w:ind w:firstLine="283"/>
              <w:jc w:val="both"/>
              <w:rPr>
                <w:color w:val="000000" w:themeColor="text1"/>
              </w:rPr>
            </w:pPr>
            <w:r w:rsidRPr="00EA7DD4">
              <w:rPr>
                <w:color w:val="000000" w:themeColor="text1"/>
              </w:rPr>
              <w:t>Сообщаю, что по состоянию на "___" ________________ 20__ года</w:t>
            </w:r>
          </w:p>
        </w:tc>
      </w:tr>
      <w:tr w:rsidR="00EA7DD4" w:rsidRPr="00EA7DD4">
        <w:tc>
          <w:tcPr>
            <w:tcW w:w="8696" w:type="dxa"/>
            <w:tcBorders>
              <w:top w:val="nil"/>
              <w:left w:val="nil"/>
              <w:bottom w:val="single" w:sz="4" w:space="0" w:color="auto"/>
              <w:right w:val="nil"/>
            </w:tcBorders>
          </w:tcPr>
          <w:p w:rsidR="000130A7" w:rsidRPr="00EA7DD4" w:rsidRDefault="000130A7">
            <w:pPr>
              <w:pStyle w:val="ConsPlusNormal"/>
              <w:rPr>
                <w:color w:val="000000" w:themeColor="text1"/>
              </w:rPr>
            </w:pPr>
          </w:p>
        </w:tc>
        <w:tc>
          <w:tcPr>
            <w:tcW w:w="375" w:type="dxa"/>
            <w:tcBorders>
              <w:top w:val="nil"/>
              <w:left w:val="nil"/>
              <w:bottom w:val="nil"/>
              <w:right w:val="nil"/>
            </w:tcBorders>
          </w:tcPr>
          <w:p w:rsidR="000130A7" w:rsidRPr="00EA7DD4" w:rsidRDefault="000130A7">
            <w:pPr>
              <w:pStyle w:val="ConsPlusNormal"/>
              <w:jc w:val="both"/>
              <w:rPr>
                <w:color w:val="000000" w:themeColor="text1"/>
              </w:rPr>
            </w:pPr>
            <w:r w:rsidRPr="00EA7DD4">
              <w:rPr>
                <w:color w:val="000000" w:themeColor="text1"/>
              </w:rPr>
              <w:t>:</w:t>
            </w:r>
          </w:p>
        </w:tc>
      </w:tr>
      <w:tr w:rsidR="00EA7DD4" w:rsidRPr="00EA7DD4">
        <w:tc>
          <w:tcPr>
            <w:tcW w:w="8696" w:type="dxa"/>
            <w:tcBorders>
              <w:top w:val="single" w:sz="4" w:space="0" w:color="auto"/>
              <w:left w:val="nil"/>
              <w:bottom w:val="nil"/>
              <w:right w:val="nil"/>
            </w:tcBorders>
          </w:tcPr>
          <w:p w:rsidR="000130A7" w:rsidRPr="00EA7DD4" w:rsidRDefault="000130A7">
            <w:pPr>
              <w:pStyle w:val="ConsPlusNormal"/>
              <w:jc w:val="center"/>
              <w:rPr>
                <w:color w:val="000000" w:themeColor="text1"/>
              </w:rPr>
            </w:pPr>
            <w:r w:rsidRPr="00EA7DD4">
              <w:rPr>
                <w:color w:val="000000" w:themeColor="text1"/>
              </w:rPr>
              <w:t>(наименование юридического лица/индивидуального предпринимателя)</w:t>
            </w:r>
          </w:p>
        </w:tc>
        <w:tc>
          <w:tcPr>
            <w:tcW w:w="375" w:type="dxa"/>
            <w:tcBorders>
              <w:top w:val="nil"/>
              <w:left w:val="nil"/>
              <w:bottom w:val="nil"/>
              <w:right w:val="nil"/>
            </w:tcBorders>
          </w:tcPr>
          <w:p w:rsidR="000130A7" w:rsidRPr="00EA7DD4" w:rsidRDefault="000130A7">
            <w:pPr>
              <w:pStyle w:val="ConsPlusNormal"/>
              <w:rPr>
                <w:color w:val="000000" w:themeColor="text1"/>
              </w:rPr>
            </w:pPr>
          </w:p>
        </w:tc>
      </w:tr>
      <w:tr w:rsidR="00EA7DD4" w:rsidRPr="00EA7DD4">
        <w:tc>
          <w:tcPr>
            <w:tcW w:w="9071" w:type="dxa"/>
            <w:gridSpan w:val="2"/>
            <w:tcBorders>
              <w:top w:val="nil"/>
              <w:left w:val="nil"/>
              <w:bottom w:val="nil"/>
              <w:right w:val="nil"/>
            </w:tcBorders>
          </w:tcPr>
          <w:p w:rsidR="000130A7" w:rsidRPr="00EA7DD4" w:rsidRDefault="000130A7">
            <w:pPr>
              <w:pStyle w:val="ConsPlusNormal"/>
              <w:ind w:firstLine="283"/>
              <w:jc w:val="both"/>
              <w:rPr>
                <w:color w:val="000000" w:themeColor="text1"/>
              </w:rPr>
            </w:pPr>
            <w:r w:rsidRPr="00EA7DD4">
              <w:rPr>
                <w:color w:val="000000" w:themeColor="text1"/>
              </w:rPr>
              <w:t xml:space="preserve">отсутствует просроченная задолженность по возврату в областной бюджет Ленинградской области субсидий, бюджетных инвестиций, </w:t>
            </w:r>
            <w:proofErr w:type="gramStart"/>
            <w:r w:rsidRPr="00EA7DD4">
              <w:rPr>
                <w:color w:val="000000" w:themeColor="text1"/>
              </w:rPr>
              <w:t>предоставленных</w:t>
            </w:r>
            <w:proofErr w:type="gramEnd"/>
            <w:r w:rsidRPr="00EA7DD4">
              <w:rPr>
                <w:color w:val="000000" w:themeColor="text1"/>
              </w:rPr>
              <w:t xml:space="preserve"> в том числе в соответствии с иными правовыми актами, и иная просроченная задолженность перед областным бюджетом Ленинградской области;</w:t>
            </w:r>
          </w:p>
          <w:p w:rsidR="000130A7" w:rsidRPr="00EA7DD4" w:rsidRDefault="000130A7">
            <w:pPr>
              <w:pStyle w:val="ConsPlusNormal"/>
              <w:ind w:firstLine="283"/>
              <w:jc w:val="both"/>
              <w:rPr>
                <w:color w:val="000000" w:themeColor="text1"/>
              </w:rPr>
            </w:pPr>
            <w:proofErr w:type="gramStart"/>
            <w:r w:rsidRPr="00EA7DD4">
              <w:rPr>
                <w:color w:val="000000" w:themeColor="text1"/>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0130A7" w:rsidRPr="00EA7DD4" w:rsidRDefault="000130A7">
            <w:pPr>
              <w:pStyle w:val="ConsPlusNormal"/>
              <w:ind w:firstLine="283"/>
              <w:jc w:val="both"/>
              <w:rPr>
                <w:color w:val="000000" w:themeColor="text1"/>
              </w:rPr>
            </w:pPr>
            <w:proofErr w:type="gramStart"/>
            <w:r w:rsidRPr="00EA7DD4">
              <w:rPr>
                <w:color w:val="000000" w:themeColor="text1"/>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w:t>
            </w:r>
            <w:proofErr w:type="gramEnd"/>
            <w:r w:rsidRPr="00EA7DD4">
              <w:rPr>
                <w:color w:val="000000" w:themeColor="text1"/>
              </w:rPr>
              <w:t xml:space="preserve">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EA7DD4">
              <w:rPr>
                <w:color w:val="000000" w:themeColor="text1"/>
              </w:rPr>
              <w:t>и(</w:t>
            </w:r>
            <w:proofErr w:type="gramEnd"/>
            <w:r w:rsidRPr="00EA7DD4">
              <w:rPr>
                <w:color w:val="000000" w:themeColor="text1"/>
              </w:rP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130A7" w:rsidRPr="00EA7DD4" w:rsidRDefault="000130A7">
            <w:pPr>
              <w:pStyle w:val="ConsPlusNormal"/>
              <w:ind w:firstLine="283"/>
              <w:jc w:val="both"/>
              <w:rPr>
                <w:color w:val="000000" w:themeColor="text1"/>
              </w:rPr>
            </w:pPr>
            <w:r w:rsidRPr="00EA7DD4">
              <w:rPr>
                <w:color w:val="000000" w:themeColor="text1"/>
              </w:rPr>
              <w:t xml:space="preserve">отсутствуют сведения в реестре недобросовестных поставщиков (подрядчиков, исполнителей), </w:t>
            </w:r>
            <w:proofErr w:type="gramStart"/>
            <w:r w:rsidRPr="00EA7DD4">
              <w:rPr>
                <w:color w:val="000000" w:themeColor="text1"/>
              </w:rPr>
              <w:t>ведение</w:t>
            </w:r>
            <w:proofErr w:type="gramEnd"/>
            <w:r w:rsidRPr="00EA7DD4">
              <w:rPr>
                <w:color w:val="000000" w:themeColor="text1"/>
              </w:rPr>
              <w:t xml:space="preserve"> которого осуществляется в соответствии с Федеральным </w:t>
            </w:r>
            <w:hyperlink r:id="rId138">
              <w:r w:rsidRPr="00EA7DD4">
                <w:rPr>
                  <w:color w:val="000000" w:themeColor="text1"/>
                </w:rPr>
                <w:t>законом</w:t>
              </w:r>
            </w:hyperlink>
            <w:r w:rsidRPr="00EA7DD4">
              <w:rPr>
                <w:color w:val="000000" w:themeColor="text1"/>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130A7" w:rsidRPr="00EA7DD4" w:rsidRDefault="000130A7">
            <w:pPr>
              <w:pStyle w:val="ConsPlusNormal"/>
              <w:ind w:firstLine="283"/>
              <w:jc w:val="both"/>
              <w:rPr>
                <w:color w:val="000000" w:themeColor="text1"/>
              </w:rPr>
            </w:pPr>
            <w:proofErr w:type="gramStart"/>
            <w:r w:rsidRPr="00EA7DD4">
              <w:rPr>
                <w:color w:val="000000" w:themeColor="text1"/>
              </w:rPr>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(при наличии), являющегося юридическим лицом, об индивидуальном предпринимателе и о физическом лице, являющихся участниками отбора, отсутствуют в реестре дисквалифицированных лиц;</w:t>
            </w:r>
            <w:proofErr w:type="gramEnd"/>
          </w:p>
        </w:tc>
      </w:tr>
      <w:tr w:rsidR="00EA7DD4" w:rsidRPr="00EA7DD4">
        <w:tc>
          <w:tcPr>
            <w:tcW w:w="9071" w:type="dxa"/>
            <w:gridSpan w:val="2"/>
            <w:tcBorders>
              <w:top w:val="nil"/>
              <w:left w:val="nil"/>
              <w:bottom w:val="nil"/>
              <w:right w:val="nil"/>
            </w:tcBorders>
          </w:tcPr>
          <w:p w:rsidR="000130A7" w:rsidRPr="00EA7DD4" w:rsidRDefault="000130A7">
            <w:pPr>
              <w:pStyle w:val="ConsPlusNormal"/>
              <w:ind w:firstLine="283"/>
              <w:jc w:val="both"/>
              <w:rPr>
                <w:color w:val="000000" w:themeColor="text1"/>
              </w:rPr>
            </w:pPr>
            <w:proofErr w:type="gramStart"/>
            <w:r w:rsidRPr="00EA7DD4">
              <w:rPr>
                <w:color w:val="000000" w:themeColor="text1"/>
              </w:rPr>
              <w:t xml:space="preserve">не получает средства из областного бюджета Ленинградской области на основании иных </w:t>
            </w:r>
            <w:r w:rsidRPr="00EA7DD4">
              <w:rPr>
                <w:color w:val="000000" w:themeColor="text1"/>
              </w:rPr>
              <w:lastRenderedPageBreak/>
              <w:t xml:space="preserve">нормативных правовых актов Ленинградской области на цели, указанные в </w:t>
            </w:r>
            <w:hyperlink w:anchor="P76">
              <w:r w:rsidRPr="00EA7DD4">
                <w:rPr>
                  <w:color w:val="000000" w:themeColor="text1"/>
                </w:rPr>
                <w:t>пункте 1.4</w:t>
              </w:r>
            </w:hyperlink>
            <w:r w:rsidRPr="00EA7DD4">
              <w:rPr>
                <w:color w:val="000000" w:themeColor="text1"/>
              </w:rPr>
              <w:t xml:space="preserve">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районных периодических печатных изданий Ленинградской области в рамках государственной программы Ленинградской области "Устойчивое общественное развитие в Ленинградской области", утвержденного постановлением</w:t>
            </w:r>
            <w:proofErr w:type="gramEnd"/>
            <w:r w:rsidRPr="00EA7DD4">
              <w:rPr>
                <w:color w:val="000000" w:themeColor="text1"/>
              </w:rPr>
              <w:t xml:space="preserve"> Правительства Ленинградской области от 25 февраля 2019 года N 73;</w:t>
            </w:r>
          </w:p>
          <w:p w:rsidR="000130A7" w:rsidRPr="00EA7DD4" w:rsidRDefault="000130A7">
            <w:pPr>
              <w:pStyle w:val="ConsPlusNormal"/>
              <w:ind w:firstLine="283"/>
              <w:jc w:val="both"/>
              <w:rPr>
                <w:color w:val="000000" w:themeColor="text1"/>
              </w:rPr>
            </w:pPr>
            <w:r w:rsidRPr="00EA7DD4">
              <w:rPr>
                <w:color w:val="000000" w:themeColor="text1"/>
              </w:rPr>
              <w:t>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0130A7" w:rsidRPr="00EA7DD4" w:rsidRDefault="000130A7">
            <w:pPr>
              <w:pStyle w:val="ConsPlusNormal"/>
              <w:ind w:firstLine="283"/>
              <w:jc w:val="both"/>
              <w:rPr>
                <w:color w:val="000000" w:themeColor="text1"/>
              </w:rPr>
            </w:pPr>
            <w:r w:rsidRPr="00EA7DD4">
              <w:rPr>
                <w:color w:val="000000" w:themeColor="text1"/>
              </w:rPr>
              <w:t>отсутствует задолженность по выплате заработной платы работникам;</w:t>
            </w:r>
          </w:p>
          <w:p w:rsidR="000130A7" w:rsidRPr="00EA7DD4" w:rsidRDefault="000130A7">
            <w:pPr>
              <w:pStyle w:val="ConsPlusNormal"/>
              <w:ind w:firstLine="283"/>
              <w:jc w:val="both"/>
              <w:rPr>
                <w:color w:val="000000" w:themeColor="text1"/>
              </w:rPr>
            </w:pPr>
            <w:r w:rsidRPr="00EA7DD4">
              <w:rPr>
                <w:color w:val="000000" w:themeColor="text1"/>
              </w:rPr>
              <w:t>размер заработной платы работников не ниже размера, установленного региональным соглашением о минимальной заработной плате в Ленинградской области на дату подачи заявки;</w:t>
            </w:r>
          </w:p>
          <w:p w:rsidR="000130A7" w:rsidRPr="00EA7DD4" w:rsidRDefault="000130A7">
            <w:pPr>
              <w:pStyle w:val="ConsPlusNormal"/>
              <w:ind w:firstLine="283"/>
              <w:jc w:val="both"/>
              <w:rPr>
                <w:color w:val="000000" w:themeColor="text1"/>
              </w:rPr>
            </w:pPr>
            <w:r w:rsidRPr="00EA7DD4">
              <w:rPr>
                <w:color w:val="000000" w:themeColor="text1"/>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130A7" w:rsidRPr="00EA7DD4" w:rsidRDefault="000130A7">
            <w:pPr>
              <w:pStyle w:val="ConsPlusNormal"/>
              <w:ind w:firstLine="283"/>
              <w:jc w:val="both"/>
              <w:rPr>
                <w:color w:val="000000" w:themeColor="text1"/>
              </w:rPr>
            </w:pPr>
            <w:proofErr w:type="gramStart"/>
            <w:r w:rsidRPr="00EA7DD4">
              <w:rPr>
                <w:color w:val="000000" w:themeColor="text1"/>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130A7" w:rsidRPr="00EA7DD4" w:rsidRDefault="000130A7">
            <w:pPr>
              <w:pStyle w:val="ConsPlusNormal"/>
              <w:ind w:firstLine="283"/>
              <w:jc w:val="both"/>
              <w:rPr>
                <w:color w:val="000000" w:themeColor="text1"/>
              </w:rPr>
            </w:pPr>
            <w:r w:rsidRPr="00EA7DD4">
              <w:rPr>
                <w:color w:val="000000" w:themeColor="text1"/>
              </w:rPr>
              <w:t xml:space="preserve">не является иностранным агентом в соответствии с Федеральным </w:t>
            </w:r>
            <w:hyperlink r:id="rId139">
              <w:r w:rsidRPr="00EA7DD4">
                <w:rPr>
                  <w:color w:val="000000" w:themeColor="text1"/>
                </w:rPr>
                <w:t>законом</w:t>
              </w:r>
            </w:hyperlink>
            <w:r w:rsidRPr="00EA7DD4">
              <w:rPr>
                <w:color w:val="000000" w:themeColor="text1"/>
              </w:rPr>
              <w:t xml:space="preserve"> "О </w:t>
            </w:r>
            <w:proofErr w:type="gramStart"/>
            <w:r w:rsidRPr="00EA7DD4">
              <w:rPr>
                <w:color w:val="000000" w:themeColor="text1"/>
              </w:rPr>
              <w:t>контроле за</w:t>
            </w:r>
            <w:proofErr w:type="gramEnd"/>
            <w:r w:rsidRPr="00EA7DD4">
              <w:rPr>
                <w:color w:val="000000" w:themeColor="text1"/>
              </w:rPr>
              <w:t xml:space="preserve"> деятельностью лиц, находящихся под иностранным влиянием";</w:t>
            </w:r>
          </w:p>
          <w:p w:rsidR="000130A7" w:rsidRPr="00EA7DD4" w:rsidRDefault="000130A7">
            <w:pPr>
              <w:pStyle w:val="ConsPlusNormal"/>
              <w:ind w:firstLine="283"/>
              <w:jc w:val="both"/>
              <w:rPr>
                <w:color w:val="000000" w:themeColor="text1"/>
              </w:rPr>
            </w:pPr>
            <w:r w:rsidRPr="00EA7DD4">
              <w:rPr>
                <w:color w:val="000000" w:themeColor="text1"/>
              </w:rPr>
              <w:t xml:space="preserve">на едином налоговом счете отсутствует или не превышает размер, определенный </w:t>
            </w:r>
            <w:hyperlink r:id="rId140">
              <w:r w:rsidRPr="00EA7DD4">
                <w:rPr>
                  <w:color w:val="000000" w:themeColor="text1"/>
                </w:rPr>
                <w:t>пунктом 3 статьи 47</w:t>
              </w:r>
            </w:hyperlink>
            <w:r w:rsidRPr="00EA7DD4">
              <w:rPr>
                <w:color w:val="000000" w:themeColor="text1"/>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EA7DD4" w:rsidRPr="00EA7DD4">
        <w:tc>
          <w:tcPr>
            <w:tcW w:w="9071" w:type="dxa"/>
            <w:gridSpan w:val="2"/>
            <w:tcBorders>
              <w:top w:val="nil"/>
              <w:left w:val="nil"/>
              <w:bottom w:val="nil"/>
              <w:right w:val="nil"/>
            </w:tcBorders>
          </w:tcPr>
          <w:p w:rsidR="000130A7" w:rsidRPr="00EA7DD4" w:rsidRDefault="000130A7">
            <w:pPr>
              <w:pStyle w:val="ConsPlusNormal"/>
              <w:rPr>
                <w:color w:val="000000" w:themeColor="text1"/>
              </w:rPr>
            </w:pPr>
          </w:p>
        </w:tc>
      </w:tr>
      <w:tr w:rsidR="00EA7DD4" w:rsidRPr="00EA7DD4">
        <w:tc>
          <w:tcPr>
            <w:tcW w:w="9071" w:type="dxa"/>
            <w:gridSpan w:val="2"/>
            <w:tcBorders>
              <w:top w:val="nil"/>
              <w:left w:val="nil"/>
              <w:bottom w:val="nil"/>
              <w:right w:val="nil"/>
            </w:tcBorders>
          </w:tcPr>
          <w:p w:rsidR="000130A7" w:rsidRPr="00EA7DD4" w:rsidRDefault="000130A7">
            <w:pPr>
              <w:pStyle w:val="ConsPlusNormal"/>
              <w:ind w:firstLine="283"/>
              <w:jc w:val="both"/>
              <w:rPr>
                <w:color w:val="000000" w:themeColor="text1"/>
              </w:rPr>
            </w:pPr>
            <w:r w:rsidRPr="00EA7DD4">
              <w:rPr>
                <w:color w:val="000000" w:themeColor="text1"/>
              </w:rPr>
              <w:t>Настоящим участник отбора дает согласие:</w:t>
            </w:r>
          </w:p>
          <w:p w:rsidR="000130A7" w:rsidRPr="00EA7DD4" w:rsidRDefault="000130A7">
            <w:pPr>
              <w:pStyle w:val="ConsPlusNormal"/>
              <w:ind w:firstLine="283"/>
              <w:jc w:val="both"/>
              <w:rPr>
                <w:color w:val="000000" w:themeColor="text1"/>
              </w:rPr>
            </w:pPr>
            <w:r w:rsidRPr="00EA7DD4">
              <w:rPr>
                <w:color w:val="000000" w:themeColor="text1"/>
              </w:rPr>
              <w:t>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конкурсным отбором;</w:t>
            </w:r>
          </w:p>
          <w:p w:rsidR="000130A7" w:rsidRPr="00EA7DD4" w:rsidRDefault="000130A7">
            <w:pPr>
              <w:pStyle w:val="ConsPlusNormal"/>
              <w:ind w:firstLine="283"/>
              <w:jc w:val="both"/>
              <w:rPr>
                <w:color w:val="000000" w:themeColor="text1"/>
              </w:rPr>
            </w:pPr>
            <w:r w:rsidRPr="00EA7DD4">
              <w:rPr>
                <w:color w:val="000000" w:themeColor="text1"/>
              </w:rPr>
              <w:t xml:space="preserve">на обработку персональных данных в целях подготовки и проведения конкурсного отбора </w:t>
            </w:r>
            <w:proofErr w:type="gramStart"/>
            <w:r w:rsidRPr="00EA7DD4">
              <w:rPr>
                <w:color w:val="000000" w:themeColor="text1"/>
              </w:rPr>
              <w:t>на получение субсидий из областного бюджета Ленинградской области в целях финансового обеспечения затрат в связи с производством</w:t>
            </w:r>
            <w:proofErr w:type="gramEnd"/>
            <w:r w:rsidRPr="00EA7DD4">
              <w:rPr>
                <w:color w:val="000000" w:themeColor="text1"/>
              </w:rPr>
              <w:t xml:space="preserve"> продукции районных периодических печатных изданий в 20__ году, а также в целях осуществления проверок соблюдения условий и порядка предоставления субсидий.</w:t>
            </w:r>
          </w:p>
        </w:tc>
      </w:tr>
      <w:tr w:rsidR="00EA7DD4" w:rsidRPr="00EA7DD4">
        <w:tc>
          <w:tcPr>
            <w:tcW w:w="9071" w:type="dxa"/>
            <w:gridSpan w:val="2"/>
            <w:tcBorders>
              <w:top w:val="nil"/>
              <w:left w:val="nil"/>
              <w:bottom w:val="nil"/>
              <w:right w:val="nil"/>
            </w:tcBorders>
          </w:tcPr>
          <w:p w:rsidR="000130A7" w:rsidRPr="00EA7DD4" w:rsidRDefault="000130A7">
            <w:pPr>
              <w:pStyle w:val="ConsPlusNormal"/>
              <w:rPr>
                <w:color w:val="000000" w:themeColor="text1"/>
              </w:rPr>
            </w:pPr>
          </w:p>
        </w:tc>
      </w:tr>
      <w:tr w:rsidR="000130A7" w:rsidRPr="00EA7DD4">
        <w:tc>
          <w:tcPr>
            <w:tcW w:w="9071" w:type="dxa"/>
            <w:gridSpan w:val="2"/>
            <w:tcBorders>
              <w:top w:val="nil"/>
              <w:left w:val="nil"/>
              <w:bottom w:val="nil"/>
              <w:right w:val="nil"/>
            </w:tcBorders>
          </w:tcPr>
          <w:p w:rsidR="000130A7" w:rsidRPr="00EA7DD4" w:rsidRDefault="000130A7">
            <w:pPr>
              <w:pStyle w:val="ConsPlusNormal"/>
              <w:ind w:firstLine="283"/>
              <w:jc w:val="both"/>
              <w:rPr>
                <w:color w:val="000000" w:themeColor="text1"/>
              </w:rPr>
            </w:pPr>
            <w:r w:rsidRPr="00EA7DD4">
              <w:rPr>
                <w:color w:val="000000" w:themeColor="text1"/>
              </w:rPr>
              <w:t xml:space="preserve">С условиями конкурсного отбора и предоставления субсидий </w:t>
            </w:r>
            <w:proofErr w:type="gramStart"/>
            <w:r w:rsidRPr="00EA7DD4">
              <w:rPr>
                <w:color w:val="000000" w:themeColor="text1"/>
              </w:rPr>
              <w:t>ознакомлен</w:t>
            </w:r>
            <w:proofErr w:type="gramEnd"/>
            <w:r w:rsidRPr="00EA7DD4">
              <w:rPr>
                <w:color w:val="000000" w:themeColor="text1"/>
              </w:rPr>
              <w:t xml:space="preserve"> и согласен.</w:t>
            </w:r>
          </w:p>
        </w:tc>
      </w:tr>
    </w:tbl>
    <w:p w:rsidR="000130A7" w:rsidRPr="00EA7DD4" w:rsidRDefault="000130A7">
      <w:pPr>
        <w:pStyle w:val="ConsPlusNormal"/>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855"/>
        <w:gridCol w:w="340"/>
        <w:gridCol w:w="2098"/>
      </w:tblGrid>
      <w:tr w:rsidR="00EA7DD4" w:rsidRPr="00EA7DD4">
        <w:tc>
          <w:tcPr>
            <w:tcW w:w="2778" w:type="dxa"/>
            <w:tcBorders>
              <w:top w:val="nil"/>
              <w:left w:val="nil"/>
              <w:bottom w:val="nil"/>
              <w:right w:val="nil"/>
            </w:tcBorders>
          </w:tcPr>
          <w:p w:rsidR="000130A7" w:rsidRPr="00EA7DD4" w:rsidRDefault="000130A7">
            <w:pPr>
              <w:pStyle w:val="ConsPlusNormal"/>
              <w:rPr>
                <w:color w:val="000000" w:themeColor="text1"/>
              </w:rPr>
            </w:pPr>
            <w:r w:rsidRPr="00EA7DD4">
              <w:rPr>
                <w:color w:val="000000" w:themeColor="text1"/>
              </w:rPr>
              <w:t>Подпись руководителя юридического лица/индивидуального предпринимателя</w:t>
            </w:r>
          </w:p>
        </w:tc>
        <w:tc>
          <w:tcPr>
            <w:tcW w:w="3855" w:type="dxa"/>
            <w:tcBorders>
              <w:top w:val="nil"/>
              <w:left w:val="nil"/>
              <w:bottom w:val="single" w:sz="4" w:space="0" w:color="auto"/>
              <w:right w:val="nil"/>
            </w:tcBorders>
          </w:tcPr>
          <w:p w:rsidR="000130A7" w:rsidRPr="00EA7DD4" w:rsidRDefault="000130A7">
            <w:pPr>
              <w:pStyle w:val="ConsPlusNormal"/>
              <w:rPr>
                <w:color w:val="000000" w:themeColor="text1"/>
              </w:rPr>
            </w:pPr>
          </w:p>
        </w:tc>
        <w:tc>
          <w:tcPr>
            <w:tcW w:w="340" w:type="dxa"/>
            <w:tcBorders>
              <w:top w:val="nil"/>
              <w:left w:val="nil"/>
              <w:bottom w:val="nil"/>
              <w:right w:val="nil"/>
            </w:tcBorders>
          </w:tcPr>
          <w:p w:rsidR="000130A7" w:rsidRPr="00EA7DD4" w:rsidRDefault="000130A7">
            <w:pPr>
              <w:pStyle w:val="ConsPlusNormal"/>
              <w:rPr>
                <w:color w:val="000000" w:themeColor="text1"/>
              </w:rPr>
            </w:pPr>
          </w:p>
        </w:tc>
        <w:tc>
          <w:tcPr>
            <w:tcW w:w="2098" w:type="dxa"/>
            <w:tcBorders>
              <w:top w:val="nil"/>
              <w:left w:val="nil"/>
              <w:bottom w:val="single" w:sz="4" w:space="0" w:color="auto"/>
              <w:right w:val="nil"/>
            </w:tcBorders>
          </w:tcPr>
          <w:p w:rsidR="000130A7" w:rsidRPr="00EA7DD4" w:rsidRDefault="000130A7">
            <w:pPr>
              <w:pStyle w:val="ConsPlusNormal"/>
              <w:rPr>
                <w:color w:val="000000" w:themeColor="text1"/>
              </w:rPr>
            </w:pPr>
          </w:p>
        </w:tc>
      </w:tr>
      <w:tr w:rsidR="00EA7DD4" w:rsidRPr="00EA7DD4">
        <w:tc>
          <w:tcPr>
            <w:tcW w:w="2778" w:type="dxa"/>
            <w:tcBorders>
              <w:top w:val="nil"/>
              <w:left w:val="nil"/>
              <w:bottom w:val="nil"/>
              <w:right w:val="nil"/>
            </w:tcBorders>
          </w:tcPr>
          <w:p w:rsidR="000130A7" w:rsidRPr="00EA7DD4" w:rsidRDefault="000130A7">
            <w:pPr>
              <w:pStyle w:val="ConsPlusNormal"/>
              <w:rPr>
                <w:color w:val="000000" w:themeColor="text1"/>
              </w:rPr>
            </w:pPr>
          </w:p>
        </w:tc>
        <w:tc>
          <w:tcPr>
            <w:tcW w:w="3855" w:type="dxa"/>
            <w:tcBorders>
              <w:top w:val="single" w:sz="4" w:space="0" w:color="auto"/>
              <w:left w:val="nil"/>
              <w:bottom w:val="nil"/>
              <w:right w:val="nil"/>
            </w:tcBorders>
          </w:tcPr>
          <w:p w:rsidR="000130A7" w:rsidRPr="00EA7DD4" w:rsidRDefault="000130A7">
            <w:pPr>
              <w:pStyle w:val="ConsPlusNormal"/>
              <w:jc w:val="center"/>
              <w:rPr>
                <w:color w:val="000000" w:themeColor="text1"/>
              </w:rPr>
            </w:pPr>
            <w:proofErr w:type="gramStart"/>
            <w:r w:rsidRPr="00EA7DD4">
              <w:rPr>
                <w:color w:val="000000" w:themeColor="text1"/>
              </w:rPr>
              <w:t>(фамилия, имя, отчество (при наличии)</w:t>
            </w:r>
            <w:proofErr w:type="gramEnd"/>
          </w:p>
        </w:tc>
        <w:tc>
          <w:tcPr>
            <w:tcW w:w="340" w:type="dxa"/>
            <w:tcBorders>
              <w:top w:val="nil"/>
              <w:left w:val="nil"/>
              <w:bottom w:val="nil"/>
              <w:right w:val="nil"/>
            </w:tcBorders>
          </w:tcPr>
          <w:p w:rsidR="000130A7" w:rsidRPr="00EA7DD4" w:rsidRDefault="000130A7">
            <w:pPr>
              <w:pStyle w:val="ConsPlusNormal"/>
              <w:rPr>
                <w:color w:val="000000" w:themeColor="text1"/>
              </w:rPr>
            </w:pPr>
          </w:p>
        </w:tc>
        <w:tc>
          <w:tcPr>
            <w:tcW w:w="2098" w:type="dxa"/>
            <w:tcBorders>
              <w:top w:val="single" w:sz="4" w:space="0" w:color="auto"/>
              <w:left w:val="nil"/>
              <w:bottom w:val="nil"/>
              <w:right w:val="nil"/>
            </w:tcBorders>
          </w:tcPr>
          <w:p w:rsidR="000130A7" w:rsidRPr="00EA7DD4" w:rsidRDefault="000130A7">
            <w:pPr>
              <w:pStyle w:val="ConsPlusNormal"/>
              <w:jc w:val="center"/>
              <w:rPr>
                <w:color w:val="000000" w:themeColor="text1"/>
              </w:rPr>
            </w:pPr>
            <w:r w:rsidRPr="00EA7DD4">
              <w:rPr>
                <w:color w:val="000000" w:themeColor="text1"/>
              </w:rPr>
              <w:t>(подпись)</w:t>
            </w:r>
          </w:p>
        </w:tc>
      </w:tr>
      <w:tr w:rsidR="00EA7DD4" w:rsidRPr="00EA7DD4">
        <w:tc>
          <w:tcPr>
            <w:tcW w:w="2778" w:type="dxa"/>
            <w:tcBorders>
              <w:top w:val="nil"/>
              <w:left w:val="nil"/>
              <w:bottom w:val="nil"/>
              <w:right w:val="nil"/>
            </w:tcBorders>
          </w:tcPr>
          <w:p w:rsidR="000130A7" w:rsidRPr="00EA7DD4" w:rsidRDefault="000130A7">
            <w:pPr>
              <w:pStyle w:val="ConsPlusNormal"/>
              <w:rPr>
                <w:color w:val="000000" w:themeColor="text1"/>
              </w:rPr>
            </w:pPr>
            <w:r w:rsidRPr="00EA7DD4">
              <w:rPr>
                <w:color w:val="000000" w:themeColor="text1"/>
              </w:rPr>
              <w:t>Подпись главного бухгалтера юридического лица/индивидуального предпринимателя (при наличии)</w:t>
            </w:r>
          </w:p>
        </w:tc>
        <w:tc>
          <w:tcPr>
            <w:tcW w:w="3855" w:type="dxa"/>
            <w:tcBorders>
              <w:top w:val="nil"/>
              <w:left w:val="nil"/>
              <w:bottom w:val="single" w:sz="4" w:space="0" w:color="auto"/>
              <w:right w:val="nil"/>
            </w:tcBorders>
          </w:tcPr>
          <w:p w:rsidR="000130A7" w:rsidRPr="00EA7DD4" w:rsidRDefault="000130A7">
            <w:pPr>
              <w:pStyle w:val="ConsPlusNormal"/>
              <w:rPr>
                <w:color w:val="000000" w:themeColor="text1"/>
              </w:rPr>
            </w:pPr>
          </w:p>
        </w:tc>
        <w:tc>
          <w:tcPr>
            <w:tcW w:w="340" w:type="dxa"/>
            <w:tcBorders>
              <w:top w:val="nil"/>
              <w:left w:val="nil"/>
              <w:bottom w:val="nil"/>
              <w:right w:val="nil"/>
            </w:tcBorders>
          </w:tcPr>
          <w:p w:rsidR="000130A7" w:rsidRPr="00EA7DD4" w:rsidRDefault="000130A7">
            <w:pPr>
              <w:pStyle w:val="ConsPlusNormal"/>
              <w:rPr>
                <w:color w:val="000000" w:themeColor="text1"/>
              </w:rPr>
            </w:pPr>
          </w:p>
        </w:tc>
        <w:tc>
          <w:tcPr>
            <w:tcW w:w="2098" w:type="dxa"/>
            <w:tcBorders>
              <w:top w:val="nil"/>
              <w:left w:val="nil"/>
              <w:bottom w:val="single" w:sz="4" w:space="0" w:color="auto"/>
              <w:right w:val="nil"/>
            </w:tcBorders>
          </w:tcPr>
          <w:p w:rsidR="000130A7" w:rsidRPr="00EA7DD4" w:rsidRDefault="000130A7">
            <w:pPr>
              <w:pStyle w:val="ConsPlusNormal"/>
              <w:rPr>
                <w:color w:val="000000" w:themeColor="text1"/>
              </w:rPr>
            </w:pPr>
          </w:p>
        </w:tc>
      </w:tr>
      <w:tr w:rsidR="00EA7DD4" w:rsidRPr="00EA7DD4">
        <w:tc>
          <w:tcPr>
            <w:tcW w:w="2778" w:type="dxa"/>
            <w:tcBorders>
              <w:top w:val="nil"/>
              <w:left w:val="nil"/>
              <w:bottom w:val="nil"/>
              <w:right w:val="nil"/>
            </w:tcBorders>
          </w:tcPr>
          <w:p w:rsidR="000130A7" w:rsidRPr="00EA7DD4" w:rsidRDefault="000130A7">
            <w:pPr>
              <w:pStyle w:val="ConsPlusNormal"/>
              <w:rPr>
                <w:color w:val="000000" w:themeColor="text1"/>
              </w:rPr>
            </w:pPr>
          </w:p>
        </w:tc>
        <w:tc>
          <w:tcPr>
            <w:tcW w:w="3855" w:type="dxa"/>
            <w:tcBorders>
              <w:top w:val="single" w:sz="4" w:space="0" w:color="auto"/>
              <w:left w:val="nil"/>
              <w:bottom w:val="nil"/>
              <w:right w:val="nil"/>
            </w:tcBorders>
          </w:tcPr>
          <w:p w:rsidR="000130A7" w:rsidRPr="00EA7DD4" w:rsidRDefault="000130A7">
            <w:pPr>
              <w:pStyle w:val="ConsPlusNormal"/>
              <w:jc w:val="center"/>
              <w:rPr>
                <w:color w:val="000000" w:themeColor="text1"/>
              </w:rPr>
            </w:pPr>
            <w:proofErr w:type="gramStart"/>
            <w:r w:rsidRPr="00EA7DD4">
              <w:rPr>
                <w:color w:val="000000" w:themeColor="text1"/>
              </w:rPr>
              <w:t>(фамилия, имя, отчество (при наличии)</w:t>
            </w:r>
            <w:proofErr w:type="gramEnd"/>
          </w:p>
        </w:tc>
        <w:tc>
          <w:tcPr>
            <w:tcW w:w="340" w:type="dxa"/>
            <w:tcBorders>
              <w:top w:val="nil"/>
              <w:left w:val="nil"/>
              <w:bottom w:val="nil"/>
              <w:right w:val="nil"/>
            </w:tcBorders>
          </w:tcPr>
          <w:p w:rsidR="000130A7" w:rsidRPr="00EA7DD4" w:rsidRDefault="000130A7">
            <w:pPr>
              <w:pStyle w:val="ConsPlusNormal"/>
              <w:rPr>
                <w:color w:val="000000" w:themeColor="text1"/>
              </w:rPr>
            </w:pPr>
          </w:p>
        </w:tc>
        <w:tc>
          <w:tcPr>
            <w:tcW w:w="2098" w:type="dxa"/>
            <w:tcBorders>
              <w:top w:val="single" w:sz="4" w:space="0" w:color="auto"/>
              <w:left w:val="nil"/>
              <w:bottom w:val="nil"/>
              <w:right w:val="nil"/>
            </w:tcBorders>
          </w:tcPr>
          <w:p w:rsidR="000130A7" w:rsidRPr="00EA7DD4" w:rsidRDefault="000130A7">
            <w:pPr>
              <w:pStyle w:val="ConsPlusNormal"/>
              <w:jc w:val="center"/>
              <w:rPr>
                <w:color w:val="000000" w:themeColor="text1"/>
              </w:rPr>
            </w:pPr>
            <w:r w:rsidRPr="00EA7DD4">
              <w:rPr>
                <w:color w:val="000000" w:themeColor="text1"/>
              </w:rPr>
              <w:t>(подпись)</w:t>
            </w:r>
          </w:p>
        </w:tc>
      </w:tr>
      <w:tr w:rsidR="00EA7DD4" w:rsidRPr="00EA7DD4">
        <w:tc>
          <w:tcPr>
            <w:tcW w:w="9071" w:type="dxa"/>
            <w:gridSpan w:val="4"/>
            <w:tcBorders>
              <w:top w:val="nil"/>
              <w:left w:val="nil"/>
              <w:bottom w:val="nil"/>
              <w:right w:val="nil"/>
            </w:tcBorders>
          </w:tcPr>
          <w:p w:rsidR="000130A7" w:rsidRPr="00EA7DD4" w:rsidRDefault="000130A7">
            <w:pPr>
              <w:pStyle w:val="ConsPlusNormal"/>
              <w:rPr>
                <w:color w:val="000000" w:themeColor="text1"/>
              </w:rPr>
            </w:pPr>
            <w:r w:rsidRPr="00EA7DD4">
              <w:rPr>
                <w:color w:val="000000" w:themeColor="text1"/>
              </w:rPr>
              <w:t>Место печати</w:t>
            </w:r>
          </w:p>
          <w:p w:rsidR="000130A7" w:rsidRPr="00EA7DD4" w:rsidRDefault="000130A7">
            <w:pPr>
              <w:pStyle w:val="ConsPlusNormal"/>
              <w:rPr>
                <w:color w:val="000000" w:themeColor="text1"/>
              </w:rPr>
            </w:pPr>
            <w:r w:rsidRPr="00EA7DD4">
              <w:rPr>
                <w:color w:val="000000" w:themeColor="text1"/>
              </w:rPr>
              <w:t>юридического лица/</w:t>
            </w:r>
          </w:p>
          <w:p w:rsidR="000130A7" w:rsidRPr="00EA7DD4" w:rsidRDefault="000130A7">
            <w:pPr>
              <w:pStyle w:val="ConsPlusNormal"/>
              <w:rPr>
                <w:color w:val="000000" w:themeColor="text1"/>
              </w:rPr>
            </w:pPr>
            <w:r w:rsidRPr="00EA7DD4">
              <w:rPr>
                <w:color w:val="000000" w:themeColor="text1"/>
              </w:rPr>
              <w:t>индивидуального предпринимателя (при наличии)</w:t>
            </w:r>
          </w:p>
        </w:tc>
      </w:tr>
      <w:tr w:rsidR="00EA7DD4" w:rsidRPr="00EA7DD4">
        <w:tc>
          <w:tcPr>
            <w:tcW w:w="9071" w:type="dxa"/>
            <w:gridSpan w:val="4"/>
            <w:tcBorders>
              <w:top w:val="nil"/>
              <w:left w:val="nil"/>
              <w:bottom w:val="nil"/>
              <w:right w:val="nil"/>
            </w:tcBorders>
          </w:tcPr>
          <w:p w:rsidR="000130A7" w:rsidRPr="00EA7DD4" w:rsidRDefault="000130A7">
            <w:pPr>
              <w:pStyle w:val="ConsPlusNormal"/>
              <w:rPr>
                <w:color w:val="000000" w:themeColor="text1"/>
              </w:rPr>
            </w:pPr>
          </w:p>
        </w:tc>
      </w:tr>
      <w:tr w:rsidR="000130A7" w:rsidRPr="00EA7DD4">
        <w:tc>
          <w:tcPr>
            <w:tcW w:w="9071" w:type="dxa"/>
            <w:gridSpan w:val="4"/>
            <w:tcBorders>
              <w:top w:val="nil"/>
              <w:left w:val="nil"/>
              <w:bottom w:val="nil"/>
              <w:right w:val="nil"/>
            </w:tcBorders>
          </w:tcPr>
          <w:p w:rsidR="000130A7" w:rsidRPr="00EA7DD4" w:rsidRDefault="000130A7">
            <w:pPr>
              <w:pStyle w:val="ConsPlusNormal"/>
              <w:rPr>
                <w:color w:val="000000" w:themeColor="text1"/>
              </w:rPr>
            </w:pPr>
            <w:r w:rsidRPr="00EA7DD4">
              <w:rPr>
                <w:color w:val="000000" w:themeColor="text1"/>
              </w:rPr>
              <w:t>"___" ______________ 20__ года</w:t>
            </w:r>
          </w:p>
        </w:tc>
      </w:tr>
    </w:tbl>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jc w:val="right"/>
        <w:outlineLvl w:val="1"/>
        <w:rPr>
          <w:color w:val="000000" w:themeColor="text1"/>
        </w:rPr>
      </w:pPr>
      <w:r w:rsidRPr="00EA7DD4">
        <w:rPr>
          <w:color w:val="000000" w:themeColor="text1"/>
        </w:rPr>
        <w:t>Приложение 2</w:t>
      </w:r>
    </w:p>
    <w:p w:rsidR="000130A7" w:rsidRPr="00EA7DD4" w:rsidRDefault="000130A7">
      <w:pPr>
        <w:pStyle w:val="ConsPlusNormal"/>
        <w:jc w:val="right"/>
        <w:rPr>
          <w:color w:val="000000" w:themeColor="text1"/>
        </w:rPr>
      </w:pPr>
      <w:r w:rsidRPr="00EA7DD4">
        <w:rPr>
          <w:color w:val="000000" w:themeColor="text1"/>
        </w:rPr>
        <w:t>к Порядку...</w:t>
      </w:r>
    </w:p>
    <w:p w:rsidR="000130A7" w:rsidRPr="00EA7DD4" w:rsidRDefault="000130A7">
      <w:pPr>
        <w:pStyle w:val="ConsPlusNormal"/>
        <w:jc w:val="right"/>
        <w:rPr>
          <w:color w:val="000000" w:themeColor="text1"/>
        </w:rPr>
      </w:pPr>
    </w:p>
    <w:p w:rsidR="000130A7" w:rsidRPr="00EA7DD4" w:rsidRDefault="000130A7">
      <w:pPr>
        <w:pStyle w:val="ConsPlusTitle"/>
        <w:jc w:val="center"/>
        <w:rPr>
          <w:color w:val="000000" w:themeColor="text1"/>
        </w:rPr>
      </w:pPr>
      <w:bookmarkStart w:id="31" w:name="P486"/>
      <w:bookmarkEnd w:id="31"/>
      <w:r w:rsidRPr="00EA7DD4">
        <w:rPr>
          <w:color w:val="000000" w:themeColor="text1"/>
        </w:rPr>
        <w:t>КРИТЕРИИ ОЦЕНКИ</w:t>
      </w:r>
    </w:p>
    <w:p w:rsidR="000130A7" w:rsidRPr="00EA7DD4" w:rsidRDefault="000130A7">
      <w:pPr>
        <w:pStyle w:val="ConsPlusTitle"/>
        <w:jc w:val="center"/>
        <w:rPr>
          <w:color w:val="000000" w:themeColor="text1"/>
        </w:rPr>
      </w:pPr>
      <w:r w:rsidRPr="00EA7DD4">
        <w:rPr>
          <w:color w:val="000000" w:themeColor="text1"/>
        </w:rPr>
        <w:t xml:space="preserve">КОЛИЧЕСТВЕННЫХ И КАЧЕСТВЕННЫХ ХАРАКТЕРИСТИК </w:t>
      </w:r>
      <w:proofErr w:type="gramStart"/>
      <w:r w:rsidRPr="00EA7DD4">
        <w:rPr>
          <w:color w:val="000000" w:themeColor="text1"/>
        </w:rPr>
        <w:t>ПЕЧАТНОГО</w:t>
      </w:r>
      <w:proofErr w:type="gramEnd"/>
    </w:p>
    <w:p w:rsidR="000130A7" w:rsidRPr="00EA7DD4" w:rsidRDefault="000130A7">
      <w:pPr>
        <w:pStyle w:val="ConsPlusTitle"/>
        <w:jc w:val="center"/>
        <w:rPr>
          <w:color w:val="000000" w:themeColor="text1"/>
        </w:rPr>
      </w:pPr>
      <w:r w:rsidRPr="00EA7DD4">
        <w:rPr>
          <w:color w:val="000000" w:themeColor="text1"/>
        </w:rPr>
        <w:t>СРЕДСТВА МАССОВОЙ ИНФОРМАЦИИ, НА ПРОИЗВОДСТВО ПРОДУКЦИИ</w:t>
      </w:r>
    </w:p>
    <w:p w:rsidR="000130A7" w:rsidRPr="00EA7DD4" w:rsidRDefault="000130A7">
      <w:pPr>
        <w:pStyle w:val="ConsPlusTitle"/>
        <w:jc w:val="center"/>
        <w:rPr>
          <w:color w:val="000000" w:themeColor="text1"/>
        </w:rPr>
      </w:pPr>
      <w:proofErr w:type="gramStart"/>
      <w:r w:rsidRPr="00EA7DD4">
        <w:rPr>
          <w:color w:val="000000" w:themeColor="text1"/>
        </w:rPr>
        <w:t>КОТОРОГО</w:t>
      </w:r>
      <w:proofErr w:type="gramEnd"/>
      <w:r w:rsidRPr="00EA7DD4">
        <w:rPr>
          <w:color w:val="000000" w:themeColor="text1"/>
        </w:rPr>
        <w:t xml:space="preserve"> ЗАПРАШИВАЕТСЯ СУБСИДИЯ</w:t>
      </w:r>
    </w:p>
    <w:p w:rsidR="000130A7" w:rsidRPr="00EA7DD4" w:rsidRDefault="000130A7">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EA7DD4" w:rsidRPr="00EA7DD4" w:rsidTr="00EA7DD4">
        <w:tc>
          <w:tcPr>
            <w:tcW w:w="60"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0130A7" w:rsidRPr="00EA7DD4" w:rsidRDefault="000130A7">
            <w:pPr>
              <w:pStyle w:val="ConsPlusNormal"/>
              <w:jc w:val="center"/>
              <w:rPr>
                <w:color w:val="000000" w:themeColor="text1"/>
              </w:rPr>
            </w:pPr>
            <w:r w:rsidRPr="00EA7DD4">
              <w:rPr>
                <w:color w:val="000000" w:themeColor="text1"/>
              </w:rPr>
              <w:t>Список изменяющих документов</w:t>
            </w:r>
          </w:p>
          <w:p w:rsidR="000130A7" w:rsidRPr="00EA7DD4" w:rsidRDefault="000130A7">
            <w:pPr>
              <w:pStyle w:val="ConsPlusNormal"/>
              <w:jc w:val="center"/>
              <w:rPr>
                <w:color w:val="000000" w:themeColor="text1"/>
              </w:rPr>
            </w:pPr>
            <w:proofErr w:type="gramStart"/>
            <w:r w:rsidRPr="00EA7DD4">
              <w:rPr>
                <w:color w:val="000000" w:themeColor="text1"/>
              </w:rPr>
              <w:t xml:space="preserve">(в ред. </w:t>
            </w:r>
            <w:hyperlink r:id="rId141">
              <w:r w:rsidRPr="00EA7DD4">
                <w:rPr>
                  <w:color w:val="000000" w:themeColor="text1"/>
                </w:rPr>
                <w:t>Постановления</w:t>
              </w:r>
            </w:hyperlink>
            <w:r w:rsidRPr="00EA7DD4">
              <w:rPr>
                <w:color w:val="000000" w:themeColor="text1"/>
              </w:rPr>
              <w:t xml:space="preserve"> Правительства Ленинградской области</w:t>
            </w:r>
            <w:proofErr w:type="gramEnd"/>
          </w:p>
          <w:p w:rsidR="000130A7" w:rsidRPr="00EA7DD4" w:rsidRDefault="000130A7">
            <w:pPr>
              <w:pStyle w:val="ConsPlusNormal"/>
              <w:jc w:val="center"/>
              <w:rPr>
                <w:color w:val="000000" w:themeColor="text1"/>
              </w:rPr>
            </w:pPr>
            <w:r w:rsidRPr="00EA7DD4">
              <w:rPr>
                <w:color w:val="000000" w:themeColor="text1"/>
              </w:rPr>
              <w:t>от 12.12.2025 N 1053)</w:t>
            </w: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r>
    </w:tbl>
    <w:p w:rsidR="000130A7" w:rsidRPr="00EA7DD4" w:rsidRDefault="000130A7">
      <w:pPr>
        <w:pStyle w:val="ConsPlusNormal"/>
        <w:ind w:firstLine="540"/>
        <w:jc w:val="both"/>
        <w:rPr>
          <w:color w:val="000000" w:themeColor="text1"/>
        </w:rPr>
      </w:pPr>
    </w:p>
    <w:p w:rsidR="000130A7" w:rsidRPr="00EA7DD4" w:rsidRDefault="000130A7">
      <w:pPr>
        <w:pStyle w:val="ConsPlusNormal"/>
        <w:rPr>
          <w:color w:val="000000" w:themeColor="text1"/>
        </w:rPr>
        <w:sectPr w:rsidR="000130A7" w:rsidRPr="00EA7DD4" w:rsidSect="005C358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1609"/>
        <w:gridCol w:w="1594"/>
        <w:gridCol w:w="964"/>
        <w:gridCol w:w="1114"/>
      </w:tblGrid>
      <w:tr w:rsidR="00EA7DD4" w:rsidRPr="00EA7DD4">
        <w:tc>
          <w:tcPr>
            <w:tcW w:w="454" w:type="dxa"/>
          </w:tcPr>
          <w:p w:rsidR="000130A7" w:rsidRPr="00EA7DD4" w:rsidRDefault="000130A7">
            <w:pPr>
              <w:pStyle w:val="ConsPlusNormal"/>
              <w:jc w:val="center"/>
              <w:rPr>
                <w:color w:val="000000" w:themeColor="text1"/>
              </w:rPr>
            </w:pPr>
            <w:r w:rsidRPr="00EA7DD4">
              <w:rPr>
                <w:color w:val="000000" w:themeColor="text1"/>
              </w:rPr>
              <w:lastRenderedPageBreak/>
              <w:t xml:space="preserve">N </w:t>
            </w:r>
            <w:proofErr w:type="gramStart"/>
            <w:r w:rsidRPr="00EA7DD4">
              <w:rPr>
                <w:color w:val="000000" w:themeColor="text1"/>
              </w:rPr>
              <w:t>п</w:t>
            </w:r>
            <w:proofErr w:type="gramEnd"/>
            <w:r w:rsidRPr="00EA7DD4">
              <w:rPr>
                <w:color w:val="000000" w:themeColor="text1"/>
              </w:rPr>
              <w:t>/п</w:t>
            </w:r>
          </w:p>
        </w:tc>
        <w:tc>
          <w:tcPr>
            <w:tcW w:w="4252" w:type="dxa"/>
          </w:tcPr>
          <w:p w:rsidR="000130A7" w:rsidRPr="00EA7DD4" w:rsidRDefault="000130A7">
            <w:pPr>
              <w:pStyle w:val="ConsPlusNormal"/>
              <w:jc w:val="center"/>
              <w:rPr>
                <w:color w:val="000000" w:themeColor="text1"/>
              </w:rPr>
            </w:pPr>
            <w:r w:rsidRPr="00EA7DD4">
              <w:rPr>
                <w:color w:val="000000" w:themeColor="text1"/>
              </w:rPr>
              <w:t>Наименование критерия</w:t>
            </w:r>
          </w:p>
        </w:tc>
        <w:tc>
          <w:tcPr>
            <w:tcW w:w="1609" w:type="dxa"/>
          </w:tcPr>
          <w:p w:rsidR="000130A7" w:rsidRPr="00EA7DD4" w:rsidRDefault="000130A7">
            <w:pPr>
              <w:pStyle w:val="ConsPlusNormal"/>
              <w:jc w:val="center"/>
              <w:rPr>
                <w:color w:val="000000" w:themeColor="text1"/>
              </w:rPr>
            </w:pPr>
            <w:r w:rsidRPr="00EA7DD4">
              <w:rPr>
                <w:color w:val="000000" w:themeColor="text1"/>
              </w:rPr>
              <w:t>Единица измерения</w:t>
            </w:r>
          </w:p>
        </w:tc>
        <w:tc>
          <w:tcPr>
            <w:tcW w:w="1594" w:type="dxa"/>
          </w:tcPr>
          <w:p w:rsidR="000130A7" w:rsidRPr="00EA7DD4" w:rsidRDefault="000130A7">
            <w:pPr>
              <w:pStyle w:val="ConsPlusNormal"/>
              <w:jc w:val="center"/>
              <w:rPr>
                <w:color w:val="000000" w:themeColor="text1"/>
              </w:rPr>
            </w:pPr>
            <w:r w:rsidRPr="00EA7DD4">
              <w:rPr>
                <w:color w:val="000000" w:themeColor="text1"/>
              </w:rPr>
              <w:t>Показатель</w:t>
            </w:r>
          </w:p>
        </w:tc>
        <w:tc>
          <w:tcPr>
            <w:tcW w:w="964" w:type="dxa"/>
          </w:tcPr>
          <w:p w:rsidR="000130A7" w:rsidRPr="00EA7DD4" w:rsidRDefault="000130A7">
            <w:pPr>
              <w:pStyle w:val="ConsPlusNormal"/>
              <w:jc w:val="center"/>
              <w:rPr>
                <w:color w:val="000000" w:themeColor="text1"/>
              </w:rPr>
            </w:pPr>
            <w:r w:rsidRPr="00EA7DD4">
              <w:rPr>
                <w:color w:val="000000" w:themeColor="text1"/>
              </w:rPr>
              <w:t>Количество баллов</w:t>
            </w:r>
          </w:p>
        </w:tc>
        <w:tc>
          <w:tcPr>
            <w:tcW w:w="1114" w:type="dxa"/>
          </w:tcPr>
          <w:p w:rsidR="000130A7" w:rsidRPr="00EA7DD4" w:rsidRDefault="000130A7">
            <w:pPr>
              <w:pStyle w:val="ConsPlusNormal"/>
              <w:jc w:val="center"/>
              <w:rPr>
                <w:color w:val="000000" w:themeColor="text1"/>
              </w:rPr>
            </w:pPr>
            <w:r w:rsidRPr="00EA7DD4">
              <w:rPr>
                <w:color w:val="000000" w:themeColor="text1"/>
              </w:rPr>
              <w:t>Весовое значение, %</w:t>
            </w:r>
          </w:p>
        </w:tc>
      </w:tr>
      <w:tr w:rsidR="00EA7DD4" w:rsidRPr="00EA7DD4">
        <w:tc>
          <w:tcPr>
            <w:tcW w:w="454" w:type="dxa"/>
          </w:tcPr>
          <w:p w:rsidR="000130A7" w:rsidRPr="00EA7DD4" w:rsidRDefault="000130A7">
            <w:pPr>
              <w:pStyle w:val="ConsPlusNormal"/>
              <w:jc w:val="center"/>
              <w:rPr>
                <w:color w:val="000000" w:themeColor="text1"/>
              </w:rPr>
            </w:pPr>
            <w:r w:rsidRPr="00EA7DD4">
              <w:rPr>
                <w:color w:val="000000" w:themeColor="text1"/>
              </w:rPr>
              <w:t>1</w:t>
            </w:r>
          </w:p>
        </w:tc>
        <w:tc>
          <w:tcPr>
            <w:tcW w:w="4252" w:type="dxa"/>
          </w:tcPr>
          <w:p w:rsidR="000130A7" w:rsidRPr="00EA7DD4" w:rsidRDefault="000130A7">
            <w:pPr>
              <w:pStyle w:val="ConsPlusNormal"/>
              <w:jc w:val="center"/>
              <w:rPr>
                <w:color w:val="000000" w:themeColor="text1"/>
              </w:rPr>
            </w:pPr>
            <w:r w:rsidRPr="00EA7DD4">
              <w:rPr>
                <w:color w:val="000000" w:themeColor="text1"/>
              </w:rPr>
              <w:t>2</w:t>
            </w:r>
          </w:p>
        </w:tc>
        <w:tc>
          <w:tcPr>
            <w:tcW w:w="1609" w:type="dxa"/>
          </w:tcPr>
          <w:p w:rsidR="000130A7" w:rsidRPr="00EA7DD4" w:rsidRDefault="000130A7">
            <w:pPr>
              <w:pStyle w:val="ConsPlusNormal"/>
              <w:jc w:val="center"/>
              <w:rPr>
                <w:color w:val="000000" w:themeColor="text1"/>
              </w:rPr>
            </w:pPr>
            <w:r w:rsidRPr="00EA7DD4">
              <w:rPr>
                <w:color w:val="000000" w:themeColor="text1"/>
              </w:rPr>
              <w:t>3</w:t>
            </w:r>
          </w:p>
        </w:tc>
        <w:tc>
          <w:tcPr>
            <w:tcW w:w="1594" w:type="dxa"/>
          </w:tcPr>
          <w:p w:rsidR="000130A7" w:rsidRPr="00EA7DD4" w:rsidRDefault="000130A7">
            <w:pPr>
              <w:pStyle w:val="ConsPlusNormal"/>
              <w:jc w:val="center"/>
              <w:rPr>
                <w:color w:val="000000" w:themeColor="text1"/>
              </w:rPr>
            </w:pPr>
            <w:r w:rsidRPr="00EA7DD4">
              <w:rPr>
                <w:color w:val="000000" w:themeColor="text1"/>
              </w:rPr>
              <w:t>4</w:t>
            </w:r>
          </w:p>
        </w:tc>
        <w:tc>
          <w:tcPr>
            <w:tcW w:w="964" w:type="dxa"/>
          </w:tcPr>
          <w:p w:rsidR="000130A7" w:rsidRPr="00EA7DD4" w:rsidRDefault="000130A7">
            <w:pPr>
              <w:pStyle w:val="ConsPlusNormal"/>
              <w:jc w:val="center"/>
              <w:rPr>
                <w:color w:val="000000" w:themeColor="text1"/>
              </w:rPr>
            </w:pPr>
            <w:r w:rsidRPr="00EA7DD4">
              <w:rPr>
                <w:color w:val="000000" w:themeColor="text1"/>
              </w:rPr>
              <w:t>5</w:t>
            </w:r>
          </w:p>
        </w:tc>
        <w:tc>
          <w:tcPr>
            <w:tcW w:w="1114" w:type="dxa"/>
          </w:tcPr>
          <w:p w:rsidR="000130A7" w:rsidRPr="00EA7DD4" w:rsidRDefault="000130A7">
            <w:pPr>
              <w:pStyle w:val="ConsPlusNormal"/>
              <w:jc w:val="center"/>
              <w:rPr>
                <w:color w:val="000000" w:themeColor="text1"/>
              </w:rPr>
            </w:pPr>
            <w:r w:rsidRPr="00EA7DD4">
              <w:rPr>
                <w:color w:val="000000" w:themeColor="text1"/>
              </w:rPr>
              <w:t>6</w:t>
            </w: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t>1</w:t>
            </w:r>
          </w:p>
        </w:tc>
        <w:tc>
          <w:tcPr>
            <w:tcW w:w="4252" w:type="dxa"/>
            <w:vMerge w:val="restart"/>
          </w:tcPr>
          <w:p w:rsidR="000130A7" w:rsidRPr="00EA7DD4" w:rsidRDefault="000130A7">
            <w:pPr>
              <w:pStyle w:val="ConsPlusNormal"/>
              <w:rPr>
                <w:color w:val="000000" w:themeColor="text1"/>
              </w:rPr>
            </w:pPr>
            <w:r w:rsidRPr="00EA7DD4">
              <w:rPr>
                <w:color w:val="000000" w:themeColor="text1"/>
              </w:rPr>
              <w:t>Средний объем периодического печатного издания (</w:t>
            </w:r>
            <w:proofErr w:type="spellStart"/>
            <w:r w:rsidRPr="00EA7DD4">
              <w:rPr>
                <w:color w:val="000000" w:themeColor="text1"/>
              </w:rPr>
              <w:t>полосность</w:t>
            </w:r>
            <w:proofErr w:type="spellEnd"/>
            <w:r w:rsidRPr="00EA7DD4">
              <w:rPr>
                <w:color w:val="000000" w:themeColor="text1"/>
              </w:rPr>
              <w:t>) в месяц, за вычетом полос, содержащих официальные публикации органов местного самоуправления, телевизионную программу и рекламу (в объеме не более 45 процентов), объявления, по отношению к общему объему издания</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t>Процентов</w:t>
            </w:r>
          </w:p>
        </w:tc>
        <w:tc>
          <w:tcPr>
            <w:tcW w:w="1594" w:type="dxa"/>
          </w:tcPr>
          <w:p w:rsidR="000130A7" w:rsidRPr="00EA7DD4" w:rsidRDefault="000130A7">
            <w:pPr>
              <w:pStyle w:val="ConsPlusNormal"/>
              <w:jc w:val="center"/>
              <w:rPr>
                <w:color w:val="000000" w:themeColor="text1"/>
              </w:rPr>
            </w:pPr>
            <w:r w:rsidRPr="00EA7DD4">
              <w:rPr>
                <w:color w:val="000000" w:themeColor="text1"/>
              </w:rPr>
              <w:t>Более 85</w:t>
            </w:r>
          </w:p>
        </w:tc>
        <w:tc>
          <w:tcPr>
            <w:tcW w:w="964" w:type="dxa"/>
          </w:tcPr>
          <w:p w:rsidR="000130A7" w:rsidRPr="00EA7DD4" w:rsidRDefault="000130A7">
            <w:pPr>
              <w:pStyle w:val="ConsPlusNormal"/>
              <w:jc w:val="center"/>
              <w:rPr>
                <w:color w:val="000000" w:themeColor="text1"/>
              </w:rPr>
            </w:pPr>
            <w:r w:rsidRPr="00EA7DD4">
              <w:rPr>
                <w:color w:val="000000" w:themeColor="text1"/>
              </w:rPr>
              <w:t>8</w:t>
            </w:r>
          </w:p>
        </w:tc>
        <w:tc>
          <w:tcPr>
            <w:tcW w:w="1114" w:type="dxa"/>
            <w:vMerge w:val="restart"/>
          </w:tcPr>
          <w:p w:rsidR="000130A7" w:rsidRPr="00EA7DD4" w:rsidRDefault="000130A7">
            <w:pPr>
              <w:pStyle w:val="ConsPlusNormal"/>
              <w:jc w:val="center"/>
              <w:rPr>
                <w:color w:val="000000" w:themeColor="text1"/>
              </w:rPr>
            </w:pPr>
            <w:r w:rsidRPr="00EA7DD4">
              <w:rPr>
                <w:color w:val="000000" w:themeColor="text1"/>
              </w:rPr>
              <w:t>15</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75 до 85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6</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65 до 75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4</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55 до 65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2</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Менее 55</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t>2</w:t>
            </w:r>
          </w:p>
        </w:tc>
        <w:tc>
          <w:tcPr>
            <w:tcW w:w="4252" w:type="dxa"/>
            <w:vMerge w:val="restart"/>
          </w:tcPr>
          <w:p w:rsidR="000130A7" w:rsidRPr="00EA7DD4" w:rsidRDefault="000130A7">
            <w:pPr>
              <w:pStyle w:val="ConsPlusNormal"/>
              <w:rPr>
                <w:color w:val="000000" w:themeColor="text1"/>
              </w:rPr>
            </w:pPr>
            <w:r w:rsidRPr="00EA7DD4">
              <w:rPr>
                <w:color w:val="000000" w:themeColor="text1"/>
              </w:rPr>
              <w:t xml:space="preserve">Наличие материалов в периодическом печатном издании, освещающих взаимодействие СМИ - Общество - Власть (освещение местных проблем (пути их решения), обратная связь с читателями), а также анонсирование материалов/создание опросов в социальной сети (подтверждается PDF-страницами, </w:t>
            </w:r>
            <w:proofErr w:type="spellStart"/>
            <w:r w:rsidRPr="00EA7DD4">
              <w:rPr>
                <w:color w:val="000000" w:themeColor="text1"/>
              </w:rPr>
              <w:t>скринами</w:t>
            </w:r>
            <w:proofErr w:type="spellEnd"/>
            <w:r w:rsidRPr="00EA7DD4">
              <w:rPr>
                <w:color w:val="000000" w:themeColor="text1"/>
              </w:rPr>
              <w:t xml:space="preserve"> постов за месяц, предшествующий опубликованию объявления о проведении конкурсного отбора)</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t>Единиц</w:t>
            </w:r>
          </w:p>
        </w:tc>
        <w:tc>
          <w:tcPr>
            <w:tcW w:w="1594" w:type="dxa"/>
          </w:tcPr>
          <w:p w:rsidR="000130A7" w:rsidRPr="00EA7DD4" w:rsidRDefault="000130A7">
            <w:pPr>
              <w:pStyle w:val="ConsPlusNormal"/>
              <w:jc w:val="center"/>
              <w:rPr>
                <w:color w:val="000000" w:themeColor="text1"/>
              </w:rPr>
            </w:pPr>
            <w:r w:rsidRPr="00EA7DD4">
              <w:rPr>
                <w:color w:val="000000" w:themeColor="text1"/>
              </w:rPr>
              <w:t>Более 1 раза в месяц</w:t>
            </w:r>
          </w:p>
        </w:tc>
        <w:tc>
          <w:tcPr>
            <w:tcW w:w="964" w:type="dxa"/>
          </w:tcPr>
          <w:p w:rsidR="000130A7" w:rsidRPr="00EA7DD4" w:rsidRDefault="000130A7">
            <w:pPr>
              <w:pStyle w:val="ConsPlusNormal"/>
              <w:jc w:val="center"/>
              <w:rPr>
                <w:color w:val="000000" w:themeColor="text1"/>
              </w:rPr>
            </w:pPr>
            <w:r w:rsidRPr="00EA7DD4">
              <w:rPr>
                <w:color w:val="000000" w:themeColor="text1"/>
              </w:rPr>
              <w:t>8</w:t>
            </w:r>
          </w:p>
        </w:tc>
        <w:tc>
          <w:tcPr>
            <w:tcW w:w="1114" w:type="dxa"/>
            <w:vMerge w:val="restart"/>
          </w:tcPr>
          <w:p w:rsidR="000130A7" w:rsidRPr="00EA7DD4" w:rsidRDefault="000130A7">
            <w:pPr>
              <w:pStyle w:val="ConsPlusNormal"/>
              <w:jc w:val="center"/>
              <w:rPr>
                <w:color w:val="000000" w:themeColor="text1"/>
              </w:rPr>
            </w:pPr>
            <w:r w:rsidRPr="00EA7DD4">
              <w:rPr>
                <w:color w:val="000000" w:themeColor="text1"/>
              </w:rPr>
              <w:t>15</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1 раз в месяц</w:t>
            </w:r>
          </w:p>
        </w:tc>
        <w:tc>
          <w:tcPr>
            <w:tcW w:w="964" w:type="dxa"/>
          </w:tcPr>
          <w:p w:rsidR="000130A7" w:rsidRPr="00EA7DD4" w:rsidRDefault="000130A7">
            <w:pPr>
              <w:pStyle w:val="ConsPlusNormal"/>
              <w:jc w:val="center"/>
              <w:rPr>
                <w:color w:val="000000" w:themeColor="text1"/>
              </w:rPr>
            </w:pPr>
            <w:r w:rsidRPr="00EA7DD4">
              <w:rPr>
                <w:color w:val="000000" w:themeColor="text1"/>
              </w:rPr>
              <w:t>4</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Нет</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t>3</w:t>
            </w:r>
          </w:p>
        </w:tc>
        <w:tc>
          <w:tcPr>
            <w:tcW w:w="4252" w:type="dxa"/>
            <w:vMerge w:val="restart"/>
          </w:tcPr>
          <w:p w:rsidR="000130A7" w:rsidRPr="00EA7DD4" w:rsidRDefault="000130A7">
            <w:pPr>
              <w:pStyle w:val="ConsPlusNormal"/>
              <w:rPr>
                <w:color w:val="000000" w:themeColor="text1"/>
              </w:rPr>
            </w:pPr>
            <w:r w:rsidRPr="00EA7DD4">
              <w:rPr>
                <w:color w:val="000000" w:themeColor="text1"/>
              </w:rPr>
              <w:t xml:space="preserve">Использование в каждом выпуске газеты (в случае выхода более одного раза в неделю - в одном из номеров в неделю) QR-кодов, </w:t>
            </w:r>
            <w:r w:rsidRPr="00EA7DD4">
              <w:rPr>
                <w:color w:val="000000" w:themeColor="text1"/>
              </w:rPr>
              <w:lastRenderedPageBreak/>
              <w:t>ведущих на развернутый текст/фото/видео, опубликованных на ресурсе СМИ в информационно-телекоммуникационной сети "Интернет" (подтверждается PDF-страницами, за месяц, предшествующий опубликованию объявления о проведении конкурсного отбора)</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lastRenderedPageBreak/>
              <w:t>Да/нет</w:t>
            </w:r>
          </w:p>
        </w:tc>
        <w:tc>
          <w:tcPr>
            <w:tcW w:w="1594" w:type="dxa"/>
          </w:tcPr>
          <w:p w:rsidR="000130A7" w:rsidRPr="00EA7DD4" w:rsidRDefault="000130A7">
            <w:pPr>
              <w:pStyle w:val="ConsPlusNormal"/>
              <w:jc w:val="center"/>
              <w:rPr>
                <w:color w:val="000000" w:themeColor="text1"/>
              </w:rPr>
            </w:pPr>
            <w:r w:rsidRPr="00EA7DD4">
              <w:rPr>
                <w:color w:val="000000" w:themeColor="text1"/>
              </w:rPr>
              <w:t>Да</w:t>
            </w:r>
          </w:p>
        </w:tc>
        <w:tc>
          <w:tcPr>
            <w:tcW w:w="964" w:type="dxa"/>
          </w:tcPr>
          <w:p w:rsidR="000130A7" w:rsidRPr="00EA7DD4" w:rsidRDefault="000130A7">
            <w:pPr>
              <w:pStyle w:val="ConsPlusNormal"/>
              <w:jc w:val="center"/>
              <w:rPr>
                <w:color w:val="000000" w:themeColor="text1"/>
              </w:rPr>
            </w:pPr>
            <w:r w:rsidRPr="00EA7DD4">
              <w:rPr>
                <w:color w:val="000000" w:themeColor="text1"/>
              </w:rPr>
              <w:t>6</w:t>
            </w:r>
          </w:p>
        </w:tc>
        <w:tc>
          <w:tcPr>
            <w:tcW w:w="1114" w:type="dxa"/>
            <w:vMerge w:val="restart"/>
          </w:tcPr>
          <w:p w:rsidR="000130A7" w:rsidRPr="00EA7DD4" w:rsidRDefault="000130A7">
            <w:pPr>
              <w:pStyle w:val="ConsPlusNormal"/>
              <w:jc w:val="center"/>
              <w:rPr>
                <w:color w:val="000000" w:themeColor="text1"/>
              </w:rPr>
            </w:pPr>
            <w:r w:rsidRPr="00EA7DD4">
              <w:rPr>
                <w:color w:val="000000" w:themeColor="text1"/>
              </w:rPr>
              <w:t>11</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Нет</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lastRenderedPageBreak/>
              <w:t>4</w:t>
            </w:r>
          </w:p>
        </w:tc>
        <w:tc>
          <w:tcPr>
            <w:tcW w:w="4252" w:type="dxa"/>
            <w:vMerge w:val="restart"/>
          </w:tcPr>
          <w:p w:rsidR="000130A7" w:rsidRPr="00EA7DD4" w:rsidRDefault="000130A7">
            <w:pPr>
              <w:pStyle w:val="ConsPlusNormal"/>
              <w:rPr>
                <w:color w:val="000000" w:themeColor="text1"/>
              </w:rPr>
            </w:pPr>
            <w:r w:rsidRPr="00EA7DD4">
              <w:rPr>
                <w:color w:val="000000" w:themeColor="text1"/>
              </w:rPr>
              <w:t>Охват СМИ в социальных сетях и мессенджерах, определяемый как:</w:t>
            </w:r>
          </w:p>
          <w:p w:rsidR="000130A7" w:rsidRPr="00EA7DD4" w:rsidRDefault="000130A7">
            <w:pPr>
              <w:pStyle w:val="ConsPlusNormal"/>
              <w:rPr>
                <w:color w:val="000000" w:themeColor="text1"/>
              </w:rPr>
            </w:pPr>
            <w:r w:rsidRPr="00EA7DD4">
              <w:rPr>
                <w:color w:val="000000" w:themeColor="text1"/>
              </w:rPr>
              <w:t>соотношение количества участников сообществ СМИ в социальных сетях и мессенджерах к численности населения территории, на которой распространяется СМИ, если численность населения менее 100000 человек;</w:t>
            </w:r>
          </w:p>
          <w:p w:rsidR="000130A7" w:rsidRPr="00EA7DD4" w:rsidRDefault="000130A7">
            <w:pPr>
              <w:pStyle w:val="ConsPlusNormal"/>
              <w:rPr>
                <w:color w:val="000000" w:themeColor="text1"/>
              </w:rPr>
            </w:pPr>
            <w:r w:rsidRPr="00EA7DD4">
              <w:rPr>
                <w:color w:val="000000" w:themeColor="text1"/>
              </w:rPr>
              <w:t>соотношение количества участников сообществ СМИ в социальных сетях и мессенджерах к численности населения территории, на которой распространяется СМИ, умноженное на 2, если численность населения свыше 100000 человек;</w:t>
            </w:r>
          </w:p>
          <w:p w:rsidR="000130A7" w:rsidRPr="00EA7DD4" w:rsidRDefault="000130A7">
            <w:pPr>
              <w:pStyle w:val="ConsPlusNormal"/>
              <w:rPr>
                <w:color w:val="000000" w:themeColor="text1"/>
              </w:rPr>
            </w:pPr>
            <w:r w:rsidRPr="00EA7DD4">
              <w:rPr>
                <w:color w:val="000000" w:themeColor="text1"/>
              </w:rPr>
              <w:t>соотношение количества участников сообществ СМИ в социальных сетях и мессенджерах к численности населения территории, на которой распространяется СМИ, умноженное на 3, если численность населения свыше 200000 человек</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t>Процентов</w:t>
            </w:r>
          </w:p>
        </w:tc>
        <w:tc>
          <w:tcPr>
            <w:tcW w:w="1594" w:type="dxa"/>
          </w:tcPr>
          <w:p w:rsidR="000130A7" w:rsidRPr="00EA7DD4" w:rsidRDefault="000130A7">
            <w:pPr>
              <w:pStyle w:val="ConsPlusNormal"/>
              <w:jc w:val="center"/>
              <w:rPr>
                <w:color w:val="000000" w:themeColor="text1"/>
              </w:rPr>
            </w:pPr>
            <w:r w:rsidRPr="00EA7DD4">
              <w:rPr>
                <w:color w:val="000000" w:themeColor="text1"/>
              </w:rPr>
              <w:t>Более 40</w:t>
            </w:r>
          </w:p>
        </w:tc>
        <w:tc>
          <w:tcPr>
            <w:tcW w:w="964" w:type="dxa"/>
          </w:tcPr>
          <w:p w:rsidR="000130A7" w:rsidRPr="00EA7DD4" w:rsidRDefault="000130A7">
            <w:pPr>
              <w:pStyle w:val="ConsPlusNormal"/>
              <w:jc w:val="center"/>
              <w:rPr>
                <w:color w:val="000000" w:themeColor="text1"/>
              </w:rPr>
            </w:pPr>
            <w:r w:rsidRPr="00EA7DD4">
              <w:rPr>
                <w:color w:val="000000" w:themeColor="text1"/>
              </w:rPr>
              <w:t>8</w:t>
            </w:r>
          </w:p>
        </w:tc>
        <w:tc>
          <w:tcPr>
            <w:tcW w:w="1114" w:type="dxa"/>
            <w:vMerge w:val="restart"/>
          </w:tcPr>
          <w:p w:rsidR="000130A7" w:rsidRPr="00EA7DD4" w:rsidRDefault="000130A7">
            <w:pPr>
              <w:pStyle w:val="ConsPlusNormal"/>
              <w:jc w:val="center"/>
              <w:rPr>
                <w:color w:val="000000" w:themeColor="text1"/>
              </w:rPr>
            </w:pPr>
            <w:r w:rsidRPr="00EA7DD4">
              <w:rPr>
                <w:color w:val="000000" w:themeColor="text1"/>
              </w:rPr>
              <w:t>15</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30 до 40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6</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20 до 30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4</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10 до 20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2</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Менее 10</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t>5</w:t>
            </w:r>
          </w:p>
        </w:tc>
        <w:tc>
          <w:tcPr>
            <w:tcW w:w="4252" w:type="dxa"/>
            <w:vMerge w:val="restart"/>
          </w:tcPr>
          <w:p w:rsidR="000130A7" w:rsidRPr="00EA7DD4" w:rsidRDefault="000130A7">
            <w:pPr>
              <w:pStyle w:val="ConsPlusNormal"/>
              <w:rPr>
                <w:color w:val="000000" w:themeColor="text1"/>
              </w:rPr>
            </w:pPr>
            <w:r w:rsidRPr="00EA7DD4">
              <w:rPr>
                <w:color w:val="000000" w:themeColor="text1"/>
              </w:rPr>
              <w:t>Охват аудитории СМИ, определяемый как:</w:t>
            </w:r>
          </w:p>
          <w:p w:rsidR="000130A7" w:rsidRPr="00EA7DD4" w:rsidRDefault="000130A7">
            <w:pPr>
              <w:pStyle w:val="ConsPlusNormal"/>
              <w:rPr>
                <w:color w:val="000000" w:themeColor="text1"/>
              </w:rPr>
            </w:pPr>
            <w:r w:rsidRPr="00EA7DD4">
              <w:rPr>
                <w:color w:val="000000" w:themeColor="text1"/>
              </w:rPr>
              <w:t xml:space="preserve">соотношение еженедельного тиража к численности населения территории, на </w:t>
            </w:r>
            <w:r w:rsidRPr="00EA7DD4">
              <w:rPr>
                <w:color w:val="000000" w:themeColor="text1"/>
              </w:rPr>
              <w:lastRenderedPageBreak/>
              <w:t>которой распространяется СМИ, если численность населения менее 100000 человек;</w:t>
            </w:r>
          </w:p>
          <w:p w:rsidR="000130A7" w:rsidRPr="00EA7DD4" w:rsidRDefault="000130A7">
            <w:pPr>
              <w:pStyle w:val="ConsPlusNormal"/>
              <w:rPr>
                <w:color w:val="000000" w:themeColor="text1"/>
              </w:rPr>
            </w:pPr>
            <w:r w:rsidRPr="00EA7DD4">
              <w:rPr>
                <w:color w:val="000000" w:themeColor="text1"/>
              </w:rPr>
              <w:t>соотношение еженедельного тиража к численности населения территории, на которой распространяется СМИ, умноженное на 2, если численность населения свыше 100000 человек;</w:t>
            </w:r>
          </w:p>
          <w:p w:rsidR="000130A7" w:rsidRPr="00EA7DD4" w:rsidRDefault="000130A7">
            <w:pPr>
              <w:pStyle w:val="ConsPlusNormal"/>
              <w:rPr>
                <w:color w:val="000000" w:themeColor="text1"/>
              </w:rPr>
            </w:pPr>
            <w:r w:rsidRPr="00EA7DD4">
              <w:rPr>
                <w:color w:val="000000" w:themeColor="text1"/>
              </w:rPr>
              <w:t>соотношение еженедельного тиража к численности населения территории, на которой распространяется СМИ, умноженное на 3, если численность населения свыше 200000 человек</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lastRenderedPageBreak/>
              <w:t>Процентов</w:t>
            </w:r>
          </w:p>
        </w:tc>
        <w:tc>
          <w:tcPr>
            <w:tcW w:w="1594" w:type="dxa"/>
          </w:tcPr>
          <w:p w:rsidR="000130A7" w:rsidRPr="00EA7DD4" w:rsidRDefault="000130A7">
            <w:pPr>
              <w:pStyle w:val="ConsPlusNormal"/>
              <w:jc w:val="center"/>
              <w:rPr>
                <w:color w:val="000000" w:themeColor="text1"/>
              </w:rPr>
            </w:pPr>
            <w:r w:rsidRPr="00EA7DD4">
              <w:rPr>
                <w:color w:val="000000" w:themeColor="text1"/>
              </w:rPr>
              <w:t>Более 10</w:t>
            </w:r>
          </w:p>
        </w:tc>
        <w:tc>
          <w:tcPr>
            <w:tcW w:w="964" w:type="dxa"/>
          </w:tcPr>
          <w:p w:rsidR="000130A7" w:rsidRPr="00EA7DD4" w:rsidRDefault="000130A7">
            <w:pPr>
              <w:pStyle w:val="ConsPlusNormal"/>
              <w:jc w:val="center"/>
              <w:rPr>
                <w:color w:val="000000" w:themeColor="text1"/>
              </w:rPr>
            </w:pPr>
            <w:r w:rsidRPr="00EA7DD4">
              <w:rPr>
                <w:color w:val="000000" w:themeColor="text1"/>
              </w:rPr>
              <w:t>8</w:t>
            </w:r>
          </w:p>
        </w:tc>
        <w:tc>
          <w:tcPr>
            <w:tcW w:w="1114" w:type="dxa"/>
            <w:vMerge w:val="restart"/>
          </w:tcPr>
          <w:p w:rsidR="000130A7" w:rsidRPr="00EA7DD4" w:rsidRDefault="000130A7">
            <w:pPr>
              <w:pStyle w:val="ConsPlusNormal"/>
              <w:jc w:val="center"/>
              <w:rPr>
                <w:color w:val="000000" w:themeColor="text1"/>
              </w:rPr>
            </w:pPr>
            <w:r w:rsidRPr="00EA7DD4">
              <w:rPr>
                <w:color w:val="000000" w:themeColor="text1"/>
              </w:rPr>
              <w:t>14</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7 до 10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6</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4 до 7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4</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1 до 4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2</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Менее 1</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t>6</w:t>
            </w:r>
          </w:p>
        </w:tc>
        <w:tc>
          <w:tcPr>
            <w:tcW w:w="4252" w:type="dxa"/>
            <w:vMerge w:val="restart"/>
          </w:tcPr>
          <w:p w:rsidR="000130A7" w:rsidRPr="00EA7DD4" w:rsidRDefault="000130A7">
            <w:pPr>
              <w:pStyle w:val="ConsPlusNormal"/>
              <w:rPr>
                <w:color w:val="000000" w:themeColor="text1"/>
              </w:rPr>
            </w:pPr>
            <w:r w:rsidRPr="00EA7DD4">
              <w:rPr>
                <w:color w:val="000000" w:themeColor="text1"/>
              </w:rPr>
              <w:t>Среднесуточный охват ресурсов СМИ в информационно-телекоммуникационной сети "Интернет" за три месяца до даты подачи заявки</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t>Количество пользователей</w:t>
            </w:r>
          </w:p>
        </w:tc>
        <w:tc>
          <w:tcPr>
            <w:tcW w:w="1594" w:type="dxa"/>
          </w:tcPr>
          <w:p w:rsidR="000130A7" w:rsidRPr="00EA7DD4" w:rsidRDefault="000130A7">
            <w:pPr>
              <w:pStyle w:val="ConsPlusNormal"/>
              <w:jc w:val="center"/>
              <w:rPr>
                <w:color w:val="000000" w:themeColor="text1"/>
              </w:rPr>
            </w:pPr>
            <w:r w:rsidRPr="00EA7DD4">
              <w:rPr>
                <w:color w:val="000000" w:themeColor="text1"/>
              </w:rPr>
              <w:t>Более 5500</w:t>
            </w:r>
          </w:p>
        </w:tc>
        <w:tc>
          <w:tcPr>
            <w:tcW w:w="964" w:type="dxa"/>
          </w:tcPr>
          <w:p w:rsidR="000130A7" w:rsidRPr="00EA7DD4" w:rsidRDefault="000130A7">
            <w:pPr>
              <w:pStyle w:val="ConsPlusNormal"/>
              <w:jc w:val="center"/>
              <w:rPr>
                <w:color w:val="000000" w:themeColor="text1"/>
              </w:rPr>
            </w:pPr>
            <w:r w:rsidRPr="00EA7DD4">
              <w:rPr>
                <w:color w:val="000000" w:themeColor="text1"/>
              </w:rPr>
              <w:t>8</w:t>
            </w:r>
          </w:p>
        </w:tc>
        <w:tc>
          <w:tcPr>
            <w:tcW w:w="1114" w:type="dxa"/>
            <w:vMerge w:val="restart"/>
          </w:tcPr>
          <w:p w:rsidR="000130A7" w:rsidRPr="00EA7DD4" w:rsidRDefault="000130A7">
            <w:pPr>
              <w:pStyle w:val="ConsPlusNormal"/>
              <w:jc w:val="center"/>
              <w:rPr>
                <w:color w:val="000000" w:themeColor="text1"/>
              </w:rPr>
            </w:pPr>
            <w:r w:rsidRPr="00EA7DD4">
              <w:rPr>
                <w:color w:val="000000" w:themeColor="text1"/>
              </w:rPr>
              <w:t>14</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4000 до 5500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6</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2500 до 4000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4</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От 1000 до 2500 включительно</w:t>
            </w:r>
          </w:p>
        </w:tc>
        <w:tc>
          <w:tcPr>
            <w:tcW w:w="964" w:type="dxa"/>
          </w:tcPr>
          <w:p w:rsidR="000130A7" w:rsidRPr="00EA7DD4" w:rsidRDefault="000130A7">
            <w:pPr>
              <w:pStyle w:val="ConsPlusNormal"/>
              <w:jc w:val="center"/>
              <w:rPr>
                <w:color w:val="000000" w:themeColor="text1"/>
              </w:rPr>
            </w:pPr>
            <w:r w:rsidRPr="00EA7DD4">
              <w:rPr>
                <w:color w:val="000000" w:themeColor="text1"/>
              </w:rPr>
              <w:t>2</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Менее 1000</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t>7</w:t>
            </w:r>
          </w:p>
        </w:tc>
        <w:tc>
          <w:tcPr>
            <w:tcW w:w="4252" w:type="dxa"/>
            <w:vMerge w:val="restart"/>
          </w:tcPr>
          <w:p w:rsidR="000130A7" w:rsidRPr="00EA7DD4" w:rsidRDefault="000130A7">
            <w:pPr>
              <w:pStyle w:val="ConsPlusNormal"/>
              <w:rPr>
                <w:color w:val="000000" w:themeColor="text1"/>
              </w:rPr>
            </w:pPr>
            <w:r w:rsidRPr="00EA7DD4">
              <w:rPr>
                <w:color w:val="000000" w:themeColor="text1"/>
              </w:rPr>
              <w:t xml:space="preserve">Осуществление деятельности (распространение основной части тиража) на территориях муниципальных образований Ленинградской области, отнесенных к категории депрессивных, а </w:t>
            </w:r>
            <w:r w:rsidRPr="00EA7DD4">
              <w:rPr>
                <w:color w:val="000000" w:themeColor="text1"/>
              </w:rPr>
              <w:lastRenderedPageBreak/>
              <w:t xml:space="preserve">также на территории муниципальных образований </w:t>
            </w:r>
            <w:proofErr w:type="spellStart"/>
            <w:r w:rsidRPr="00EA7DD4">
              <w:rPr>
                <w:color w:val="000000" w:themeColor="text1"/>
              </w:rPr>
              <w:t>Бокситогорского</w:t>
            </w:r>
            <w:proofErr w:type="spellEnd"/>
            <w:r w:rsidRPr="00EA7DD4">
              <w:rPr>
                <w:color w:val="000000" w:themeColor="text1"/>
              </w:rPr>
              <w:t xml:space="preserve">, </w:t>
            </w:r>
            <w:proofErr w:type="spellStart"/>
            <w:r w:rsidRPr="00EA7DD4">
              <w:rPr>
                <w:color w:val="000000" w:themeColor="text1"/>
              </w:rPr>
              <w:t>Лодейнопольского</w:t>
            </w:r>
            <w:proofErr w:type="spellEnd"/>
            <w:r w:rsidRPr="00EA7DD4">
              <w:rPr>
                <w:color w:val="000000" w:themeColor="text1"/>
              </w:rPr>
              <w:t xml:space="preserve"> и </w:t>
            </w:r>
            <w:proofErr w:type="spellStart"/>
            <w:r w:rsidRPr="00EA7DD4">
              <w:rPr>
                <w:color w:val="000000" w:themeColor="text1"/>
              </w:rPr>
              <w:t>Подпорожского</w:t>
            </w:r>
            <w:proofErr w:type="spellEnd"/>
            <w:r w:rsidRPr="00EA7DD4">
              <w:rPr>
                <w:color w:val="000000" w:themeColor="text1"/>
              </w:rPr>
              <w:t xml:space="preserve"> муниципальных районов Ленинградской области &lt;*&gt;</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lastRenderedPageBreak/>
              <w:t>Да/нет</w:t>
            </w:r>
          </w:p>
        </w:tc>
        <w:tc>
          <w:tcPr>
            <w:tcW w:w="1594" w:type="dxa"/>
          </w:tcPr>
          <w:p w:rsidR="000130A7" w:rsidRPr="00EA7DD4" w:rsidRDefault="000130A7">
            <w:pPr>
              <w:pStyle w:val="ConsPlusNormal"/>
              <w:jc w:val="center"/>
              <w:rPr>
                <w:color w:val="000000" w:themeColor="text1"/>
              </w:rPr>
            </w:pPr>
            <w:r w:rsidRPr="00EA7DD4">
              <w:rPr>
                <w:color w:val="000000" w:themeColor="text1"/>
              </w:rPr>
              <w:t>Да</w:t>
            </w:r>
          </w:p>
        </w:tc>
        <w:tc>
          <w:tcPr>
            <w:tcW w:w="964" w:type="dxa"/>
          </w:tcPr>
          <w:p w:rsidR="000130A7" w:rsidRPr="00EA7DD4" w:rsidRDefault="000130A7">
            <w:pPr>
              <w:pStyle w:val="ConsPlusNormal"/>
              <w:jc w:val="center"/>
              <w:rPr>
                <w:color w:val="000000" w:themeColor="text1"/>
              </w:rPr>
            </w:pPr>
            <w:r w:rsidRPr="00EA7DD4">
              <w:rPr>
                <w:color w:val="000000" w:themeColor="text1"/>
              </w:rPr>
              <w:t>2</w:t>
            </w:r>
          </w:p>
        </w:tc>
        <w:tc>
          <w:tcPr>
            <w:tcW w:w="1114" w:type="dxa"/>
            <w:vMerge w:val="restart"/>
          </w:tcPr>
          <w:p w:rsidR="000130A7" w:rsidRPr="00EA7DD4" w:rsidRDefault="000130A7">
            <w:pPr>
              <w:pStyle w:val="ConsPlusNormal"/>
              <w:jc w:val="center"/>
              <w:rPr>
                <w:color w:val="000000" w:themeColor="text1"/>
              </w:rPr>
            </w:pPr>
            <w:r w:rsidRPr="00EA7DD4">
              <w:rPr>
                <w:color w:val="000000" w:themeColor="text1"/>
              </w:rPr>
              <w:t>4</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Нет</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lastRenderedPageBreak/>
              <w:t>8</w:t>
            </w:r>
          </w:p>
        </w:tc>
        <w:tc>
          <w:tcPr>
            <w:tcW w:w="4252" w:type="dxa"/>
            <w:vMerge w:val="restart"/>
          </w:tcPr>
          <w:p w:rsidR="000130A7" w:rsidRPr="00EA7DD4" w:rsidRDefault="000130A7">
            <w:pPr>
              <w:pStyle w:val="ConsPlusNormal"/>
              <w:rPr>
                <w:color w:val="000000" w:themeColor="text1"/>
              </w:rPr>
            </w:pPr>
            <w:r w:rsidRPr="00EA7DD4">
              <w:rPr>
                <w:color w:val="000000" w:themeColor="text1"/>
              </w:rPr>
              <w:t xml:space="preserve">Получение участником отбора субсидий </w:t>
            </w:r>
            <w:proofErr w:type="gramStart"/>
            <w:r w:rsidRPr="00EA7DD4">
              <w:rPr>
                <w:color w:val="000000" w:themeColor="text1"/>
              </w:rPr>
              <w:t>и(</w:t>
            </w:r>
            <w:proofErr w:type="gramEnd"/>
            <w:r w:rsidRPr="00EA7DD4">
              <w:rPr>
                <w:color w:val="000000" w:themeColor="text1"/>
              </w:rPr>
              <w:t>или) грантов в форме субсидий из регионального и(или) федерального бюджета на реализацию социально значимых проектов, в достижении результатов которых задействовано СМИ, в году, предшествующем году, на который запрашивается субсидия</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t>Да/нет</w:t>
            </w:r>
          </w:p>
        </w:tc>
        <w:tc>
          <w:tcPr>
            <w:tcW w:w="1594" w:type="dxa"/>
          </w:tcPr>
          <w:p w:rsidR="000130A7" w:rsidRPr="00EA7DD4" w:rsidRDefault="000130A7">
            <w:pPr>
              <w:pStyle w:val="ConsPlusNormal"/>
              <w:jc w:val="center"/>
              <w:rPr>
                <w:color w:val="000000" w:themeColor="text1"/>
              </w:rPr>
            </w:pPr>
            <w:r w:rsidRPr="00EA7DD4">
              <w:rPr>
                <w:color w:val="000000" w:themeColor="text1"/>
              </w:rPr>
              <w:t>Да</w:t>
            </w:r>
          </w:p>
        </w:tc>
        <w:tc>
          <w:tcPr>
            <w:tcW w:w="964" w:type="dxa"/>
          </w:tcPr>
          <w:p w:rsidR="000130A7" w:rsidRPr="00EA7DD4" w:rsidRDefault="000130A7">
            <w:pPr>
              <w:pStyle w:val="ConsPlusNormal"/>
              <w:jc w:val="center"/>
              <w:rPr>
                <w:color w:val="000000" w:themeColor="text1"/>
              </w:rPr>
            </w:pPr>
            <w:r w:rsidRPr="00EA7DD4">
              <w:rPr>
                <w:color w:val="000000" w:themeColor="text1"/>
              </w:rPr>
              <w:t>2</w:t>
            </w:r>
          </w:p>
        </w:tc>
        <w:tc>
          <w:tcPr>
            <w:tcW w:w="1114" w:type="dxa"/>
            <w:vMerge w:val="restart"/>
          </w:tcPr>
          <w:p w:rsidR="000130A7" w:rsidRPr="00EA7DD4" w:rsidRDefault="000130A7">
            <w:pPr>
              <w:pStyle w:val="ConsPlusNormal"/>
              <w:jc w:val="center"/>
              <w:rPr>
                <w:color w:val="000000" w:themeColor="text1"/>
              </w:rPr>
            </w:pPr>
            <w:r w:rsidRPr="00EA7DD4">
              <w:rPr>
                <w:color w:val="000000" w:themeColor="text1"/>
              </w:rPr>
              <w:t>4</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Нет</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t>9</w:t>
            </w:r>
          </w:p>
        </w:tc>
        <w:tc>
          <w:tcPr>
            <w:tcW w:w="4252" w:type="dxa"/>
            <w:vMerge w:val="restart"/>
          </w:tcPr>
          <w:p w:rsidR="000130A7" w:rsidRPr="00EA7DD4" w:rsidRDefault="000130A7">
            <w:pPr>
              <w:pStyle w:val="ConsPlusNormal"/>
              <w:rPr>
                <w:color w:val="000000" w:themeColor="text1"/>
              </w:rPr>
            </w:pPr>
            <w:r w:rsidRPr="00EA7DD4">
              <w:rPr>
                <w:color w:val="000000" w:themeColor="text1"/>
              </w:rPr>
              <w:t xml:space="preserve">Победа коллектива/ журналиста редакции СМИ в профессиональном конкурсе не ниже окружного уровня </w:t>
            </w:r>
            <w:proofErr w:type="gramStart"/>
            <w:r w:rsidRPr="00EA7DD4">
              <w:rPr>
                <w:color w:val="000000" w:themeColor="text1"/>
              </w:rPr>
              <w:t>и(</w:t>
            </w:r>
            <w:proofErr w:type="gramEnd"/>
            <w:r w:rsidRPr="00EA7DD4">
              <w:rPr>
                <w:color w:val="000000" w:themeColor="text1"/>
              </w:rPr>
              <w:t>или) конкурсе, одним из организаторов которого является Комитет по печати Ленинградской области (в течение последних трех лет)</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t>Да/нет</w:t>
            </w:r>
          </w:p>
        </w:tc>
        <w:tc>
          <w:tcPr>
            <w:tcW w:w="1594" w:type="dxa"/>
          </w:tcPr>
          <w:p w:rsidR="000130A7" w:rsidRPr="00EA7DD4" w:rsidRDefault="000130A7">
            <w:pPr>
              <w:pStyle w:val="ConsPlusNormal"/>
              <w:jc w:val="center"/>
              <w:rPr>
                <w:color w:val="000000" w:themeColor="text1"/>
              </w:rPr>
            </w:pPr>
            <w:r w:rsidRPr="00EA7DD4">
              <w:rPr>
                <w:color w:val="000000" w:themeColor="text1"/>
              </w:rPr>
              <w:t>Да</w:t>
            </w:r>
          </w:p>
        </w:tc>
        <w:tc>
          <w:tcPr>
            <w:tcW w:w="964" w:type="dxa"/>
          </w:tcPr>
          <w:p w:rsidR="000130A7" w:rsidRPr="00EA7DD4" w:rsidRDefault="000130A7">
            <w:pPr>
              <w:pStyle w:val="ConsPlusNormal"/>
              <w:jc w:val="center"/>
              <w:rPr>
                <w:color w:val="000000" w:themeColor="text1"/>
              </w:rPr>
            </w:pPr>
            <w:r w:rsidRPr="00EA7DD4">
              <w:rPr>
                <w:color w:val="000000" w:themeColor="text1"/>
              </w:rPr>
              <w:t>2</w:t>
            </w:r>
          </w:p>
        </w:tc>
        <w:tc>
          <w:tcPr>
            <w:tcW w:w="1114" w:type="dxa"/>
          </w:tcPr>
          <w:p w:rsidR="000130A7" w:rsidRPr="00EA7DD4" w:rsidRDefault="000130A7">
            <w:pPr>
              <w:pStyle w:val="ConsPlusNormal"/>
              <w:jc w:val="center"/>
              <w:rPr>
                <w:color w:val="000000" w:themeColor="text1"/>
              </w:rPr>
            </w:pPr>
            <w:r w:rsidRPr="00EA7DD4">
              <w:rPr>
                <w:color w:val="000000" w:themeColor="text1"/>
              </w:rPr>
              <w:t>4</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Нет</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tcPr>
          <w:p w:rsidR="000130A7" w:rsidRPr="00EA7DD4" w:rsidRDefault="000130A7">
            <w:pPr>
              <w:pStyle w:val="ConsPlusNormal"/>
              <w:jc w:val="center"/>
              <w:rPr>
                <w:color w:val="000000" w:themeColor="text1"/>
              </w:rPr>
            </w:pP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t>10</w:t>
            </w:r>
          </w:p>
        </w:tc>
        <w:tc>
          <w:tcPr>
            <w:tcW w:w="4252" w:type="dxa"/>
            <w:vMerge w:val="restart"/>
          </w:tcPr>
          <w:p w:rsidR="000130A7" w:rsidRPr="00EA7DD4" w:rsidRDefault="000130A7">
            <w:pPr>
              <w:pStyle w:val="ConsPlusNormal"/>
              <w:rPr>
                <w:color w:val="000000" w:themeColor="text1"/>
              </w:rPr>
            </w:pPr>
            <w:r w:rsidRPr="00EA7DD4">
              <w:rPr>
                <w:color w:val="000000" w:themeColor="text1"/>
              </w:rPr>
              <w:t>Наличие в штате сотрудников, возраст которых не превышает 35 лет</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t>Да/нет</w:t>
            </w:r>
          </w:p>
        </w:tc>
        <w:tc>
          <w:tcPr>
            <w:tcW w:w="1594" w:type="dxa"/>
          </w:tcPr>
          <w:p w:rsidR="000130A7" w:rsidRPr="00EA7DD4" w:rsidRDefault="000130A7">
            <w:pPr>
              <w:pStyle w:val="ConsPlusNormal"/>
              <w:jc w:val="center"/>
              <w:rPr>
                <w:color w:val="000000" w:themeColor="text1"/>
              </w:rPr>
            </w:pPr>
            <w:r w:rsidRPr="00EA7DD4">
              <w:rPr>
                <w:color w:val="000000" w:themeColor="text1"/>
              </w:rPr>
              <w:t>Да</w:t>
            </w:r>
          </w:p>
        </w:tc>
        <w:tc>
          <w:tcPr>
            <w:tcW w:w="964" w:type="dxa"/>
          </w:tcPr>
          <w:p w:rsidR="000130A7" w:rsidRPr="00EA7DD4" w:rsidRDefault="000130A7">
            <w:pPr>
              <w:pStyle w:val="ConsPlusNormal"/>
              <w:jc w:val="center"/>
              <w:rPr>
                <w:color w:val="000000" w:themeColor="text1"/>
              </w:rPr>
            </w:pPr>
            <w:r w:rsidRPr="00EA7DD4">
              <w:rPr>
                <w:color w:val="000000" w:themeColor="text1"/>
              </w:rPr>
              <w:t>2</w:t>
            </w:r>
          </w:p>
        </w:tc>
        <w:tc>
          <w:tcPr>
            <w:tcW w:w="1114" w:type="dxa"/>
            <w:vMerge w:val="restart"/>
          </w:tcPr>
          <w:p w:rsidR="000130A7" w:rsidRPr="00EA7DD4" w:rsidRDefault="000130A7">
            <w:pPr>
              <w:pStyle w:val="ConsPlusNormal"/>
              <w:jc w:val="center"/>
              <w:rPr>
                <w:color w:val="000000" w:themeColor="text1"/>
              </w:rPr>
            </w:pPr>
            <w:r w:rsidRPr="00EA7DD4">
              <w:rPr>
                <w:color w:val="000000" w:themeColor="text1"/>
              </w:rPr>
              <w:t>4</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Нет</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vMerge/>
          </w:tcPr>
          <w:p w:rsidR="000130A7" w:rsidRPr="00EA7DD4" w:rsidRDefault="000130A7">
            <w:pPr>
              <w:pStyle w:val="ConsPlusNormal"/>
              <w:rPr>
                <w:color w:val="000000" w:themeColor="text1"/>
              </w:rPr>
            </w:pPr>
          </w:p>
        </w:tc>
      </w:tr>
      <w:tr w:rsidR="00EA7DD4" w:rsidRPr="00EA7DD4">
        <w:tc>
          <w:tcPr>
            <w:tcW w:w="454" w:type="dxa"/>
            <w:vMerge w:val="restart"/>
          </w:tcPr>
          <w:p w:rsidR="000130A7" w:rsidRPr="00EA7DD4" w:rsidRDefault="000130A7">
            <w:pPr>
              <w:pStyle w:val="ConsPlusNormal"/>
              <w:jc w:val="center"/>
              <w:rPr>
                <w:color w:val="000000" w:themeColor="text1"/>
              </w:rPr>
            </w:pPr>
            <w:r w:rsidRPr="00EA7DD4">
              <w:rPr>
                <w:color w:val="000000" w:themeColor="text1"/>
              </w:rPr>
              <w:t>11</w:t>
            </w:r>
          </w:p>
        </w:tc>
        <w:tc>
          <w:tcPr>
            <w:tcW w:w="4252" w:type="dxa"/>
            <w:vMerge w:val="restart"/>
          </w:tcPr>
          <w:p w:rsidR="000130A7" w:rsidRPr="00EA7DD4" w:rsidRDefault="000130A7">
            <w:pPr>
              <w:pStyle w:val="ConsPlusNormal"/>
              <w:rPr>
                <w:color w:val="000000" w:themeColor="text1"/>
              </w:rPr>
            </w:pPr>
            <w:r w:rsidRPr="00EA7DD4">
              <w:rPr>
                <w:color w:val="000000" w:themeColor="text1"/>
              </w:rPr>
              <w:t>Возврат в областной бюджет более 10% от объема субсидии, предоставленной в году, предшествующем году, на который запрашивается субсидия</w:t>
            </w:r>
          </w:p>
        </w:tc>
        <w:tc>
          <w:tcPr>
            <w:tcW w:w="1609" w:type="dxa"/>
            <w:vMerge w:val="restart"/>
          </w:tcPr>
          <w:p w:rsidR="000130A7" w:rsidRPr="00EA7DD4" w:rsidRDefault="000130A7">
            <w:pPr>
              <w:pStyle w:val="ConsPlusNormal"/>
              <w:jc w:val="center"/>
              <w:rPr>
                <w:color w:val="000000" w:themeColor="text1"/>
              </w:rPr>
            </w:pPr>
            <w:r w:rsidRPr="00EA7DD4">
              <w:rPr>
                <w:color w:val="000000" w:themeColor="text1"/>
              </w:rPr>
              <w:t>Да/нет</w:t>
            </w:r>
          </w:p>
        </w:tc>
        <w:tc>
          <w:tcPr>
            <w:tcW w:w="1594" w:type="dxa"/>
          </w:tcPr>
          <w:p w:rsidR="000130A7" w:rsidRPr="00EA7DD4" w:rsidRDefault="000130A7">
            <w:pPr>
              <w:pStyle w:val="ConsPlusNormal"/>
              <w:jc w:val="center"/>
              <w:rPr>
                <w:color w:val="000000" w:themeColor="text1"/>
              </w:rPr>
            </w:pPr>
            <w:r w:rsidRPr="00EA7DD4">
              <w:rPr>
                <w:color w:val="000000" w:themeColor="text1"/>
              </w:rPr>
              <w:t>Да</w:t>
            </w:r>
          </w:p>
        </w:tc>
        <w:tc>
          <w:tcPr>
            <w:tcW w:w="964" w:type="dxa"/>
          </w:tcPr>
          <w:p w:rsidR="000130A7" w:rsidRPr="00EA7DD4" w:rsidRDefault="000130A7">
            <w:pPr>
              <w:pStyle w:val="ConsPlusNormal"/>
              <w:jc w:val="center"/>
              <w:rPr>
                <w:color w:val="000000" w:themeColor="text1"/>
              </w:rPr>
            </w:pPr>
            <w:r w:rsidRPr="00EA7DD4">
              <w:rPr>
                <w:color w:val="000000" w:themeColor="text1"/>
              </w:rPr>
              <w:t>-5</w:t>
            </w:r>
          </w:p>
        </w:tc>
        <w:tc>
          <w:tcPr>
            <w:tcW w:w="1114" w:type="dxa"/>
          </w:tcPr>
          <w:p w:rsidR="000130A7" w:rsidRPr="00EA7DD4" w:rsidRDefault="000130A7">
            <w:pPr>
              <w:pStyle w:val="ConsPlusNormal"/>
              <w:jc w:val="center"/>
              <w:rPr>
                <w:color w:val="000000" w:themeColor="text1"/>
              </w:rPr>
            </w:pPr>
            <w:r w:rsidRPr="00EA7DD4">
              <w:rPr>
                <w:color w:val="000000" w:themeColor="text1"/>
              </w:rPr>
              <w:t>0</w:t>
            </w:r>
          </w:p>
        </w:tc>
      </w:tr>
      <w:tr w:rsidR="00EA7DD4" w:rsidRPr="00EA7DD4">
        <w:tc>
          <w:tcPr>
            <w:tcW w:w="454" w:type="dxa"/>
            <w:vMerge/>
          </w:tcPr>
          <w:p w:rsidR="000130A7" w:rsidRPr="00EA7DD4" w:rsidRDefault="000130A7">
            <w:pPr>
              <w:pStyle w:val="ConsPlusNormal"/>
              <w:rPr>
                <w:color w:val="000000" w:themeColor="text1"/>
              </w:rPr>
            </w:pPr>
          </w:p>
        </w:tc>
        <w:tc>
          <w:tcPr>
            <w:tcW w:w="4252" w:type="dxa"/>
            <w:vMerge/>
          </w:tcPr>
          <w:p w:rsidR="000130A7" w:rsidRPr="00EA7DD4" w:rsidRDefault="000130A7">
            <w:pPr>
              <w:pStyle w:val="ConsPlusNormal"/>
              <w:rPr>
                <w:color w:val="000000" w:themeColor="text1"/>
              </w:rPr>
            </w:pPr>
          </w:p>
        </w:tc>
        <w:tc>
          <w:tcPr>
            <w:tcW w:w="1609" w:type="dxa"/>
            <w:vMerge/>
          </w:tcPr>
          <w:p w:rsidR="000130A7" w:rsidRPr="00EA7DD4" w:rsidRDefault="000130A7">
            <w:pPr>
              <w:pStyle w:val="ConsPlusNormal"/>
              <w:rPr>
                <w:color w:val="000000" w:themeColor="text1"/>
              </w:rPr>
            </w:pPr>
          </w:p>
        </w:tc>
        <w:tc>
          <w:tcPr>
            <w:tcW w:w="1594" w:type="dxa"/>
          </w:tcPr>
          <w:p w:rsidR="000130A7" w:rsidRPr="00EA7DD4" w:rsidRDefault="000130A7">
            <w:pPr>
              <w:pStyle w:val="ConsPlusNormal"/>
              <w:jc w:val="center"/>
              <w:rPr>
                <w:color w:val="000000" w:themeColor="text1"/>
              </w:rPr>
            </w:pPr>
            <w:r w:rsidRPr="00EA7DD4">
              <w:rPr>
                <w:color w:val="000000" w:themeColor="text1"/>
              </w:rPr>
              <w:t>Нет</w:t>
            </w:r>
          </w:p>
        </w:tc>
        <w:tc>
          <w:tcPr>
            <w:tcW w:w="964" w:type="dxa"/>
          </w:tcPr>
          <w:p w:rsidR="000130A7" w:rsidRPr="00EA7DD4" w:rsidRDefault="000130A7">
            <w:pPr>
              <w:pStyle w:val="ConsPlusNormal"/>
              <w:jc w:val="center"/>
              <w:rPr>
                <w:color w:val="000000" w:themeColor="text1"/>
              </w:rPr>
            </w:pPr>
            <w:r w:rsidRPr="00EA7DD4">
              <w:rPr>
                <w:color w:val="000000" w:themeColor="text1"/>
              </w:rPr>
              <w:t>0</w:t>
            </w:r>
          </w:p>
        </w:tc>
        <w:tc>
          <w:tcPr>
            <w:tcW w:w="1114" w:type="dxa"/>
          </w:tcPr>
          <w:p w:rsidR="000130A7" w:rsidRPr="00EA7DD4" w:rsidRDefault="000130A7">
            <w:pPr>
              <w:pStyle w:val="ConsPlusNormal"/>
              <w:jc w:val="center"/>
              <w:rPr>
                <w:color w:val="000000" w:themeColor="text1"/>
              </w:rPr>
            </w:pPr>
          </w:p>
        </w:tc>
      </w:tr>
    </w:tbl>
    <w:p w:rsidR="000130A7" w:rsidRPr="00EA7DD4" w:rsidRDefault="000130A7">
      <w:pPr>
        <w:pStyle w:val="ConsPlusNormal"/>
        <w:rPr>
          <w:color w:val="000000" w:themeColor="text1"/>
        </w:rPr>
        <w:sectPr w:rsidR="000130A7" w:rsidRPr="00EA7DD4">
          <w:pgSz w:w="16838" w:h="11905" w:orient="landscape"/>
          <w:pgMar w:top="1701" w:right="1134" w:bottom="850" w:left="1134" w:header="0" w:footer="0" w:gutter="0"/>
          <w:cols w:space="720"/>
          <w:titlePg/>
        </w:sectPr>
      </w:pP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r w:rsidRPr="00EA7DD4">
        <w:rPr>
          <w:color w:val="000000" w:themeColor="text1"/>
        </w:rPr>
        <w:t>--------------------------------</w:t>
      </w:r>
    </w:p>
    <w:p w:rsidR="000130A7" w:rsidRPr="00EA7DD4" w:rsidRDefault="000130A7">
      <w:pPr>
        <w:pStyle w:val="ConsPlusNormal"/>
        <w:spacing w:before="220"/>
        <w:ind w:firstLine="540"/>
        <w:jc w:val="both"/>
        <w:rPr>
          <w:color w:val="000000" w:themeColor="text1"/>
        </w:rPr>
      </w:pPr>
      <w:r w:rsidRPr="00EA7DD4">
        <w:rPr>
          <w:color w:val="000000" w:themeColor="text1"/>
        </w:rPr>
        <w:t xml:space="preserve">&lt;*&gt; Депрессивные муниципальные образования - городские </w:t>
      </w:r>
      <w:proofErr w:type="gramStart"/>
      <w:r w:rsidRPr="00EA7DD4">
        <w:rPr>
          <w:color w:val="000000" w:themeColor="text1"/>
        </w:rPr>
        <w:t>и(</w:t>
      </w:r>
      <w:proofErr w:type="gramEnd"/>
      <w:r w:rsidRPr="00EA7DD4">
        <w:rPr>
          <w:color w:val="000000" w:themeColor="text1"/>
        </w:rPr>
        <w:t xml:space="preserve">или) сельские поселения Ленинградской области, отнесенные к категории депрессивных муниципальных образований Ленинградской области в текущем году в соответствии с </w:t>
      </w:r>
      <w:hyperlink r:id="rId142">
        <w:r w:rsidRPr="00EA7DD4">
          <w:rPr>
            <w:color w:val="000000" w:themeColor="text1"/>
          </w:rPr>
          <w:t>постановлением</w:t>
        </w:r>
      </w:hyperlink>
      <w:r w:rsidRPr="00EA7DD4">
        <w:rPr>
          <w:color w:val="000000" w:themeColor="text1"/>
        </w:rPr>
        <w:t xml:space="preserve"> Правительства Ленинградской области от 4 марта 2014 года N 46 "Об утверждении Порядка отнесения городских и сельских поселений Ленинградской области к категории депрессивных муниципальных образований Ленинградской области в целях реализации подпрограммы "Развитие малого, среднего предпринимательства и потребительского рынка Ленинградской области" в рамках государственной программы Ленинградской области "Стимулирование экономической активности Ленинградской области".</w:t>
      </w: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ind w:firstLine="540"/>
        <w:jc w:val="both"/>
        <w:rPr>
          <w:color w:val="000000" w:themeColor="text1"/>
        </w:rPr>
      </w:pPr>
    </w:p>
    <w:p w:rsidR="000130A7" w:rsidRPr="00EA7DD4" w:rsidRDefault="000130A7">
      <w:pPr>
        <w:pStyle w:val="ConsPlusNormal"/>
        <w:jc w:val="right"/>
        <w:outlineLvl w:val="1"/>
        <w:rPr>
          <w:color w:val="000000" w:themeColor="text1"/>
        </w:rPr>
      </w:pPr>
      <w:r w:rsidRPr="00EA7DD4">
        <w:rPr>
          <w:color w:val="000000" w:themeColor="text1"/>
        </w:rPr>
        <w:t>Приложение 3</w:t>
      </w:r>
    </w:p>
    <w:p w:rsidR="000130A7" w:rsidRPr="00EA7DD4" w:rsidRDefault="000130A7">
      <w:pPr>
        <w:pStyle w:val="ConsPlusNormal"/>
        <w:jc w:val="right"/>
        <w:rPr>
          <w:color w:val="000000" w:themeColor="text1"/>
        </w:rPr>
      </w:pPr>
      <w:r w:rsidRPr="00EA7DD4">
        <w:rPr>
          <w:color w:val="000000" w:themeColor="text1"/>
        </w:rPr>
        <w:t>к Порядку...</w:t>
      </w:r>
    </w:p>
    <w:p w:rsidR="000130A7" w:rsidRPr="00EA7DD4" w:rsidRDefault="000130A7">
      <w:pPr>
        <w:pStyle w:val="ConsPlusNormal"/>
        <w:spacing w:after="1"/>
        <w:rPr>
          <w:color w:val="000000" w:themeColor="text1"/>
        </w:rPr>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EA7DD4" w:rsidRPr="00EA7DD4" w:rsidTr="00EA7DD4">
        <w:tc>
          <w:tcPr>
            <w:tcW w:w="60"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c>
          <w:tcPr>
            <w:tcW w:w="0" w:type="auto"/>
            <w:shd w:val="clear" w:color="auto" w:fill="FFFFFF" w:themeFill="background1"/>
            <w:tcMar>
              <w:top w:w="113" w:type="dxa"/>
              <w:left w:w="0" w:type="dxa"/>
              <w:bottom w:w="113" w:type="dxa"/>
              <w:right w:w="0" w:type="dxa"/>
            </w:tcMar>
          </w:tcPr>
          <w:p w:rsidR="000130A7" w:rsidRPr="00EA7DD4" w:rsidRDefault="000130A7">
            <w:pPr>
              <w:pStyle w:val="ConsPlusNormal"/>
              <w:jc w:val="center"/>
              <w:rPr>
                <w:color w:val="000000" w:themeColor="text1"/>
              </w:rPr>
            </w:pPr>
            <w:bookmarkStart w:id="32" w:name="_GoBack"/>
            <w:bookmarkEnd w:id="32"/>
            <w:r w:rsidRPr="00EA7DD4">
              <w:rPr>
                <w:color w:val="000000" w:themeColor="text1"/>
              </w:rPr>
              <w:t>Список изменяющих документов</w:t>
            </w:r>
          </w:p>
          <w:p w:rsidR="000130A7" w:rsidRPr="00EA7DD4" w:rsidRDefault="000130A7">
            <w:pPr>
              <w:pStyle w:val="ConsPlusNormal"/>
              <w:jc w:val="center"/>
              <w:rPr>
                <w:color w:val="000000" w:themeColor="text1"/>
              </w:rPr>
            </w:pPr>
            <w:proofErr w:type="gramStart"/>
            <w:r w:rsidRPr="00EA7DD4">
              <w:rPr>
                <w:color w:val="000000" w:themeColor="text1"/>
              </w:rPr>
              <w:t xml:space="preserve">(в ред. </w:t>
            </w:r>
            <w:hyperlink r:id="rId143">
              <w:r w:rsidRPr="00EA7DD4">
                <w:rPr>
                  <w:color w:val="000000" w:themeColor="text1"/>
                </w:rPr>
                <w:t>Постановления</w:t>
              </w:r>
            </w:hyperlink>
            <w:r w:rsidRPr="00EA7DD4">
              <w:rPr>
                <w:color w:val="000000" w:themeColor="text1"/>
              </w:rPr>
              <w:t xml:space="preserve"> Правительства Ленинградской области</w:t>
            </w:r>
            <w:proofErr w:type="gramEnd"/>
          </w:p>
          <w:p w:rsidR="000130A7" w:rsidRPr="00EA7DD4" w:rsidRDefault="000130A7">
            <w:pPr>
              <w:pStyle w:val="ConsPlusNormal"/>
              <w:jc w:val="center"/>
              <w:rPr>
                <w:color w:val="000000" w:themeColor="text1"/>
              </w:rPr>
            </w:pPr>
            <w:r w:rsidRPr="00EA7DD4">
              <w:rPr>
                <w:color w:val="000000" w:themeColor="text1"/>
              </w:rPr>
              <w:t>от 12.12.2025 N 1053)</w:t>
            </w:r>
          </w:p>
        </w:tc>
        <w:tc>
          <w:tcPr>
            <w:tcW w:w="113" w:type="dxa"/>
            <w:shd w:val="clear" w:color="auto" w:fill="FFFFFF" w:themeFill="background1"/>
            <w:tcMar>
              <w:top w:w="0" w:type="dxa"/>
              <w:left w:w="0" w:type="dxa"/>
              <w:bottom w:w="0" w:type="dxa"/>
              <w:right w:w="0" w:type="dxa"/>
            </w:tcMar>
          </w:tcPr>
          <w:p w:rsidR="000130A7" w:rsidRPr="00EA7DD4" w:rsidRDefault="000130A7">
            <w:pPr>
              <w:pStyle w:val="ConsPlusNormal"/>
              <w:rPr>
                <w:color w:val="000000" w:themeColor="text1"/>
              </w:rPr>
            </w:pPr>
          </w:p>
        </w:tc>
      </w:tr>
    </w:tbl>
    <w:p w:rsidR="000130A7" w:rsidRPr="00EA7DD4" w:rsidRDefault="000130A7">
      <w:pPr>
        <w:pStyle w:val="ConsPlusNormal"/>
        <w:jc w:val="right"/>
        <w:rPr>
          <w:color w:val="000000" w:themeColor="text1"/>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803"/>
        <w:gridCol w:w="1644"/>
      </w:tblGrid>
      <w:tr w:rsidR="00EA7DD4" w:rsidRPr="00EA7DD4">
        <w:tc>
          <w:tcPr>
            <w:tcW w:w="9071" w:type="dxa"/>
            <w:gridSpan w:val="3"/>
            <w:tcBorders>
              <w:top w:val="nil"/>
              <w:left w:val="nil"/>
              <w:bottom w:val="nil"/>
              <w:right w:val="nil"/>
            </w:tcBorders>
          </w:tcPr>
          <w:p w:rsidR="000130A7" w:rsidRPr="00EA7DD4" w:rsidRDefault="000130A7">
            <w:pPr>
              <w:pStyle w:val="ConsPlusNormal"/>
              <w:jc w:val="center"/>
              <w:rPr>
                <w:color w:val="000000" w:themeColor="text1"/>
              </w:rPr>
            </w:pPr>
            <w:bookmarkStart w:id="33" w:name="P642"/>
            <w:bookmarkEnd w:id="33"/>
            <w:r w:rsidRPr="00EA7DD4">
              <w:rPr>
                <w:color w:val="000000" w:themeColor="text1"/>
              </w:rPr>
              <w:t>ТАБЛИЦА</w:t>
            </w:r>
          </w:p>
          <w:p w:rsidR="000130A7" w:rsidRPr="00EA7DD4" w:rsidRDefault="000130A7">
            <w:pPr>
              <w:pStyle w:val="ConsPlusNormal"/>
              <w:jc w:val="center"/>
              <w:rPr>
                <w:color w:val="000000" w:themeColor="text1"/>
              </w:rPr>
            </w:pPr>
            <w:r w:rsidRPr="00EA7DD4">
              <w:rPr>
                <w:color w:val="000000" w:themeColor="text1"/>
              </w:rPr>
              <w:t>оценки количественных и качественных характеристик печатного средства массовой информации, на производство которого запрашивается субсидия</w:t>
            </w:r>
          </w:p>
          <w:p w:rsidR="000130A7" w:rsidRPr="00EA7DD4" w:rsidRDefault="000130A7">
            <w:pPr>
              <w:pStyle w:val="ConsPlusNormal"/>
              <w:jc w:val="center"/>
              <w:rPr>
                <w:color w:val="000000" w:themeColor="text1"/>
              </w:rPr>
            </w:pPr>
            <w:r w:rsidRPr="00EA7DD4">
              <w:rPr>
                <w:color w:val="000000" w:themeColor="text1"/>
              </w:rPr>
              <w:t>_______________________________________________________________</w:t>
            </w:r>
          </w:p>
          <w:p w:rsidR="000130A7" w:rsidRPr="00EA7DD4" w:rsidRDefault="000130A7">
            <w:pPr>
              <w:pStyle w:val="ConsPlusNormal"/>
              <w:jc w:val="center"/>
              <w:rPr>
                <w:color w:val="000000" w:themeColor="text1"/>
              </w:rPr>
            </w:pPr>
            <w:r w:rsidRPr="00EA7DD4">
              <w:rPr>
                <w:color w:val="000000" w:themeColor="text1"/>
              </w:rPr>
              <w:t>(наименование средства массовой информации)</w:t>
            </w:r>
          </w:p>
        </w:tc>
      </w:tr>
      <w:tr w:rsidR="00EA7DD4" w:rsidRPr="00EA7DD4">
        <w:tc>
          <w:tcPr>
            <w:tcW w:w="9071" w:type="dxa"/>
            <w:gridSpan w:val="3"/>
            <w:tcBorders>
              <w:top w:val="nil"/>
              <w:left w:val="nil"/>
              <w:right w:val="nil"/>
            </w:tcBorders>
          </w:tcPr>
          <w:p w:rsidR="000130A7" w:rsidRPr="00EA7DD4" w:rsidRDefault="000130A7">
            <w:pPr>
              <w:pStyle w:val="ConsPlusNormal"/>
              <w:jc w:val="center"/>
              <w:rPr>
                <w:color w:val="000000" w:themeColor="text1"/>
              </w:rPr>
            </w:pP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 xml:space="preserve">N </w:t>
            </w:r>
            <w:proofErr w:type="gramStart"/>
            <w:r w:rsidRPr="00EA7DD4">
              <w:rPr>
                <w:color w:val="000000" w:themeColor="text1"/>
              </w:rPr>
              <w:t>п</w:t>
            </w:r>
            <w:proofErr w:type="gramEnd"/>
            <w:r w:rsidRPr="00EA7DD4">
              <w:rPr>
                <w:color w:val="000000" w:themeColor="text1"/>
              </w:rPr>
              <w:t>/п</w:t>
            </w:r>
          </w:p>
        </w:tc>
        <w:tc>
          <w:tcPr>
            <w:tcW w:w="6803" w:type="dxa"/>
          </w:tcPr>
          <w:p w:rsidR="000130A7" w:rsidRPr="00EA7DD4" w:rsidRDefault="000130A7">
            <w:pPr>
              <w:pStyle w:val="ConsPlusNormal"/>
              <w:jc w:val="center"/>
              <w:rPr>
                <w:color w:val="000000" w:themeColor="text1"/>
              </w:rPr>
            </w:pPr>
            <w:r w:rsidRPr="00EA7DD4">
              <w:rPr>
                <w:color w:val="000000" w:themeColor="text1"/>
              </w:rPr>
              <w:t>Наименование критерия</w:t>
            </w:r>
          </w:p>
        </w:tc>
        <w:tc>
          <w:tcPr>
            <w:tcW w:w="1644" w:type="dxa"/>
          </w:tcPr>
          <w:p w:rsidR="000130A7" w:rsidRPr="00EA7DD4" w:rsidRDefault="000130A7">
            <w:pPr>
              <w:pStyle w:val="ConsPlusNormal"/>
              <w:jc w:val="center"/>
              <w:rPr>
                <w:color w:val="000000" w:themeColor="text1"/>
              </w:rPr>
            </w:pPr>
            <w:r w:rsidRPr="00EA7DD4">
              <w:rPr>
                <w:color w:val="000000" w:themeColor="text1"/>
              </w:rPr>
              <w:t>Количество баллов</w:t>
            </w: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1</w:t>
            </w:r>
          </w:p>
        </w:tc>
        <w:tc>
          <w:tcPr>
            <w:tcW w:w="6803" w:type="dxa"/>
          </w:tcPr>
          <w:p w:rsidR="000130A7" w:rsidRPr="00EA7DD4" w:rsidRDefault="000130A7">
            <w:pPr>
              <w:pStyle w:val="ConsPlusNormal"/>
              <w:jc w:val="center"/>
              <w:rPr>
                <w:color w:val="000000" w:themeColor="text1"/>
              </w:rPr>
            </w:pPr>
            <w:r w:rsidRPr="00EA7DD4">
              <w:rPr>
                <w:color w:val="000000" w:themeColor="text1"/>
              </w:rPr>
              <w:t>2</w:t>
            </w:r>
          </w:p>
        </w:tc>
        <w:tc>
          <w:tcPr>
            <w:tcW w:w="1644" w:type="dxa"/>
          </w:tcPr>
          <w:p w:rsidR="000130A7" w:rsidRPr="00EA7DD4" w:rsidRDefault="000130A7">
            <w:pPr>
              <w:pStyle w:val="ConsPlusNormal"/>
              <w:jc w:val="center"/>
              <w:rPr>
                <w:color w:val="000000" w:themeColor="text1"/>
              </w:rPr>
            </w:pPr>
            <w:r w:rsidRPr="00EA7DD4">
              <w:rPr>
                <w:color w:val="000000" w:themeColor="text1"/>
              </w:rPr>
              <w:t>3</w:t>
            </w: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1</w:t>
            </w:r>
          </w:p>
        </w:tc>
        <w:tc>
          <w:tcPr>
            <w:tcW w:w="6803" w:type="dxa"/>
          </w:tcPr>
          <w:p w:rsidR="000130A7" w:rsidRPr="00EA7DD4" w:rsidRDefault="000130A7">
            <w:pPr>
              <w:pStyle w:val="ConsPlusNormal"/>
              <w:rPr>
                <w:color w:val="000000" w:themeColor="text1"/>
              </w:rPr>
            </w:pPr>
            <w:r w:rsidRPr="00EA7DD4">
              <w:rPr>
                <w:color w:val="000000" w:themeColor="text1"/>
              </w:rPr>
              <w:t>Средний объем периодического печатного издания (</w:t>
            </w:r>
            <w:proofErr w:type="spellStart"/>
            <w:r w:rsidRPr="00EA7DD4">
              <w:rPr>
                <w:color w:val="000000" w:themeColor="text1"/>
              </w:rPr>
              <w:t>полосность</w:t>
            </w:r>
            <w:proofErr w:type="spellEnd"/>
            <w:r w:rsidRPr="00EA7DD4">
              <w:rPr>
                <w:color w:val="000000" w:themeColor="text1"/>
              </w:rPr>
              <w:t>) в месяц, за вычетом полос, содержащих официальные публикации органов местного самоуправления, телевизионную программу и рекламу (в объеме не более 45 процентов), объявления, по отношению к общему объему издания</w:t>
            </w:r>
          </w:p>
        </w:tc>
        <w:tc>
          <w:tcPr>
            <w:tcW w:w="1644" w:type="dxa"/>
          </w:tcPr>
          <w:p w:rsidR="000130A7" w:rsidRPr="00EA7DD4" w:rsidRDefault="000130A7">
            <w:pPr>
              <w:pStyle w:val="ConsPlusNormal"/>
              <w:rPr>
                <w:color w:val="000000" w:themeColor="text1"/>
              </w:rPr>
            </w:pP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2</w:t>
            </w:r>
          </w:p>
        </w:tc>
        <w:tc>
          <w:tcPr>
            <w:tcW w:w="6803" w:type="dxa"/>
          </w:tcPr>
          <w:p w:rsidR="000130A7" w:rsidRPr="00EA7DD4" w:rsidRDefault="000130A7">
            <w:pPr>
              <w:pStyle w:val="ConsPlusNormal"/>
              <w:rPr>
                <w:color w:val="000000" w:themeColor="text1"/>
              </w:rPr>
            </w:pPr>
            <w:r w:rsidRPr="00EA7DD4">
              <w:rPr>
                <w:color w:val="000000" w:themeColor="text1"/>
              </w:rPr>
              <w:t xml:space="preserve">Наличие материалов в периодическом печатном издании, освещающих взаимодействие СМИ - Общество - Власть (освещение местных проблем (пути их решения), обратная связь с читателями), а также анонсирование материалов/ создание опросов в социальной сети (подтверждается PDF-страницами, </w:t>
            </w:r>
            <w:proofErr w:type="spellStart"/>
            <w:r w:rsidRPr="00EA7DD4">
              <w:rPr>
                <w:color w:val="000000" w:themeColor="text1"/>
              </w:rPr>
              <w:t>скринами</w:t>
            </w:r>
            <w:proofErr w:type="spellEnd"/>
            <w:r w:rsidRPr="00EA7DD4">
              <w:rPr>
                <w:color w:val="000000" w:themeColor="text1"/>
              </w:rPr>
              <w:t xml:space="preserve"> постов за месяц, предшествующий опубликованию объявления о проведении конкурсного отбора)</w:t>
            </w:r>
          </w:p>
        </w:tc>
        <w:tc>
          <w:tcPr>
            <w:tcW w:w="1644" w:type="dxa"/>
          </w:tcPr>
          <w:p w:rsidR="000130A7" w:rsidRPr="00EA7DD4" w:rsidRDefault="000130A7">
            <w:pPr>
              <w:pStyle w:val="ConsPlusNormal"/>
              <w:rPr>
                <w:color w:val="000000" w:themeColor="text1"/>
              </w:rPr>
            </w:pP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3</w:t>
            </w:r>
          </w:p>
        </w:tc>
        <w:tc>
          <w:tcPr>
            <w:tcW w:w="6803" w:type="dxa"/>
          </w:tcPr>
          <w:p w:rsidR="000130A7" w:rsidRPr="00EA7DD4" w:rsidRDefault="000130A7">
            <w:pPr>
              <w:pStyle w:val="ConsPlusNormal"/>
              <w:rPr>
                <w:color w:val="000000" w:themeColor="text1"/>
              </w:rPr>
            </w:pPr>
            <w:r w:rsidRPr="00EA7DD4">
              <w:rPr>
                <w:color w:val="000000" w:themeColor="text1"/>
              </w:rPr>
              <w:t xml:space="preserve">Использование в каждом выпуске газеты (в случае выхода более одного раза в неделю - в одном из номеров в неделю) QR-кодов, ведущих на развернутый текст/фото/видео, опубликованных на </w:t>
            </w:r>
            <w:r w:rsidRPr="00EA7DD4">
              <w:rPr>
                <w:color w:val="000000" w:themeColor="text1"/>
              </w:rPr>
              <w:lastRenderedPageBreak/>
              <w:t>ресурсе СМИ в информационно-телекоммуникационной сети "Интернет" (подтверждается PDF-страницами, за месяц, предшествующий опубликованию объявления о проведении конкурсного отбора)</w:t>
            </w:r>
          </w:p>
        </w:tc>
        <w:tc>
          <w:tcPr>
            <w:tcW w:w="1644" w:type="dxa"/>
          </w:tcPr>
          <w:p w:rsidR="000130A7" w:rsidRPr="00EA7DD4" w:rsidRDefault="000130A7">
            <w:pPr>
              <w:pStyle w:val="ConsPlusNormal"/>
              <w:rPr>
                <w:color w:val="000000" w:themeColor="text1"/>
              </w:rPr>
            </w:pP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lastRenderedPageBreak/>
              <w:t>4</w:t>
            </w:r>
          </w:p>
        </w:tc>
        <w:tc>
          <w:tcPr>
            <w:tcW w:w="6803" w:type="dxa"/>
          </w:tcPr>
          <w:p w:rsidR="000130A7" w:rsidRPr="00EA7DD4" w:rsidRDefault="000130A7">
            <w:pPr>
              <w:pStyle w:val="ConsPlusNormal"/>
              <w:rPr>
                <w:color w:val="000000" w:themeColor="text1"/>
              </w:rPr>
            </w:pPr>
            <w:r w:rsidRPr="00EA7DD4">
              <w:rPr>
                <w:color w:val="000000" w:themeColor="text1"/>
              </w:rPr>
              <w:t>Охват СМИ в социальных сетях и мессенджерах, определяемый как:</w:t>
            </w:r>
          </w:p>
          <w:p w:rsidR="000130A7" w:rsidRPr="00EA7DD4" w:rsidRDefault="000130A7">
            <w:pPr>
              <w:pStyle w:val="ConsPlusNormal"/>
              <w:rPr>
                <w:color w:val="000000" w:themeColor="text1"/>
              </w:rPr>
            </w:pPr>
            <w:r w:rsidRPr="00EA7DD4">
              <w:rPr>
                <w:color w:val="000000" w:themeColor="text1"/>
              </w:rPr>
              <w:t>соотношение количества участников сообществ СМИ в социальных сетях и мессенджерах к численности населения территории, на которой распространяется СМИ, если численность населения менее 100000 человек;</w:t>
            </w:r>
          </w:p>
          <w:p w:rsidR="000130A7" w:rsidRPr="00EA7DD4" w:rsidRDefault="000130A7">
            <w:pPr>
              <w:pStyle w:val="ConsPlusNormal"/>
              <w:rPr>
                <w:color w:val="000000" w:themeColor="text1"/>
              </w:rPr>
            </w:pPr>
            <w:r w:rsidRPr="00EA7DD4">
              <w:rPr>
                <w:color w:val="000000" w:themeColor="text1"/>
              </w:rPr>
              <w:t>соотношение количества участников сообществ СМИ в социальных сетях и мессенджерах к численности населения территории, на которой распространяется СМИ, умноженное на 2, если численность населения свыше 100000 человек;</w:t>
            </w:r>
          </w:p>
          <w:p w:rsidR="000130A7" w:rsidRPr="00EA7DD4" w:rsidRDefault="000130A7">
            <w:pPr>
              <w:pStyle w:val="ConsPlusNormal"/>
              <w:rPr>
                <w:color w:val="000000" w:themeColor="text1"/>
              </w:rPr>
            </w:pPr>
            <w:r w:rsidRPr="00EA7DD4">
              <w:rPr>
                <w:color w:val="000000" w:themeColor="text1"/>
              </w:rPr>
              <w:t>соотношение количества участников сообществ СМИ в социальных сетях и мессенджерах к численности населения территории, на которой распространяется СМИ, умноженное на 3, если численность населения свыше 200000 человек</w:t>
            </w:r>
          </w:p>
        </w:tc>
        <w:tc>
          <w:tcPr>
            <w:tcW w:w="1644" w:type="dxa"/>
          </w:tcPr>
          <w:p w:rsidR="000130A7" w:rsidRPr="00EA7DD4" w:rsidRDefault="000130A7">
            <w:pPr>
              <w:pStyle w:val="ConsPlusNormal"/>
              <w:rPr>
                <w:color w:val="000000" w:themeColor="text1"/>
              </w:rPr>
            </w:pP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5</w:t>
            </w:r>
          </w:p>
        </w:tc>
        <w:tc>
          <w:tcPr>
            <w:tcW w:w="6803" w:type="dxa"/>
          </w:tcPr>
          <w:p w:rsidR="000130A7" w:rsidRPr="00EA7DD4" w:rsidRDefault="000130A7">
            <w:pPr>
              <w:pStyle w:val="ConsPlusNormal"/>
              <w:rPr>
                <w:color w:val="000000" w:themeColor="text1"/>
              </w:rPr>
            </w:pPr>
            <w:r w:rsidRPr="00EA7DD4">
              <w:rPr>
                <w:color w:val="000000" w:themeColor="text1"/>
              </w:rPr>
              <w:t>Охват аудитории СМИ, определяемый как:</w:t>
            </w:r>
          </w:p>
          <w:p w:rsidR="000130A7" w:rsidRPr="00EA7DD4" w:rsidRDefault="000130A7">
            <w:pPr>
              <w:pStyle w:val="ConsPlusNormal"/>
              <w:rPr>
                <w:color w:val="000000" w:themeColor="text1"/>
              </w:rPr>
            </w:pPr>
            <w:r w:rsidRPr="00EA7DD4">
              <w:rPr>
                <w:color w:val="000000" w:themeColor="text1"/>
              </w:rPr>
              <w:t>соотношение еженедельного тиража к численности населения территории, на которой распространяется СМИ, если численность населения менее 100000 человек;</w:t>
            </w:r>
          </w:p>
          <w:p w:rsidR="000130A7" w:rsidRPr="00EA7DD4" w:rsidRDefault="000130A7">
            <w:pPr>
              <w:pStyle w:val="ConsPlusNormal"/>
              <w:rPr>
                <w:color w:val="000000" w:themeColor="text1"/>
              </w:rPr>
            </w:pPr>
            <w:r w:rsidRPr="00EA7DD4">
              <w:rPr>
                <w:color w:val="000000" w:themeColor="text1"/>
              </w:rPr>
              <w:t>соотношение еженедельного тиража к численности населения территории, на которой распространяется СМИ, умноженное на 2, если численность населения свыше 100000 человек;</w:t>
            </w:r>
          </w:p>
          <w:p w:rsidR="000130A7" w:rsidRPr="00EA7DD4" w:rsidRDefault="000130A7">
            <w:pPr>
              <w:pStyle w:val="ConsPlusNormal"/>
              <w:rPr>
                <w:color w:val="000000" w:themeColor="text1"/>
              </w:rPr>
            </w:pPr>
            <w:r w:rsidRPr="00EA7DD4">
              <w:rPr>
                <w:color w:val="000000" w:themeColor="text1"/>
              </w:rPr>
              <w:t>соотношение еженедельного тиража к численности населения территории, на которой распространяется СМИ, умноженное на 3, если численность населения свыше 200000 человек</w:t>
            </w:r>
          </w:p>
        </w:tc>
        <w:tc>
          <w:tcPr>
            <w:tcW w:w="1644" w:type="dxa"/>
          </w:tcPr>
          <w:p w:rsidR="000130A7" w:rsidRPr="00EA7DD4" w:rsidRDefault="000130A7">
            <w:pPr>
              <w:pStyle w:val="ConsPlusNormal"/>
              <w:rPr>
                <w:color w:val="000000" w:themeColor="text1"/>
              </w:rPr>
            </w:pP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6</w:t>
            </w:r>
          </w:p>
        </w:tc>
        <w:tc>
          <w:tcPr>
            <w:tcW w:w="6803" w:type="dxa"/>
          </w:tcPr>
          <w:p w:rsidR="000130A7" w:rsidRPr="00EA7DD4" w:rsidRDefault="000130A7">
            <w:pPr>
              <w:pStyle w:val="ConsPlusNormal"/>
              <w:rPr>
                <w:color w:val="000000" w:themeColor="text1"/>
              </w:rPr>
            </w:pPr>
            <w:r w:rsidRPr="00EA7DD4">
              <w:rPr>
                <w:color w:val="000000" w:themeColor="text1"/>
              </w:rPr>
              <w:t>Среднесуточный охват ресурсов СМИ в информационно-телекоммуникационной сети "Интернет" за три месяца до даты подачи заявки</w:t>
            </w:r>
          </w:p>
        </w:tc>
        <w:tc>
          <w:tcPr>
            <w:tcW w:w="1644" w:type="dxa"/>
          </w:tcPr>
          <w:p w:rsidR="000130A7" w:rsidRPr="00EA7DD4" w:rsidRDefault="000130A7">
            <w:pPr>
              <w:pStyle w:val="ConsPlusNormal"/>
              <w:rPr>
                <w:color w:val="000000" w:themeColor="text1"/>
              </w:rPr>
            </w:pP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7</w:t>
            </w:r>
          </w:p>
        </w:tc>
        <w:tc>
          <w:tcPr>
            <w:tcW w:w="6803" w:type="dxa"/>
          </w:tcPr>
          <w:p w:rsidR="000130A7" w:rsidRPr="00EA7DD4" w:rsidRDefault="000130A7">
            <w:pPr>
              <w:pStyle w:val="ConsPlusNormal"/>
              <w:rPr>
                <w:color w:val="000000" w:themeColor="text1"/>
              </w:rPr>
            </w:pPr>
            <w:r w:rsidRPr="00EA7DD4">
              <w:rPr>
                <w:color w:val="000000" w:themeColor="text1"/>
              </w:rPr>
              <w:t xml:space="preserve">Осуществление деятельности (распространение основной части тиража) на территориях муниципальных образований Ленинградской области, отнесенных к категории депрессивных, а также на территории муниципальных образований </w:t>
            </w:r>
            <w:proofErr w:type="spellStart"/>
            <w:r w:rsidRPr="00EA7DD4">
              <w:rPr>
                <w:color w:val="000000" w:themeColor="text1"/>
              </w:rPr>
              <w:t>Бокситогорского</w:t>
            </w:r>
            <w:proofErr w:type="spellEnd"/>
            <w:r w:rsidRPr="00EA7DD4">
              <w:rPr>
                <w:color w:val="000000" w:themeColor="text1"/>
              </w:rPr>
              <w:t xml:space="preserve">, </w:t>
            </w:r>
            <w:proofErr w:type="spellStart"/>
            <w:r w:rsidRPr="00EA7DD4">
              <w:rPr>
                <w:color w:val="000000" w:themeColor="text1"/>
              </w:rPr>
              <w:t>Лодейнопольского</w:t>
            </w:r>
            <w:proofErr w:type="spellEnd"/>
            <w:r w:rsidRPr="00EA7DD4">
              <w:rPr>
                <w:color w:val="000000" w:themeColor="text1"/>
              </w:rPr>
              <w:t xml:space="preserve"> и </w:t>
            </w:r>
            <w:proofErr w:type="spellStart"/>
            <w:r w:rsidRPr="00EA7DD4">
              <w:rPr>
                <w:color w:val="000000" w:themeColor="text1"/>
              </w:rPr>
              <w:t>Подпорожского</w:t>
            </w:r>
            <w:proofErr w:type="spellEnd"/>
            <w:r w:rsidRPr="00EA7DD4">
              <w:rPr>
                <w:color w:val="000000" w:themeColor="text1"/>
              </w:rPr>
              <w:t xml:space="preserve"> муниципальных районов Ленинградской области</w:t>
            </w:r>
          </w:p>
        </w:tc>
        <w:tc>
          <w:tcPr>
            <w:tcW w:w="1644" w:type="dxa"/>
          </w:tcPr>
          <w:p w:rsidR="000130A7" w:rsidRPr="00EA7DD4" w:rsidRDefault="000130A7">
            <w:pPr>
              <w:pStyle w:val="ConsPlusNormal"/>
              <w:rPr>
                <w:color w:val="000000" w:themeColor="text1"/>
              </w:rPr>
            </w:pP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8</w:t>
            </w:r>
          </w:p>
        </w:tc>
        <w:tc>
          <w:tcPr>
            <w:tcW w:w="6803" w:type="dxa"/>
          </w:tcPr>
          <w:p w:rsidR="000130A7" w:rsidRPr="00EA7DD4" w:rsidRDefault="000130A7">
            <w:pPr>
              <w:pStyle w:val="ConsPlusNormal"/>
              <w:rPr>
                <w:color w:val="000000" w:themeColor="text1"/>
              </w:rPr>
            </w:pPr>
            <w:r w:rsidRPr="00EA7DD4">
              <w:rPr>
                <w:color w:val="000000" w:themeColor="text1"/>
              </w:rPr>
              <w:t xml:space="preserve">Получение участником отбора субсидий </w:t>
            </w:r>
            <w:proofErr w:type="gramStart"/>
            <w:r w:rsidRPr="00EA7DD4">
              <w:rPr>
                <w:color w:val="000000" w:themeColor="text1"/>
              </w:rPr>
              <w:t>и(</w:t>
            </w:r>
            <w:proofErr w:type="gramEnd"/>
            <w:r w:rsidRPr="00EA7DD4">
              <w:rPr>
                <w:color w:val="000000" w:themeColor="text1"/>
              </w:rPr>
              <w:t>или) грантов в форме субсидий из регионального и(или) федерального бюджета на реализацию социально значимых проектов, в достижении результатов которых задействовано СМИ, в году, предшествующем году, на который запрашивается субсидия</w:t>
            </w:r>
          </w:p>
        </w:tc>
        <w:tc>
          <w:tcPr>
            <w:tcW w:w="1644" w:type="dxa"/>
          </w:tcPr>
          <w:p w:rsidR="000130A7" w:rsidRPr="00EA7DD4" w:rsidRDefault="000130A7">
            <w:pPr>
              <w:pStyle w:val="ConsPlusNormal"/>
              <w:rPr>
                <w:color w:val="000000" w:themeColor="text1"/>
              </w:rPr>
            </w:pP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9</w:t>
            </w:r>
          </w:p>
        </w:tc>
        <w:tc>
          <w:tcPr>
            <w:tcW w:w="6803" w:type="dxa"/>
          </w:tcPr>
          <w:p w:rsidR="000130A7" w:rsidRPr="00EA7DD4" w:rsidRDefault="000130A7">
            <w:pPr>
              <w:pStyle w:val="ConsPlusNormal"/>
              <w:rPr>
                <w:color w:val="000000" w:themeColor="text1"/>
              </w:rPr>
            </w:pPr>
            <w:r w:rsidRPr="00EA7DD4">
              <w:rPr>
                <w:color w:val="000000" w:themeColor="text1"/>
              </w:rPr>
              <w:t xml:space="preserve">Победа коллектива/журналиста редакции СМИ в профессиональном конкурсе не ниже окружного уровня </w:t>
            </w:r>
            <w:proofErr w:type="gramStart"/>
            <w:r w:rsidRPr="00EA7DD4">
              <w:rPr>
                <w:color w:val="000000" w:themeColor="text1"/>
              </w:rPr>
              <w:t>и(</w:t>
            </w:r>
            <w:proofErr w:type="gramEnd"/>
            <w:r w:rsidRPr="00EA7DD4">
              <w:rPr>
                <w:color w:val="000000" w:themeColor="text1"/>
              </w:rPr>
              <w:t>или) конкурсе, одним из организаторов которого является Комитет по печати Ленинградской области (в течение последних трех лет)</w:t>
            </w:r>
          </w:p>
        </w:tc>
        <w:tc>
          <w:tcPr>
            <w:tcW w:w="1644" w:type="dxa"/>
          </w:tcPr>
          <w:p w:rsidR="000130A7" w:rsidRPr="00EA7DD4" w:rsidRDefault="000130A7">
            <w:pPr>
              <w:pStyle w:val="ConsPlusNormal"/>
              <w:rPr>
                <w:color w:val="000000" w:themeColor="text1"/>
              </w:rPr>
            </w:pPr>
          </w:p>
        </w:tc>
      </w:tr>
      <w:tr w:rsidR="00EA7DD4"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10</w:t>
            </w:r>
          </w:p>
        </w:tc>
        <w:tc>
          <w:tcPr>
            <w:tcW w:w="6803" w:type="dxa"/>
          </w:tcPr>
          <w:p w:rsidR="000130A7" w:rsidRPr="00EA7DD4" w:rsidRDefault="000130A7">
            <w:pPr>
              <w:pStyle w:val="ConsPlusNormal"/>
              <w:rPr>
                <w:color w:val="000000" w:themeColor="text1"/>
              </w:rPr>
            </w:pPr>
            <w:r w:rsidRPr="00EA7DD4">
              <w:rPr>
                <w:color w:val="000000" w:themeColor="text1"/>
              </w:rPr>
              <w:t>Наличие в штате сотрудников, возраст которых не превышает 35 лет</w:t>
            </w:r>
          </w:p>
        </w:tc>
        <w:tc>
          <w:tcPr>
            <w:tcW w:w="1644" w:type="dxa"/>
          </w:tcPr>
          <w:p w:rsidR="000130A7" w:rsidRPr="00EA7DD4" w:rsidRDefault="000130A7">
            <w:pPr>
              <w:pStyle w:val="ConsPlusNormal"/>
              <w:rPr>
                <w:color w:val="000000" w:themeColor="text1"/>
              </w:rPr>
            </w:pPr>
          </w:p>
        </w:tc>
      </w:tr>
      <w:tr w:rsidR="000130A7" w:rsidRPr="00EA7DD4">
        <w:tblPrEx>
          <w:tblBorders>
            <w:left w:val="single" w:sz="4" w:space="0" w:color="auto"/>
            <w:right w:val="single" w:sz="4" w:space="0" w:color="auto"/>
            <w:insideH w:val="single" w:sz="4" w:space="0" w:color="auto"/>
          </w:tblBorders>
        </w:tblPrEx>
        <w:tc>
          <w:tcPr>
            <w:tcW w:w="624" w:type="dxa"/>
          </w:tcPr>
          <w:p w:rsidR="000130A7" w:rsidRPr="00EA7DD4" w:rsidRDefault="000130A7">
            <w:pPr>
              <w:pStyle w:val="ConsPlusNormal"/>
              <w:jc w:val="center"/>
              <w:rPr>
                <w:color w:val="000000" w:themeColor="text1"/>
              </w:rPr>
            </w:pPr>
            <w:r w:rsidRPr="00EA7DD4">
              <w:rPr>
                <w:color w:val="000000" w:themeColor="text1"/>
              </w:rPr>
              <w:t>11</w:t>
            </w:r>
          </w:p>
        </w:tc>
        <w:tc>
          <w:tcPr>
            <w:tcW w:w="6803" w:type="dxa"/>
          </w:tcPr>
          <w:p w:rsidR="000130A7" w:rsidRPr="00EA7DD4" w:rsidRDefault="000130A7">
            <w:pPr>
              <w:pStyle w:val="ConsPlusNormal"/>
              <w:rPr>
                <w:color w:val="000000" w:themeColor="text1"/>
              </w:rPr>
            </w:pPr>
            <w:r w:rsidRPr="00EA7DD4">
              <w:rPr>
                <w:color w:val="000000" w:themeColor="text1"/>
              </w:rPr>
              <w:t xml:space="preserve">Возврат в областной бюджет более 10% от объема субсидии, </w:t>
            </w:r>
            <w:r w:rsidRPr="00EA7DD4">
              <w:rPr>
                <w:color w:val="000000" w:themeColor="text1"/>
              </w:rPr>
              <w:lastRenderedPageBreak/>
              <w:t>предоставленной в году, предшествующем году, на который запрашивается субсидия</w:t>
            </w:r>
          </w:p>
        </w:tc>
        <w:tc>
          <w:tcPr>
            <w:tcW w:w="1644" w:type="dxa"/>
          </w:tcPr>
          <w:p w:rsidR="000130A7" w:rsidRPr="00EA7DD4" w:rsidRDefault="000130A7">
            <w:pPr>
              <w:pStyle w:val="ConsPlusNormal"/>
              <w:rPr>
                <w:color w:val="000000" w:themeColor="text1"/>
              </w:rPr>
            </w:pPr>
          </w:p>
        </w:tc>
      </w:tr>
    </w:tbl>
    <w:p w:rsidR="000130A7" w:rsidRPr="00EA7DD4" w:rsidRDefault="000130A7">
      <w:pPr>
        <w:pStyle w:val="ConsPlusNormal"/>
        <w:ind w:firstLine="540"/>
        <w:jc w:val="both"/>
        <w:rPr>
          <w:color w:val="000000" w:themeColor="text1"/>
        </w:rPr>
      </w:pPr>
    </w:p>
    <w:p w:rsidR="000130A7" w:rsidRPr="00EA7DD4" w:rsidRDefault="000130A7">
      <w:pPr>
        <w:pStyle w:val="ConsPlusNormal"/>
        <w:rPr>
          <w:color w:val="000000" w:themeColor="text1"/>
        </w:rPr>
      </w:pPr>
    </w:p>
    <w:p w:rsidR="000130A7" w:rsidRPr="00EA7DD4" w:rsidRDefault="000130A7">
      <w:pPr>
        <w:pStyle w:val="ConsPlusNormal"/>
        <w:pBdr>
          <w:bottom w:val="single" w:sz="6" w:space="0" w:color="auto"/>
        </w:pBdr>
        <w:spacing w:before="100" w:after="100"/>
        <w:jc w:val="both"/>
        <w:rPr>
          <w:color w:val="000000" w:themeColor="text1"/>
          <w:sz w:val="2"/>
          <w:szCs w:val="2"/>
        </w:rPr>
      </w:pPr>
    </w:p>
    <w:p w:rsidR="00457508" w:rsidRPr="00EA7DD4" w:rsidRDefault="00457508">
      <w:pPr>
        <w:rPr>
          <w:color w:val="000000" w:themeColor="text1"/>
        </w:rPr>
      </w:pPr>
    </w:p>
    <w:sectPr w:rsidR="00457508" w:rsidRPr="00EA7DD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A7"/>
    <w:rsid w:val="000130A7"/>
    <w:rsid w:val="00457508"/>
    <w:rsid w:val="00EA7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30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30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30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30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30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30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30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30A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A7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D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30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130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130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130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30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130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130A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30A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A7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02687&amp;dst=100058" TargetMode="External"/><Relationship Id="rId21" Type="http://schemas.openxmlformats.org/officeDocument/2006/relationships/hyperlink" Target="https://login.consultant.ru/link/?req=doc&amp;base=LAW&amp;n=535012&amp;dst=103399" TargetMode="External"/><Relationship Id="rId42" Type="http://schemas.openxmlformats.org/officeDocument/2006/relationships/hyperlink" Target="https://login.consultant.ru/link/?req=doc&amp;base=SPB&amp;n=330454&amp;dst=100012" TargetMode="External"/><Relationship Id="rId63" Type="http://schemas.openxmlformats.org/officeDocument/2006/relationships/hyperlink" Target="https://login.consultant.ru/link/?req=doc&amp;base=SPB&amp;n=297659&amp;dst=100025" TargetMode="External"/><Relationship Id="rId84" Type="http://schemas.openxmlformats.org/officeDocument/2006/relationships/hyperlink" Target="https://login.consultant.ru/link/?req=doc&amp;base=SPB&amp;n=297659&amp;dst=100079" TargetMode="External"/><Relationship Id="rId138" Type="http://schemas.openxmlformats.org/officeDocument/2006/relationships/hyperlink" Target="https://login.consultant.ru/link/?req=doc&amp;base=LAW&amp;n=495181" TargetMode="External"/><Relationship Id="rId107" Type="http://schemas.openxmlformats.org/officeDocument/2006/relationships/hyperlink" Target="https://login.consultant.ru/link/?req=doc&amp;base=SPB&amp;n=297659&amp;dst=100098" TargetMode="External"/><Relationship Id="rId11" Type="http://schemas.openxmlformats.org/officeDocument/2006/relationships/hyperlink" Target="https://login.consultant.ru/link/?req=doc&amp;base=SPB&amp;n=267200&amp;dst=100005" TargetMode="External"/><Relationship Id="rId32" Type="http://schemas.openxmlformats.org/officeDocument/2006/relationships/hyperlink" Target="https://login.consultant.ru/link/?req=doc&amp;base=SPB&amp;n=267200&amp;dst=100005" TargetMode="External"/><Relationship Id="rId53" Type="http://schemas.openxmlformats.org/officeDocument/2006/relationships/hyperlink" Target="https://login.consultant.ru/link/?req=doc&amp;base=SPB&amp;n=284392&amp;dst=100017" TargetMode="External"/><Relationship Id="rId74" Type="http://schemas.openxmlformats.org/officeDocument/2006/relationships/hyperlink" Target="https://login.consultant.ru/link/?req=doc&amp;base=SPB&amp;n=321778&amp;dst=100013" TargetMode="External"/><Relationship Id="rId128" Type="http://schemas.openxmlformats.org/officeDocument/2006/relationships/image" Target="media/image1.wmf"/><Relationship Id="rId5" Type="http://schemas.openxmlformats.org/officeDocument/2006/relationships/hyperlink" Target="https://login.consultant.ru/link/?req=doc&amp;base=SPB&amp;n=309340&amp;dst=100106" TargetMode="External"/><Relationship Id="rId90" Type="http://schemas.openxmlformats.org/officeDocument/2006/relationships/hyperlink" Target="https://login.consultant.ru/link/?req=doc&amp;base=SPB&amp;n=302687&amp;dst=100033" TargetMode="External"/><Relationship Id="rId95" Type="http://schemas.openxmlformats.org/officeDocument/2006/relationships/hyperlink" Target="https://login.consultant.ru/link/?req=doc&amp;base=SPB&amp;n=297659&amp;dst=100097" TargetMode="External"/><Relationship Id="rId22" Type="http://schemas.openxmlformats.org/officeDocument/2006/relationships/hyperlink" Target="https://login.consultant.ru/link/?req=doc&amp;base=LAW&amp;n=528132&amp;dst=100029" TargetMode="External"/><Relationship Id="rId27" Type="http://schemas.openxmlformats.org/officeDocument/2006/relationships/hyperlink" Target="https://login.consultant.ru/link/?req=doc&amp;base=SPB&amp;n=284392&amp;dst=100012" TargetMode="External"/><Relationship Id="rId43" Type="http://schemas.openxmlformats.org/officeDocument/2006/relationships/hyperlink" Target="https://login.consultant.ru/link/?req=doc&amp;base=SPB&amp;n=328484&amp;dst=159177" TargetMode="External"/><Relationship Id="rId48" Type="http://schemas.openxmlformats.org/officeDocument/2006/relationships/hyperlink" Target="https://login.consultant.ru/link/?req=doc&amp;base=SPB&amp;n=302687&amp;dst=100011" TargetMode="External"/><Relationship Id="rId64" Type="http://schemas.openxmlformats.org/officeDocument/2006/relationships/hyperlink" Target="https://login.consultant.ru/link/?req=doc&amp;base=SPB&amp;n=284392&amp;dst=100019" TargetMode="External"/><Relationship Id="rId69" Type="http://schemas.openxmlformats.org/officeDocument/2006/relationships/hyperlink" Target="https://login.consultant.ru/link/?req=doc&amp;base=LAW&amp;n=503698" TargetMode="External"/><Relationship Id="rId113" Type="http://schemas.openxmlformats.org/officeDocument/2006/relationships/hyperlink" Target="https://login.consultant.ru/link/?req=doc&amp;base=SPB&amp;n=330454&amp;dst=100021" TargetMode="External"/><Relationship Id="rId118" Type="http://schemas.openxmlformats.org/officeDocument/2006/relationships/hyperlink" Target="https://login.consultant.ru/link/?req=doc&amp;base=SPB&amp;n=302687&amp;dst=100064" TargetMode="External"/><Relationship Id="rId134" Type="http://schemas.openxmlformats.org/officeDocument/2006/relationships/hyperlink" Target="https://login.consultant.ru/link/?req=doc&amp;base=SPB&amp;n=330454&amp;dst=100024" TargetMode="External"/><Relationship Id="rId139" Type="http://schemas.openxmlformats.org/officeDocument/2006/relationships/hyperlink" Target="https://login.consultant.ru/link/?req=doc&amp;base=LAW&amp;n=503698" TargetMode="External"/><Relationship Id="rId80" Type="http://schemas.openxmlformats.org/officeDocument/2006/relationships/hyperlink" Target="https://login.consultant.ru/link/?req=doc&amp;base=SPB&amp;n=302687&amp;dst=100027" TargetMode="External"/><Relationship Id="rId85" Type="http://schemas.openxmlformats.org/officeDocument/2006/relationships/hyperlink" Target="https://login.consultant.ru/link/?req=doc&amp;base=SPB&amp;n=297659&amp;dst=100081" TargetMode="External"/><Relationship Id="rId12" Type="http://schemas.openxmlformats.org/officeDocument/2006/relationships/hyperlink" Target="https://login.consultant.ru/link/?req=doc&amp;base=SPB&amp;n=285459&amp;dst=100012" TargetMode="External"/><Relationship Id="rId17" Type="http://schemas.openxmlformats.org/officeDocument/2006/relationships/hyperlink" Target="https://login.consultant.ru/link/?req=doc&amp;base=SPB&amp;n=304971&amp;dst=100005" TargetMode="External"/><Relationship Id="rId33" Type="http://schemas.openxmlformats.org/officeDocument/2006/relationships/hyperlink" Target="https://login.consultant.ru/link/?req=doc&amp;base=SPB&amp;n=267200&amp;dst=100005" TargetMode="External"/><Relationship Id="rId38" Type="http://schemas.openxmlformats.org/officeDocument/2006/relationships/hyperlink" Target="https://login.consultant.ru/link/?req=doc&amp;base=SPB&amp;n=302687&amp;dst=100010" TargetMode="External"/><Relationship Id="rId59" Type="http://schemas.openxmlformats.org/officeDocument/2006/relationships/hyperlink" Target="https://login.consultant.ru/link/?req=doc&amp;base=SPB&amp;n=284392&amp;dst=100018" TargetMode="External"/><Relationship Id="rId103" Type="http://schemas.openxmlformats.org/officeDocument/2006/relationships/hyperlink" Target="https://login.consultant.ru/link/?req=doc&amp;base=SPB&amp;n=321778&amp;dst=100034" TargetMode="External"/><Relationship Id="rId108" Type="http://schemas.openxmlformats.org/officeDocument/2006/relationships/hyperlink" Target="https://login.consultant.ru/link/?req=doc&amp;base=SPB&amp;n=302687&amp;dst=100054" TargetMode="External"/><Relationship Id="rId124" Type="http://schemas.openxmlformats.org/officeDocument/2006/relationships/hyperlink" Target="https://login.consultant.ru/link/?req=doc&amp;base=LAW&amp;n=535012&amp;dst=3722" TargetMode="External"/><Relationship Id="rId129" Type="http://schemas.openxmlformats.org/officeDocument/2006/relationships/hyperlink" Target="https://login.consultant.ru/link/?req=doc&amp;base=SPB&amp;n=297659&amp;dst=100119" TargetMode="External"/><Relationship Id="rId54" Type="http://schemas.openxmlformats.org/officeDocument/2006/relationships/hyperlink" Target="https://login.consultant.ru/link/?req=doc&amp;base=SPB&amp;n=302687&amp;dst=100012" TargetMode="External"/><Relationship Id="rId70" Type="http://schemas.openxmlformats.org/officeDocument/2006/relationships/hyperlink" Target="https://login.consultant.ru/link/?req=doc&amp;base=LAW&amp;n=532255&amp;dst=5769" TargetMode="External"/><Relationship Id="rId75" Type="http://schemas.openxmlformats.org/officeDocument/2006/relationships/hyperlink" Target="https://login.consultant.ru/link/?req=doc&amp;base=SPB&amp;n=302687&amp;dst=100023" TargetMode="External"/><Relationship Id="rId91" Type="http://schemas.openxmlformats.org/officeDocument/2006/relationships/hyperlink" Target="https://login.consultant.ru/link/?req=doc&amp;base=SPB&amp;n=297659&amp;dst=100084" TargetMode="External"/><Relationship Id="rId96" Type="http://schemas.openxmlformats.org/officeDocument/2006/relationships/hyperlink" Target="https://login.consultant.ru/link/?req=doc&amp;base=LAW&amp;n=535012&amp;dst=3704" TargetMode="External"/><Relationship Id="rId140" Type="http://schemas.openxmlformats.org/officeDocument/2006/relationships/hyperlink" Target="https://login.consultant.ru/link/?req=doc&amp;base=LAW&amp;n=532255&amp;dst=5769"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23619&amp;dst=100011" TargetMode="External"/><Relationship Id="rId23" Type="http://schemas.openxmlformats.org/officeDocument/2006/relationships/hyperlink" Target="https://login.consultant.ru/link/?req=doc&amp;base=SPB&amp;n=328484&amp;dst=159177" TargetMode="External"/><Relationship Id="rId28" Type="http://schemas.openxmlformats.org/officeDocument/2006/relationships/hyperlink" Target="https://login.consultant.ru/link/?req=doc&amp;base=SPB&amp;n=285455&amp;dst=100042" TargetMode="External"/><Relationship Id="rId49" Type="http://schemas.openxmlformats.org/officeDocument/2006/relationships/hyperlink" Target="https://login.consultant.ru/link/?req=doc&amp;base=SPB&amp;n=297659&amp;dst=100018" TargetMode="External"/><Relationship Id="rId114" Type="http://schemas.openxmlformats.org/officeDocument/2006/relationships/hyperlink" Target="https://login.consultant.ru/link/?req=doc&amp;base=SPB&amp;n=297659&amp;dst=100105" TargetMode="External"/><Relationship Id="rId119" Type="http://schemas.openxmlformats.org/officeDocument/2006/relationships/hyperlink" Target="https://login.consultant.ru/link/?req=doc&amp;base=SPB&amp;n=302687&amp;dst=100066" TargetMode="External"/><Relationship Id="rId44" Type="http://schemas.openxmlformats.org/officeDocument/2006/relationships/hyperlink" Target="https://login.consultant.ru/link/?req=doc&amp;base=SPB&amp;n=284392&amp;dst=100014" TargetMode="External"/><Relationship Id="rId60" Type="http://schemas.openxmlformats.org/officeDocument/2006/relationships/hyperlink" Target="https://press.lenobl.ru" TargetMode="External"/><Relationship Id="rId65" Type="http://schemas.openxmlformats.org/officeDocument/2006/relationships/hyperlink" Target="https://login.consultant.ru/link/?req=doc&amp;base=SPB&amp;n=302687&amp;dst=100018" TargetMode="External"/><Relationship Id="rId81" Type="http://schemas.openxmlformats.org/officeDocument/2006/relationships/hyperlink" Target="https://login.consultant.ru/link/?req=doc&amp;base=SPB&amp;n=302687&amp;dst=100027" TargetMode="External"/><Relationship Id="rId86" Type="http://schemas.openxmlformats.org/officeDocument/2006/relationships/hyperlink" Target="https://login.consultant.ru/link/?req=doc&amp;base=SPB&amp;n=284392&amp;dst=100021" TargetMode="External"/><Relationship Id="rId130" Type="http://schemas.openxmlformats.org/officeDocument/2006/relationships/hyperlink" Target="https://login.consultant.ru/link/?req=doc&amp;base=SPB&amp;n=297659&amp;dst=100131" TargetMode="External"/><Relationship Id="rId135" Type="http://schemas.openxmlformats.org/officeDocument/2006/relationships/hyperlink" Target="https://login.consultant.ru/link/?req=doc&amp;base=SPB&amp;n=330454&amp;dst=100025" TargetMode="External"/><Relationship Id="rId13" Type="http://schemas.openxmlformats.org/officeDocument/2006/relationships/hyperlink" Target="https://login.consultant.ru/link/?req=doc&amp;base=SPB&amp;n=285456&amp;dst=100010" TargetMode="External"/><Relationship Id="rId18" Type="http://schemas.openxmlformats.org/officeDocument/2006/relationships/hyperlink" Target="https://login.consultant.ru/link/?req=doc&amp;base=SPB&amp;n=321778&amp;dst=100010" TargetMode="External"/><Relationship Id="rId39" Type="http://schemas.openxmlformats.org/officeDocument/2006/relationships/hyperlink" Target="https://login.consultant.ru/link/?req=doc&amp;base=SPB&amp;n=304971&amp;dst=100005" TargetMode="External"/><Relationship Id="rId109" Type="http://schemas.openxmlformats.org/officeDocument/2006/relationships/hyperlink" Target="https://login.consultant.ru/link/?req=doc&amp;base=SPB&amp;n=302687&amp;dst=100056" TargetMode="External"/><Relationship Id="rId34" Type="http://schemas.openxmlformats.org/officeDocument/2006/relationships/hyperlink" Target="https://login.consultant.ru/link/?req=doc&amp;base=SPB&amp;n=285459&amp;dst=100012" TargetMode="External"/><Relationship Id="rId50" Type="http://schemas.openxmlformats.org/officeDocument/2006/relationships/hyperlink" Target="https://login.consultant.ru/link/?req=doc&amp;base=SPB&amp;n=284392&amp;dst=100016" TargetMode="External"/><Relationship Id="rId55" Type="http://schemas.openxmlformats.org/officeDocument/2006/relationships/hyperlink" Target="https://login.consultant.ru/link/?req=doc&amp;base=SPB&amp;n=302687&amp;dst=100014" TargetMode="External"/><Relationship Id="rId76" Type="http://schemas.openxmlformats.org/officeDocument/2006/relationships/hyperlink" Target="https://login.consultant.ru/link/?req=doc&amp;base=SPB&amp;n=328929&amp;dst=100010" TargetMode="External"/><Relationship Id="rId97" Type="http://schemas.openxmlformats.org/officeDocument/2006/relationships/hyperlink" Target="https://login.consultant.ru/link/?req=doc&amp;base=LAW&amp;n=535012&amp;dst=3722" TargetMode="External"/><Relationship Id="rId104" Type="http://schemas.openxmlformats.org/officeDocument/2006/relationships/hyperlink" Target="https://login.consultant.ru/link/?req=doc&amp;base=SPB&amp;n=302687&amp;dst=100053" TargetMode="External"/><Relationship Id="rId120" Type="http://schemas.openxmlformats.org/officeDocument/2006/relationships/hyperlink" Target="https://login.consultant.ru/link/?req=doc&amp;base=SPB&amp;n=302687&amp;dst=100068" TargetMode="External"/><Relationship Id="rId125" Type="http://schemas.openxmlformats.org/officeDocument/2006/relationships/hyperlink" Target="https://login.consultant.ru/link/?req=doc&amp;base=SPB&amp;n=330454&amp;dst=100022" TargetMode="External"/><Relationship Id="rId141" Type="http://schemas.openxmlformats.org/officeDocument/2006/relationships/hyperlink" Target="https://login.consultant.ru/link/?req=doc&amp;base=SPB&amp;n=321778&amp;dst=100042" TargetMode="External"/><Relationship Id="rId7" Type="http://schemas.openxmlformats.org/officeDocument/2006/relationships/hyperlink" Target="https://login.consultant.ru/link/?req=doc&amp;base=SPB&amp;n=285457&amp;dst=100013" TargetMode="External"/><Relationship Id="rId71" Type="http://schemas.openxmlformats.org/officeDocument/2006/relationships/hyperlink" Target="https://login.consultant.ru/link/?req=doc&amp;base=SPB&amp;n=297659&amp;dst=100049" TargetMode="External"/><Relationship Id="rId92" Type="http://schemas.openxmlformats.org/officeDocument/2006/relationships/hyperlink" Target="https://press.lenobl.ru"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67200&amp;dst=100005" TargetMode="External"/><Relationship Id="rId24" Type="http://schemas.openxmlformats.org/officeDocument/2006/relationships/hyperlink" Target="https://login.consultant.ru/link/?req=doc&amp;base=SPB&amp;n=240960&amp;dst=100012" TargetMode="External"/><Relationship Id="rId40" Type="http://schemas.openxmlformats.org/officeDocument/2006/relationships/hyperlink" Target="https://login.consultant.ru/link/?req=doc&amp;base=SPB&amp;n=321778&amp;dst=100010" TargetMode="External"/><Relationship Id="rId45" Type="http://schemas.openxmlformats.org/officeDocument/2006/relationships/hyperlink" Target="https://login.consultant.ru/link/?req=doc&amp;base=SPB&amp;n=297659&amp;dst=100014" TargetMode="External"/><Relationship Id="rId66" Type="http://schemas.openxmlformats.org/officeDocument/2006/relationships/hyperlink" Target="https://login.consultant.ru/link/?req=doc&amp;base=LAW&amp;n=517470&amp;dst=100168" TargetMode="External"/><Relationship Id="rId87" Type="http://schemas.openxmlformats.org/officeDocument/2006/relationships/hyperlink" Target="https://login.consultant.ru/link/?req=doc&amp;base=SPB&amp;n=302687&amp;dst=100028" TargetMode="External"/><Relationship Id="rId110" Type="http://schemas.openxmlformats.org/officeDocument/2006/relationships/hyperlink" Target="https://login.consultant.ru/link/?req=doc&amp;base=SPB&amp;n=302687&amp;dst=100057" TargetMode="External"/><Relationship Id="rId115" Type="http://schemas.openxmlformats.org/officeDocument/2006/relationships/hyperlink" Target="https://login.consultant.ru/link/?req=doc&amp;base=SPB&amp;n=297659&amp;dst=100108" TargetMode="External"/><Relationship Id="rId131" Type="http://schemas.openxmlformats.org/officeDocument/2006/relationships/hyperlink" Target="https://login.consultant.ru/link/?req=doc&amp;base=SPB&amp;n=330454&amp;dst=100024" TargetMode="External"/><Relationship Id="rId136" Type="http://schemas.openxmlformats.org/officeDocument/2006/relationships/hyperlink" Target="https://login.consultant.ru/link/?req=doc&amp;base=SPB&amp;n=297659&amp;dst=100140" TargetMode="External"/><Relationship Id="rId61" Type="http://schemas.openxmlformats.org/officeDocument/2006/relationships/hyperlink" Target="https://login.consultant.ru/link/?req=doc&amp;base=SPB&amp;n=302687&amp;dst=100016" TargetMode="External"/><Relationship Id="rId82" Type="http://schemas.openxmlformats.org/officeDocument/2006/relationships/hyperlink" Target="https://login.consultant.ru/link/?req=doc&amp;base=SPB&amp;n=297659&amp;dst=100069" TargetMode="External"/><Relationship Id="rId19" Type="http://schemas.openxmlformats.org/officeDocument/2006/relationships/hyperlink" Target="https://login.consultant.ru/link/?req=doc&amp;base=SPB&amp;n=328929&amp;dst=100010" TargetMode="External"/><Relationship Id="rId14" Type="http://schemas.openxmlformats.org/officeDocument/2006/relationships/hyperlink" Target="https://login.consultant.ru/link/?req=doc&amp;base=SPB&amp;n=284392&amp;dst=100011" TargetMode="External"/><Relationship Id="rId30" Type="http://schemas.openxmlformats.org/officeDocument/2006/relationships/hyperlink" Target="https://login.consultant.ru/link/?req=doc&amp;base=SPB&amp;n=285455&amp;dst=100042" TargetMode="External"/><Relationship Id="rId35" Type="http://schemas.openxmlformats.org/officeDocument/2006/relationships/hyperlink" Target="https://login.consultant.ru/link/?req=doc&amp;base=SPB&amp;n=285456&amp;dst=100010" TargetMode="External"/><Relationship Id="rId56" Type="http://schemas.openxmlformats.org/officeDocument/2006/relationships/hyperlink" Target="https://login.consultant.ru/link/?req=doc&amp;base=SPB&amp;n=321778&amp;dst=100011" TargetMode="External"/><Relationship Id="rId77" Type="http://schemas.openxmlformats.org/officeDocument/2006/relationships/hyperlink" Target="https://login.consultant.ru/link/?req=doc&amp;base=SPB&amp;n=297659&amp;dst=100064" TargetMode="External"/><Relationship Id="rId100" Type="http://schemas.openxmlformats.org/officeDocument/2006/relationships/hyperlink" Target="https://login.consultant.ru/link/?req=doc&amp;base=SPB&amp;n=321778&amp;dst=100015" TargetMode="External"/><Relationship Id="rId105" Type="http://schemas.openxmlformats.org/officeDocument/2006/relationships/hyperlink" Target="https://login.consultant.ru/link/?req=doc&amp;base=SPB&amp;n=330454&amp;dst=100017" TargetMode="External"/><Relationship Id="rId126" Type="http://schemas.openxmlformats.org/officeDocument/2006/relationships/hyperlink" Target="https://login.consultant.ru/link/?req=doc&amp;base=SPB&amp;n=330454&amp;dst=100023" TargetMode="External"/><Relationship Id="rId8" Type="http://schemas.openxmlformats.org/officeDocument/2006/relationships/hyperlink" Target="https://login.consultant.ru/link/?req=doc&amp;base=SPB&amp;n=240960&amp;dst=100005" TargetMode="External"/><Relationship Id="rId51" Type="http://schemas.openxmlformats.org/officeDocument/2006/relationships/hyperlink" Target="https://login.consultant.ru/link/?req=doc&amp;base=SPB&amp;n=297659&amp;dst=100020" TargetMode="External"/><Relationship Id="rId72" Type="http://schemas.openxmlformats.org/officeDocument/2006/relationships/hyperlink" Target="https://login.consultant.ru/link/?req=doc&amp;base=SPB&amp;n=302687&amp;dst=100020" TargetMode="External"/><Relationship Id="rId93" Type="http://schemas.openxmlformats.org/officeDocument/2006/relationships/hyperlink" Target="https://login.consultant.ru/link/?req=doc&amp;base=SPB&amp;n=297659&amp;dst=100092" TargetMode="External"/><Relationship Id="rId98" Type="http://schemas.openxmlformats.org/officeDocument/2006/relationships/hyperlink" Target="https://login.consultant.ru/link/?req=doc&amp;base=SPB&amp;n=330454&amp;dst=100016" TargetMode="External"/><Relationship Id="rId121" Type="http://schemas.openxmlformats.org/officeDocument/2006/relationships/hyperlink" Target="https://login.consultant.ru/link/?req=doc&amp;base=SPB&amp;n=302687&amp;dst=100070" TargetMode="External"/><Relationship Id="rId142" Type="http://schemas.openxmlformats.org/officeDocument/2006/relationships/hyperlink" Target="https://login.consultant.ru/link/?req=doc&amp;base=SPB&amp;n=184579" TargetMode="External"/><Relationship Id="rId3" Type="http://schemas.openxmlformats.org/officeDocument/2006/relationships/settings" Target="settings.xml"/><Relationship Id="rId25" Type="http://schemas.openxmlformats.org/officeDocument/2006/relationships/hyperlink" Target="https://login.consultant.ru/link/?req=doc&amp;base=SPB&amp;n=297659&amp;dst=100012" TargetMode="External"/><Relationship Id="rId46" Type="http://schemas.openxmlformats.org/officeDocument/2006/relationships/hyperlink" Target="https://login.consultant.ru/link/?req=doc&amp;base=SPB&amp;n=297659&amp;dst=100016" TargetMode="External"/><Relationship Id="rId67" Type="http://schemas.openxmlformats.org/officeDocument/2006/relationships/hyperlink" Target="https://login.consultant.ru/link/?req=doc&amp;base=LAW&amp;n=495181" TargetMode="External"/><Relationship Id="rId116" Type="http://schemas.openxmlformats.org/officeDocument/2006/relationships/hyperlink" Target="https://login.consultant.ru/link/?req=doc&amp;base=SPB&amp;n=297659&amp;dst=100109" TargetMode="External"/><Relationship Id="rId137" Type="http://schemas.openxmlformats.org/officeDocument/2006/relationships/hyperlink" Target="https://login.consultant.ru/link/?req=doc&amp;base=SPB&amp;n=330454&amp;dst=100029" TargetMode="External"/><Relationship Id="rId20" Type="http://schemas.openxmlformats.org/officeDocument/2006/relationships/hyperlink" Target="https://login.consultant.ru/link/?req=doc&amp;base=SPB&amp;n=330454&amp;dst=100010" TargetMode="External"/><Relationship Id="rId41" Type="http://schemas.openxmlformats.org/officeDocument/2006/relationships/hyperlink" Target="https://login.consultant.ru/link/?req=doc&amp;base=SPB&amp;n=328929&amp;dst=100010" TargetMode="External"/><Relationship Id="rId62" Type="http://schemas.openxmlformats.org/officeDocument/2006/relationships/hyperlink" Target="https://login.consultant.ru/link/?req=doc&amp;base=SPB&amp;n=302687&amp;dst=100017" TargetMode="External"/><Relationship Id="rId83" Type="http://schemas.openxmlformats.org/officeDocument/2006/relationships/hyperlink" Target="https://login.consultant.ru/link/?req=doc&amp;base=SPB&amp;n=284392&amp;dst=100020" TargetMode="External"/><Relationship Id="rId88" Type="http://schemas.openxmlformats.org/officeDocument/2006/relationships/hyperlink" Target="https://login.consultant.ru/link/?req=doc&amp;base=SPB&amp;n=297659&amp;dst=100082" TargetMode="External"/><Relationship Id="rId111" Type="http://schemas.openxmlformats.org/officeDocument/2006/relationships/hyperlink" Target="https://login.consultant.ru/link/?req=doc&amp;base=SPB&amp;n=297659&amp;dst=100102" TargetMode="External"/><Relationship Id="rId132" Type="http://schemas.openxmlformats.org/officeDocument/2006/relationships/hyperlink" Target="https://login.consultant.ru/link/?req=doc&amp;base=SPB&amp;n=297659&amp;dst=100135" TargetMode="External"/><Relationship Id="rId15" Type="http://schemas.openxmlformats.org/officeDocument/2006/relationships/hyperlink" Target="https://login.consultant.ru/link/?req=doc&amp;base=SPB&amp;n=297659&amp;dst=100005" TargetMode="External"/><Relationship Id="rId36" Type="http://schemas.openxmlformats.org/officeDocument/2006/relationships/hyperlink" Target="https://login.consultant.ru/link/?req=doc&amp;base=SPB&amp;n=284392&amp;dst=100013" TargetMode="External"/><Relationship Id="rId57" Type="http://schemas.openxmlformats.org/officeDocument/2006/relationships/hyperlink" Target="https://login.consultant.ru/link/?req=doc&amp;base=SPB&amp;n=330454&amp;dst=100013" TargetMode="External"/><Relationship Id="rId106" Type="http://schemas.openxmlformats.org/officeDocument/2006/relationships/hyperlink" Target="https://login.consultant.ru/link/?req=doc&amp;base=SPB&amp;n=330454&amp;dst=100018" TargetMode="External"/><Relationship Id="rId127" Type="http://schemas.openxmlformats.org/officeDocument/2006/relationships/hyperlink" Target="https://login.consultant.ru/link/?req=doc&amp;base=SPB&amp;n=330454&amp;dst=100023" TargetMode="External"/><Relationship Id="rId10" Type="http://schemas.openxmlformats.org/officeDocument/2006/relationships/hyperlink" Target="https://login.consultant.ru/link/?req=doc&amp;base=SPB&amp;n=285455&amp;dst=100012" TargetMode="External"/><Relationship Id="rId31" Type="http://schemas.openxmlformats.org/officeDocument/2006/relationships/hyperlink" Target="https://login.consultant.ru/link/?req=doc&amp;base=SPB&amp;n=267200&amp;dst=100005" TargetMode="External"/><Relationship Id="rId52" Type="http://schemas.openxmlformats.org/officeDocument/2006/relationships/hyperlink" Target="https://login.consultant.ru/link/?req=doc&amp;base=SPB&amp;n=302687&amp;dst=100011" TargetMode="External"/><Relationship Id="rId73" Type="http://schemas.openxmlformats.org/officeDocument/2006/relationships/hyperlink" Target="https://login.consultant.ru/link/?req=doc&amp;base=SPB&amp;n=302687&amp;dst=100022" TargetMode="External"/><Relationship Id="rId78" Type="http://schemas.openxmlformats.org/officeDocument/2006/relationships/hyperlink" Target="https://login.consultant.ru/link/?req=doc&amp;base=SPB&amp;n=297659&amp;dst=100066" TargetMode="External"/><Relationship Id="rId94" Type="http://schemas.openxmlformats.org/officeDocument/2006/relationships/hyperlink" Target="https://press.lenobl.ru" TargetMode="External"/><Relationship Id="rId99" Type="http://schemas.openxmlformats.org/officeDocument/2006/relationships/hyperlink" Target="https://login.consultant.ru/link/?req=doc&amp;base=SPB&amp;n=302687&amp;dst=100035" TargetMode="External"/><Relationship Id="rId101" Type="http://schemas.openxmlformats.org/officeDocument/2006/relationships/hyperlink" Target="https://login.consultant.ru/link/?req=doc&amp;base=SPB&amp;n=321778&amp;dst=100032" TargetMode="External"/><Relationship Id="rId122" Type="http://schemas.openxmlformats.org/officeDocument/2006/relationships/hyperlink" Target="https://login.consultant.ru/link/?req=doc&amp;base=SPB&amp;n=302687&amp;dst=100071" TargetMode="External"/><Relationship Id="rId143" Type="http://schemas.openxmlformats.org/officeDocument/2006/relationships/hyperlink" Target="https://login.consultant.ru/link/?req=doc&amp;base=SPB&amp;n=321778&amp;dst=100174"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85458&amp;dst=100012" TargetMode="External"/><Relationship Id="rId26" Type="http://schemas.openxmlformats.org/officeDocument/2006/relationships/hyperlink" Target="https://login.consultant.ru/link/?req=doc&amp;base=SPB&amp;n=330454&amp;dst=100011" TargetMode="External"/><Relationship Id="rId47" Type="http://schemas.openxmlformats.org/officeDocument/2006/relationships/hyperlink" Target="https://login.consultant.ru/link/?req=doc&amp;base=SPB&amp;n=284392&amp;dst=100015" TargetMode="External"/><Relationship Id="rId68" Type="http://schemas.openxmlformats.org/officeDocument/2006/relationships/hyperlink" Target="https://login.consultant.ru/link/?req=doc&amp;base=SPB&amp;n=330454&amp;dst=100015" TargetMode="External"/><Relationship Id="rId89" Type="http://schemas.openxmlformats.org/officeDocument/2006/relationships/hyperlink" Target="https://login.consultant.ru/link/?req=doc&amp;base=SPB&amp;n=297659&amp;dst=100083" TargetMode="External"/><Relationship Id="rId112" Type="http://schemas.openxmlformats.org/officeDocument/2006/relationships/hyperlink" Target="https://login.consultant.ru/link/?req=doc&amp;base=SPB&amp;n=330454&amp;dst=100020" TargetMode="External"/><Relationship Id="rId133" Type="http://schemas.openxmlformats.org/officeDocument/2006/relationships/hyperlink" Target="https://login.consultant.ru/link/?req=doc&amp;base=SPB&amp;n=330454&amp;dst=100024" TargetMode="External"/><Relationship Id="rId16" Type="http://schemas.openxmlformats.org/officeDocument/2006/relationships/hyperlink" Target="https://login.consultant.ru/link/?req=doc&amp;base=SPB&amp;n=302687&amp;dst=100010" TargetMode="External"/><Relationship Id="rId37" Type="http://schemas.openxmlformats.org/officeDocument/2006/relationships/hyperlink" Target="https://login.consultant.ru/link/?req=doc&amp;base=SPB&amp;n=297659&amp;dst=100013" TargetMode="External"/><Relationship Id="rId58" Type="http://schemas.openxmlformats.org/officeDocument/2006/relationships/hyperlink" Target="https://login.consultant.ru/link/?req=doc&amp;base=SPB&amp;n=297659&amp;dst=100023" TargetMode="External"/><Relationship Id="rId79" Type="http://schemas.openxmlformats.org/officeDocument/2006/relationships/hyperlink" Target="https://login.consultant.ru/link/?req=doc&amp;base=SPB&amp;n=297659&amp;dst=100067" TargetMode="External"/><Relationship Id="rId102" Type="http://schemas.openxmlformats.org/officeDocument/2006/relationships/hyperlink" Target="https://login.consultant.ru/link/?req=doc&amp;base=SPB&amp;n=321778&amp;dst=100033" TargetMode="External"/><Relationship Id="rId123" Type="http://schemas.openxmlformats.org/officeDocument/2006/relationships/hyperlink" Target="https://login.consultant.ru/link/?req=doc&amp;base=LAW&amp;n=535012&amp;dst=3704"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13188</Words>
  <Characters>75175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Тишина Екатерина Ивановна</dc:creator>
  <cp:lastModifiedBy>Каюрова Карина Геннадьевна</cp:lastModifiedBy>
  <cp:revision>2</cp:revision>
  <dcterms:created xsi:type="dcterms:W3CDTF">2026-06-09T13:38:00Z</dcterms:created>
  <dcterms:modified xsi:type="dcterms:W3CDTF">2026-06-09T13:38:00Z</dcterms:modified>
</cp:coreProperties>
</file>