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1" w:rsidRPr="00F04512" w:rsidRDefault="00F04512" w:rsidP="0082600E">
      <w:pPr>
        <w:jc w:val="right"/>
        <w:rPr>
          <w:sz w:val="28"/>
          <w:szCs w:val="28"/>
        </w:rPr>
      </w:pPr>
      <w:r w:rsidRPr="00F04512">
        <w:rPr>
          <w:sz w:val="28"/>
          <w:szCs w:val="28"/>
        </w:rPr>
        <w:t>ПРОЕКТ</w:t>
      </w:r>
    </w:p>
    <w:p w:rsidR="00706FBF" w:rsidRPr="00D45950" w:rsidRDefault="00706FBF" w:rsidP="0082600E">
      <w:pPr>
        <w:jc w:val="right"/>
      </w:pPr>
      <w:r w:rsidRPr="00D45950">
        <w:rPr>
          <w:sz w:val="28"/>
          <w:szCs w:val="28"/>
        </w:rPr>
        <w:t xml:space="preserve">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3CAE33EC" wp14:editId="020AC74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E6796B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BA7E45" w:rsidRPr="00BA7E45" w:rsidTr="00D6509C">
        <w:tc>
          <w:tcPr>
            <w:tcW w:w="4077" w:type="dxa"/>
            <w:shd w:val="clear" w:color="auto" w:fill="auto"/>
          </w:tcPr>
          <w:p w:rsidR="00BA7E45" w:rsidRPr="00BA7E45" w:rsidRDefault="00BA7E45" w:rsidP="007A3DED">
            <w:pPr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___________20</w:t>
            </w:r>
            <w:r w:rsidR="007A3DED"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9E54DE" w:rsidP="009E54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E54DE">
        <w:rPr>
          <w:b/>
          <w:sz w:val="28"/>
          <w:szCs w:val="28"/>
        </w:rPr>
        <w:t xml:space="preserve">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</w:t>
      </w:r>
      <w:r w:rsidR="00151CDD">
        <w:rPr>
          <w:b/>
          <w:sz w:val="28"/>
          <w:szCs w:val="28"/>
        </w:rPr>
        <w:t xml:space="preserve">соответствующий </w:t>
      </w:r>
      <w:r w:rsidRPr="009E54DE">
        <w:rPr>
          <w:b/>
          <w:sz w:val="28"/>
          <w:szCs w:val="28"/>
        </w:rPr>
        <w:t>год и на плановый период</w:t>
      </w:r>
      <w:r w:rsidR="00A73AEE">
        <w:rPr>
          <w:b/>
          <w:sz w:val="28"/>
          <w:szCs w:val="28"/>
        </w:rPr>
        <w:t>,</w:t>
      </w:r>
      <w:r w:rsidRPr="009E54DE">
        <w:rPr>
          <w:b/>
          <w:sz w:val="28"/>
          <w:szCs w:val="28"/>
        </w:rPr>
        <w:t xml:space="preserve"> на реализацию мероприятий в сфере информационной политики Ленинградской области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В целях реализации мероприятий в сфере информационной </w:t>
      </w:r>
      <w:r w:rsidRPr="00E02DEE">
        <w:rPr>
          <w:rFonts w:eastAsia="Calibri"/>
          <w:sz w:val="28"/>
          <w:szCs w:val="28"/>
          <w:lang w:eastAsia="en-US"/>
        </w:rPr>
        <w:br/>
        <w:t xml:space="preserve">политики Ленинградской области и в соответствии с пунктом 3.1. </w:t>
      </w:r>
      <w:r>
        <w:rPr>
          <w:rFonts w:eastAsia="Calibri"/>
          <w:sz w:val="28"/>
          <w:szCs w:val="28"/>
          <w:lang w:eastAsia="en-US"/>
        </w:rPr>
        <w:t xml:space="preserve">Положения </w:t>
      </w:r>
      <w:r w:rsidR="00151CD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Комитете по печати </w:t>
      </w:r>
      <w:r w:rsidRPr="00E02DEE">
        <w:rPr>
          <w:rFonts w:eastAsia="Calibri"/>
          <w:sz w:val="28"/>
          <w:szCs w:val="28"/>
          <w:lang w:eastAsia="en-US"/>
        </w:rPr>
        <w:t xml:space="preserve">Ленинградской области, утвержденного </w:t>
      </w:r>
      <w:r w:rsidR="00F16FC6">
        <w:rPr>
          <w:rFonts w:eastAsia="Calibri"/>
          <w:sz w:val="28"/>
          <w:szCs w:val="28"/>
          <w:lang w:eastAsia="en-US"/>
        </w:rPr>
        <w:t>п</w:t>
      </w:r>
      <w:r w:rsidRPr="00E02DEE">
        <w:rPr>
          <w:rFonts w:eastAsia="Calibri"/>
          <w:sz w:val="28"/>
          <w:szCs w:val="28"/>
          <w:lang w:eastAsia="en-US"/>
        </w:rPr>
        <w:t>остановлением Правительства Ленинградской области от 15.04.2016 № 105</w:t>
      </w:r>
      <w:r w:rsidR="00F16FC6">
        <w:rPr>
          <w:rFonts w:eastAsia="Calibri"/>
          <w:sz w:val="28"/>
          <w:szCs w:val="28"/>
          <w:lang w:eastAsia="en-US"/>
        </w:rPr>
        <w:t>,</w:t>
      </w:r>
      <w:r w:rsidRPr="00E02DE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2DEE">
        <w:rPr>
          <w:rFonts w:eastAsia="Calibri"/>
          <w:sz w:val="28"/>
          <w:szCs w:val="28"/>
          <w:lang w:eastAsia="en-US"/>
        </w:rPr>
        <w:t>п</w:t>
      </w:r>
      <w:proofErr w:type="gramEnd"/>
      <w:r w:rsidRPr="00E02DEE">
        <w:rPr>
          <w:rFonts w:eastAsia="Calibri"/>
          <w:sz w:val="28"/>
          <w:szCs w:val="28"/>
          <w:lang w:eastAsia="en-US"/>
        </w:rPr>
        <w:t xml:space="preserve"> р и к а з ы в а ю: 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2DEE" w:rsidRPr="00F848D3" w:rsidRDefault="00E02DEE" w:rsidP="00134732">
      <w:pPr>
        <w:pStyle w:val="a6"/>
        <w:numPr>
          <w:ilvl w:val="0"/>
          <w:numId w:val="3"/>
        </w:numPr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48D3">
        <w:rPr>
          <w:rFonts w:eastAsia="Calibri"/>
          <w:sz w:val="28"/>
          <w:szCs w:val="28"/>
          <w:lang w:eastAsia="en-US"/>
        </w:rPr>
        <w:t>Утвердить следующие направления расходования средств областного бюджета Ленинградской области, предусмотренных Комитету по печати Ленинградской обла</w:t>
      </w:r>
      <w:r w:rsidR="00A73AEE">
        <w:rPr>
          <w:rFonts w:eastAsia="Calibri"/>
          <w:sz w:val="28"/>
          <w:szCs w:val="28"/>
          <w:lang w:eastAsia="en-US"/>
        </w:rPr>
        <w:t>сти</w:t>
      </w:r>
      <w:r w:rsidR="00A73AEE" w:rsidRPr="00A73AEE">
        <w:rPr>
          <w:rFonts w:eastAsia="Calibri"/>
          <w:b/>
          <w:sz w:val="28"/>
          <w:szCs w:val="28"/>
          <w:lang w:eastAsia="en-US"/>
        </w:rPr>
        <w:t xml:space="preserve"> </w:t>
      </w:r>
      <w:r w:rsidR="00A73AEE" w:rsidRPr="00A73AEE">
        <w:rPr>
          <w:rFonts w:eastAsia="Calibri"/>
          <w:sz w:val="28"/>
          <w:szCs w:val="28"/>
          <w:lang w:eastAsia="en-US"/>
        </w:rPr>
        <w:t>на соответствующий год и на плановый период,</w:t>
      </w:r>
      <w:r w:rsidRPr="00A73AEE">
        <w:rPr>
          <w:rFonts w:eastAsia="Calibri"/>
          <w:sz w:val="28"/>
          <w:szCs w:val="28"/>
          <w:lang w:eastAsia="en-US"/>
        </w:rPr>
        <w:t xml:space="preserve"> </w:t>
      </w:r>
      <w:r w:rsidR="00A73AEE" w:rsidRPr="00A73AEE">
        <w:rPr>
          <w:rFonts w:eastAsia="Calibri"/>
          <w:sz w:val="28"/>
          <w:szCs w:val="28"/>
          <w:lang w:eastAsia="en-US"/>
        </w:rPr>
        <w:br/>
      </w:r>
      <w:r w:rsidRPr="00F848D3">
        <w:rPr>
          <w:rFonts w:eastAsia="Calibri"/>
          <w:sz w:val="28"/>
          <w:szCs w:val="28"/>
          <w:lang w:eastAsia="en-US"/>
        </w:rPr>
        <w:t>на реализацию мероприятий в сфере информационной политики Ленинградской области</w:t>
      </w:r>
      <w:r w:rsidRPr="00151CDD">
        <w:rPr>
          <w:rFonts w:eastAsia="Calibri"/>
          <w:sz w:val="28"/>
          <w:szCs w:val="28"/>
          <w:lang w:eastAsia="en-US"/>
        </w:rPr>
        <w:t>: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освещения в печатных средствах массовой информации, </w:t>
      </w:r>
      <w:r w:rsidRPr="00E02DEE">
        <w:rPr>
          <w:rFonts w:eastAsia="Calibri"/>
          <w:sz w:val="28"/>
          <w:szCs w:val="28"/>
          <w:lang w:eastAsia="en-US"/>
        </w:rPr>
        <w:br/>
        <w:t xml:space="preserve">в электронных средствах массовой информации (телевидение и радио, сетевые), </w:t>
      </w:r>
      <w:r w:rsidRPr="00E02DEE">
        <w:rPr>
          <w:rFonts w:eastAsia="Calibri"/>
          <w:sz w:val="28"/>
          <w:szCs w:val="28"/>
          <w:lang w:eastAsia="en-US"/>
        </w:rPr>
        <w:br/>
        <w:t>в  сети «Интернет» актуальных вопросов и событий политической, общественной, экономической, культурной, спортивной жизни Ленинградской области, иных социально и общественно значимых вопросов;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DEE">
        <w:rPr>
          <w:rFonts w:eastAsia="Calibri"/>
          <w:sz w:val="28"/>
          <w:szCs w:val="28"/>
          <w:lang w:eastAsia="en-US"/>
        </w:rPr>
        <w:t>Организация и проведение круглых столов, пресс-туров, пресс-конференций, мероприятий с журналистами в формате «пресс – клуба», прямых линий в сети «Интернет», конференций, интервью, семинаров;</w:t>
      </w:r>
      <w:proofErr w:type="gramEnd"/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проведения тематического мониторинга печатных </w:t>
      </w:r>
      <w:r w:rsidRPr="00E02DEE">
        <w:rPr>
          <w:rFonts w:eastAsia="Calibri"/>
          <w:sz w:val="28"/>
          <w:szCs w:val="28"/>
          <w:lang w:eastAsia="en-US"/>
        </w:rPr>
        <w:br/>
        <w:t>и электронных средств массовой информации, мониторинга социальных сетей;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>Организация предоставления права пользования информационно-аналитическими системами, предназначенными для организации проведения тематического мониторинга печатных, электронных средств массовой информации, а также социальных сетей;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визуального сопровождения мероприятий, в том числе </w:t>
      </w:r>
      <w:r w:rsidRPr="00E02DEE">
        <w:rPr>
          <w:rFonts w:eastAsia="Calibri"/>
          <w:sz w:val="28"/>
          <w:szCs w:val="28"/>
          <w:lang w:eastAsia="en-US"/>
        </w:rPr>
        <w:br/>
        <w:t>в формате электронной презентации, мобильной выставки, стационарной выставки;</w:t>
      </w:r>
    </w:p>
    <w:p w:rsid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lastRenderedPageBreak/>
        <w:t xml:space="preserve">Организация исследования и анализа </w:t>
      </w:r>
      <w:proofErr w:type="spellStart"/>
      <w:r w:rsidRPr="00E02DEE">
        <w:rPr>
          <w:rFonts w:eastAsia="Calibri"/>
          <w:sz w:val="28"/>
          <w:szCs w:val="28"/>
          <w:lang w:eastAsia="en-US"/>
        </w:rPr>
        <w:t>медиасреды</w:t>
      </w:r>
      <w:proofErr w:type="spellEnd"/>
      <w:r w:rsidRPr="00E02DEE">
        <w:rPr>
          <w:rFonts w:eastAsia="Calibri"/>
          <w:sz w:val="28"/>
          <w:szCs w:val="28"/>
          <w:lang w:eastAsia="en-US"/>
        </w:rPr>
        <w:t xml:space="preserve"> и информационного поля Ленинградской области и разработки концепции их развития</w:t>
      </w:r>
      <w:r w:rsidR="00042EBA">
        <w:rPr>
          <w:rFonts w:eastAsia="Calibri"/>
          <w:sz w:val="28"/>
          <w:szCs w:val="28"/>
          <w:lang w:eastAsia="en-US"/>
        </w:rPr>
        <w:t>;</w:t>
      </w:r>
    </w:p>
    <w:p w:rsidR="00042EBA" w:rsidRDefault="00042EBA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D0">
        <w:rPr>
          <w:rFonts w:eastAsia="Calibri"/>
          <w:sz w:val="28"/>
          <w:szCs w:val="28"/>
          <w:lang w:eastAsia="en-US"/>
        </w:rPr>
        <w:t>Организация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2ED0">
        <w:rPr>
          <w:rFonts w:eastAsia="Calibri"/>
          <w:sz w:val="28"/>
          <w:szCs w:val="28"/>
          <w:lang w:eastAsia="en-US"/>
        </w:rPr>
        <w:t xml:space="preserve">изготовления </w:t>
      </w:r>
      <w:r>
        <w:rPr>
          <w:rFonts w:eastAsia="Calibri"/>
          <w:sz w:val="28"/>
          <w:szCs w:val="28"/>
          <w:lang w:eastAsia="en-US"/>
        </w:rPr>
        <w:t xml:space="preserve">и распространения </w:t>
      </w:r>
      <w:r w:rsidRPr="006B2ED0">
        <w:rPr>
          <w:rFonts w:eastAsia="Calibri"/>
          <w:sz w:val="28"/>
          <w:szCs w:val="28"/>
          <w:lang w:eastAsia="en-US"/>
        </w:rPr>
        <w:t>полиграфических и печатных материалов.</w:t>
      </w:r>
    </w:p>
    <w:p w:rsidR="00AE7382" w:rsidRPr="00E02DEE" w:rsidRDefault="00AE7382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7382">
        <w:rPr>
          <w:rFonts w:eastAsia="Calibri"/>
          <w:sz w:val="28"/>
          <w:szCs w:val="28"/>
          <w:lang w:eastAsia="en-US"/>
        </w:rPr>
        <w:t>Организация изготовления и размещения материалов на информационных носителях.</w:t>
      </w:r>
    </w:p>
    <w:p w:rsidR="00E02DEE" w:rsidRPr="00A73AEE" w:rsidRDefault="00E02DEE" w:rsidP="00A73AEE">
      <w:pPr>
        <w:pStyle w:val="a6"/>
        <w:numPr>
          <w:ilvl w:val="0"/>
          <w:numId w:val="3"/>
        </w:numPr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3AEE">
        <w:rPr>
          <w:rFonts w:eastAsia="Calibri"/>
          <w:sz w:val="28"/>
          <w:szCs w:val="28"/>
          <w:lang w:eastAsia="en-US"/>
        </w:rPr>
        <w:t xml:space="preserve">Финансовое обеспечение расходов областного бюджета Ленинградской области на проведение мероприятий по направлениям, указанным </w:t>
      </w:r>
      <w:r w:rsidRPr="00A73AEE">
        <w:rPr>
          <w:rFonts w:eastAsia="Calibri"/>
          <w:sz w:val="28"/>
          <w:szCs w:val="28"/>
          <w:lang w:eastAsia="en-US"/>
        </w:rPr>
        <w:br/>
        <w:t>в пункте 1 настоящего Приказа, осуществляется в пределах бюджетных ассигнований, предусмотренных Комитету по печати Ленинградской области,</w:t>
      </w:r>
      <w:r w:rsidR="002B70B0" w:rsidRPr="00A73AEE">
        <w:rPr>
          <w:rFonts w:eastAsia="Calibri"/>
          <w:sz w:val="28"/>
          <w:szCs w:val="28"/>
          <w:lang w:eastAsia="en-US"/>
        </w:rPr>
        <w:br/>
      </w:r>
      <w:r w:rsidRPr="00A73AEE">
        <w:rPr>
          <w:rFonts w:eastAsia="Calibri"/>
          <w:sz w:val="28"/>
          <w:szCs w:val="28"/>
          <w:lang w:eastAsia="en-US"/>
        </w:rPr>
        <w:t xml:space="preserve"> и доведенных лимитов бюджетных обязательств </w:t>
      </w:r>
      <w:r w:rsidR="00151CDD" w:rsidRPr="00A73AEE">
        <w:rPr>
          <w:rFonts w:eastAsia="Calibri"/>
          <w:sz w:val="28"/>
          <w:szCs w:val="28"/>
          <w:lang w:eastAsia="en-US"/>
        </w:rPr>
        <w:t xml:space="preserve">на соответствующий год </w:t>
      </w:r>
      <w:r w:rsidR="00151CDD" w:rsidRPr="00A73AEE">
        <w:rPr>
          <w:rFonts w:eastAsia="Calibri"/>
          <w:sz w:val="28"/>
          <w:szCs w:val="28"/>
          <w:lang w:eastAsia="en-US"/>
        </w:rPr>
        <w:br/>
        <w:t>и на плановый периоды</w:t>
      </w:r>
      <w:r w:rsidRPr="00A73AE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51CDD" w:rsidRPr="00151CDD" w:rsidRDefault="00151CDD" w:rsidP="00151CDD">
      <w:pPr>
        <w:pStyle w:val="a6"/>
        <w:numPr>
          <w:ilvl w:val="0"/>
          <w:numId w:val="3"/>
        </w:num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51CDD">
        <w:rPr>
          <w:rFonts w:eastAsia="Calibri"/>
          <w:sz w:val="28"/>
          <w:szCs w:val="28"/>
          <w:lang w:eastAsia="en-US"/>
        </w:rPr>
        <w:t>Признать утратившими силу:</w:t>
      </w:r>
    </w:p>
    <w:p w:rsidR="00151CDD" w:rsidRDefault="00151CDD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</w:t>
      </w:r>
      <w:r w:rsidR="00E02DEE" w:rsidRPr="00A73AEE">
        <w:rPr>
          <w:rFonts w:eastAsia="Calibri"/>
          <w:sz w:val="28"/>
          <w:szCs w:val="28"/>
          <w:lang w:eastAsia="en-US"/>
        </w:rPr>
        <w:t>Комитет</w:t>
      </w:r>
      <w:r w:rsidR="00A73AEE">
        <w:rPr>
          <w:rFonts w:eastAsia="Calibri"/>
          <w:sz w:val="28"/>
          <w:szCs w:val="28"/>
          <w:lang w:eastAsia="en-US"/>
        </w:rPr>
        <w:t>а</w:t>
      </w:r>
      <w:r w:rsidR="00E02DEE" w:rsidRPr="00A73AEE">
        <w:rPr>
          <w:rFonts w:eastAsia="Calibri"/>
          <w:sz w:val="28"/>
          <w:szCs w:val="28"/>
          <w:lang w:eastAsia="en-US"/>
        </w:rPr>
        <w:t xml:space="preserve"> по печати Ленинградской области</w:t>
      </w:r>
      <w:r w:rsidR="00A73AEE" w:rsidRPr="00A73A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151CDD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>.01.</w:t>
      </w:r>
      <w:r w:rsidRPr="00151CDD">
        <w:rPr>
          <w:rFonts w:eastAsia="Calibri"/>
          <w:sz w:val="28"/>
          <w:szCs w:val="28"/>
          <w:lang w:eastAsia="en-US"/>
        </w:rPr>
        <w:t>2020 года № 4 «Об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2020 год и на плановый период 2021 и 2022 годов на реализацию мероприятий в сфере информационной политики Ленинградской области»</w:t>
      </w:r>
      <w:r>
        <w:rPr>
          <w:rFonts w:eastAsia="Calibri"/>
          <w:sz w:val="28"/>
          <w:szCs w:val="28"/>
          <w:lang w:eastAsia="en-US"/>
        </w:rPr>
        <w:t>;</w:t>
      </w:r>
    </w:p>
    <w:p w:rsidR="00151CDD" w:rsidRPr="00E02DEE" w:rsidRDefault="00151CDD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</w:t>
      </w:r>
      <w:r w:rsidR="00E02DEE" w:rsidRPr="00A73AEE">
        <w:rPr>
          <w:rFonts w:eastAsia="Calibri"/>
          <w:sz w:val="28"/>
          <w:szCs w:val="28"/>
          <w:lang w:eastAsia="en-US"/>
        </w:rPr>
        <w:t>Комитет</w:t>
      </w:r>
      <w:r w:rsidR="00A73AEE">
        <w:rPr>
          <w:rFonts w:eastAsia="Calibri"/>
          <w:sz w:val="28"/>
          <w:szCs w:val="28"/>
          <w:lang w:eastAsia="en-US"/>
        </w:rPr>
        <w:t>а</w:t>
      </w:r>
      <w:r w:rsidR="00E02DEE" w:rsidRPr="00A73AEE">
        <w:rPr>
          <w:rFonts w:eastAsia="Calibri"/>
          <w:sz w:val="28"/>
          <w:szCs w:val="28"/>
          <w:lang w:eastAsia="en-US"/>
        </w:rPr>
        <w:t xml:space="preserve"> по печати Ленинградской области</w:t>
      </w:r>
      <w:r w:rsidR="00A73AEE" w:rsidRPr="00A73A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151CDD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.01.</w:t>
      </w:r>
      <w:r w:rsidRPr="00151CDD">
        <w:rPr>
          <w:rFonts w:eastAsia="Calibri"/>
          <w:sz w:val="28"/>
          <w:szCs w:val="28"/>
          <w:lang w:eastAsia="en-US"/>
        </w:rPr>
        <w:t>2021 года № 2 «Об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2021 год и на плановый период 2022 и 2023 годов на реализацию мероприятий в сфере информационной политики Ленинградской области»</w:t>
      </w:r>
    </w:p>
    <w:p w:rsidR="00706FBF" w:rsidRPr="00A428E8" w:rsidRDefault="00151CDD" w:rsidP="00BA7E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06FBF"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6FBF"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F04512" w:rsidRPr="00A428E8" w:rsidRDefault="00F04512" w:rsidP="00706FBF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A7E45" w:rsidRPr="00BA7E45" w:rsidTr="00D6509C">
        <w:tc>
          <w:tcPr>
            <w:tcW w:w="3473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К.Н.Визирякин</w:t>
            </w:r>
            <w:proofErr w:type="spellEnd"/>
          </w:p>
        </w:tc>
      </w:tr>
    </w:tbl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sectPr w:rsidR="00AA0B25" w:rsidSect="007A3DED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1E" w:rsidRDefault="004E741E" w:rsidP="00F848D3">
      <w:r>
        <w:separator/>
      </w:r>
    </w:p>
  </w:endnote>
  <w:endnote w:type="continuationSeparator" w:id="0">
    <w:p w:rsidR="004E741E" w:rsidRDefault="004E741E" w:rsidP="00F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454017"/>
      <w:docPartObj>
        <w:docPartGallery w:val="Page Numbers (Bottom of Page)"/>
        <w:docPartUnique/>
      </w:docPartObj>
    </w:sdtPr>
    <w:sdtEndPr/>
    <w:sdtContent>
      <w:p w:rsidR="0006083D" w:rsidRDefault="00060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12">
          <w:rPr>
            <w:noProof/>
          </w:rPr>
          <w:t>2</w:t>
        </w:r>
        <w:r>
          <w:fldChar w:fldCharType="end"/>
        </w:r>
      </w:p>
    </w:sdtContent>
  </w:sdt>
  <w:p w:rsidR="0006083D" w:rsidRDefault="000608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1E" w:rsidRDefault="004E741E" w:rsidP="00F848D3">
      <w:r>
        <w:separator/>
      </w:r>
    </w:p>
  </w:footnote>
  <w:footnote w:type="continuationSeparator" w:id="0">
    <w:p w:rsidR="004E741E" w:rsidRDefault="004E741E" w:rsidP="00F8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7DC"/>
    <w:multiLevelType w:val="hybridMultilevel"/>
    <w:tmpl w:val="712C03C4"/>
    <w:lvl w:ilvl="0" w:tplc="ECE25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0496F"/>
    <w:multiLevelType w:val="multilevel"/>
    <w:tmpl w:val="2844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2">
    <w:nsid w:val="69C56AAB"/>
    <w:multiLevelType w:val="multilevel"/>
    <w:tmpl w:val="8A9AA122"/>
    <w:lvl w:ilvl="0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42EBA"/>
    <w:rsid w:val="000444DE"/>
    <w:rsid w:val="000561E3"/>
    <w:rsid w:val="0006083D"/>
    <w:rsid w:val="00082611"/>
    <w:rsid w:val="00083B60"/>
    <w:rsid w:val="000E260F"/>
    <w:rsid w:val="000F4BC1"/>
    <w:rsid w:val="00134732"/>
    <w:rsid w:val="00151CDD"/>
    <w:rsid w:val="001868C2"/>
    <w:rsid w:val="0020374B"/>
    <w:rsid w:val="0025048C"/>
    <w:rsid w:val="00282B0D"/>
    <w:rsid w:val="002B70B0"/>
    <w:rsid w:val="002E19D6"/>
    <w:rsid w:val="0030624F"/>
    <w:rsid w:val="00311C3C"/>
    <w:rsid w:val="00343680"/>
    <w:rsid w:val="00384012"/>
    <w:rsid w:val="00394E2C"/>
    <w:rsid w:val="00424619"/>
    <w:rsid w:val="0047693C"/>
    <w:rsid w:val="004B3473"/>
    <w:rsid w:val="004D0576"/>
    <w:rsid w:val="004E741E"/>
    <w:rsid w:val="004F57F3"/>
    <w:rsid w:val="004F64F7"/>
    <w:rsid w:val="00524ED9"/>
    <w:rsid w:val="005D685D"/>
    <w:rsid w:val="006325D3"/>
    <w:rsid w:val="006D2EF1"/>
    <w:rsid w:val="00706FBF"/>
    <w:rsid w:val="007556E3"/>
    <w:rsid w:val="007A2FAA"/>
    <w:rsid w:val="007A3DED"/>
    <w:rsid w:val="007F0DA1"/>
    <w:rsid w:val="008013BB"/>
    <w:rsid w:val="00815AF8"/>
    <w:rsid w:val="0082600E"/>
    <w:rsid w:val="00833F94"/>
    <w:rsid w:val="008576FD"/>
    <w:rsid w:val="00864C9D"/>
    <w:rsid w:val="00866F2F"/>
    <w:rsid w:val="00884283"/>
    <w:rsid w:val="00900F3D"/>
    <w:rsid w:val="0091522D"/>
    <w:rsid w:val="00933871"/>
    <w:rsid w:val="00957191"/>
    <w:rsid w:val="00966EC4"/>
    <w:rsid w:val="009B6153"/>
    <w:rsid w:val="009C2D23"/>
    <w:rsid w:val="009E54DE"/>
    <w:rsid w:val="00A33DFA"/>
    <w:rsid w:val="00A428E8"/>
    <w:rsid w:val="00A42AA7"/>
    <w:rsid w:val="00A71901"/>
    <w:rsid w:val="00A73AEE"/>
    <w:rsid w:val="00A937DF"/>
    <w:rsid w:val="00AA0B25"/>
    <w:rsid w:val="00AC1C85"/>
    <w:rsid w:val="00AE7382"/>
    <w:rsid w:val="00B00B82"/>
    <w:rsid w:val="00B64B15"/>
    <w:rsid w:val="00BA2234"/>
    <w:rsid w:val="00BA7E45"/>
    <w:rsid w:val="00BB0CD7"/>
    <w:rsid w:val="00BB7ED9"/>
    <w:rsid w:val="00BF2795"/>
    <w:rsid w:val="00BF64A5"/>
    <w:rsid w:val="00C055B3"/>
    <w:rsid w:val="00C16231"/>
    <w:rsid w:val="00C87ECA"/>
    <w:rsid w:val="00D02783"/>
    <w:rsid w:val="00D45950"/>
    <w:rsid w:val="00D609AE"/>
    <w:rsid w:val="00D81CCA"/>
    <w:rsid w:val="00DA4E49"/>
    <w:rsid w:val="00DC46D6"/>
    <w:rsid w:val="00DD2177"/>
    <w:rsid w:val="00DE3DD0"/>
    <w:rsid w:val="00DE3FD6"/>
    <w:rsid w:val="00E02795"/>
    <w:rsid w:val="00E02DEE"/>
    <w:rsid w:val="00E6796B"/>
    <w:rsid w:val="00E95A12"/>
    <w:rsid w:val="00EB1F13"/>
    <w:rsid w:val="00ED40D1"/>
    <w:rsid w:val="00EE11D3"/>
    <w:rsid w:val="00EF5C4C"/>
    <w:rsid w:val="00F04512"/>
    <w:rsid w:val="00F16FC6"/>
    <w:rsid w:val="00F26549"/>
    <w:rsid w:val="00F4126F"/>
    <w:rsid w:val="00F608F5"/>
    <w:rsid w:val="00F80F19"/>
    <w:rsid w:val="00F848D3"/>
    <w:rsid w:val="00FB5EB4"/>
    <w:rsid w:val="00FC249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66DD-962C-48EA-9A61-8137D4AE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Юлия Васильевна Васильева</cp:lastModifiedBy>
  <cp:revision>2</cp:revision>
  <cp:lastPrinted>2022-01-31T06:54:00Z</cp:lastPrinted>
  <dcterms:created xsi:type="dcterms:W3CDTF">2022-02-02T08:18:00Z</dcterms:created>
  <dcterms:modified xsi:type="dcterms:W3CDTF">2022-02-02T08:18:00Z</dcterms:modified>
</cp:coreProperties>
</file>