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58" w:rsidRPr="004A3154" w:rsidRDefault="00921C58" w:rsidP="00921C58">
      <w:pPr>
        <w:pStyle w:val="ConsPlusTitle"/>
        <w:jc w:val="center"/>
        <w:outlineLvl w:val="0"/>
      </w:pPr>
      <w:r w:rsidRPr="004A3154">
        <w:t>ПРАВИТЕЛЬСТВО ЛЕНИНГРАДСКОЙ ОБЛАСТИ</w:t>
      </w:r>
    </w:p>
    <w:p w:rsidR="00921C58" w:rsidRPr="004A3154" w:rsidRDefault="00921C58" w:rsidP="00921C58">
      <w:pPr>
        <w:pStyle w:val="ConsPlusTitle"/>
        <w:jc w:val="center"/>
      </w:pPr>
    </w:p>
    <w:p w:rsidR="00921C58" w:rsidRPr="004A3154" w:rsidRDefault="00921C58" w:rsidP="00921C58">
      <w:pPr>
        <w:pStyle w:val="ConsPlusTitle"/>
        <w:jc w:val="center"/>
      </w:pPr>
      <w:r w:rsidRPr="004A3154">
        <w:t>ПОСТАНОВЛЕНИЕ</w:t>
      </w:r>
    </w:p>
    <w:p w:rsidR="00921C58" w:rsidRPr="004A3154" w:rsidRDefault="00921C58" w:rsidP="00921C58">
      <w:pPr>
        <w:pStyle w:val="ConsPlusTitle"/>
        <w:jc w:val="center"/>
      </w:pPr>
      <w:r w:rsidRPr="004A3154">
        <w:t>от 25 марта 2019 г. N 117</w:t>
      </w:r>
    </w:p>
    <w:p w:rsidR="00921C58" w:rsidRPr="004A3154" w:rsidRDefault="00921C58" w:rsidP="00921C58">
      <w:pPr>
        <w:pStyle w:val="ConsPlusTitle"/>
        <w:jc w:val="center"/>
      </w:pPr>
    </w:p>
    <w:p w:rsidR="00921C58" w:rsidRPr="004A3154" w:rsidRDefault="00921C58" w:rsidP="00921C58">
      <w:pPr>
        <w:pStyle w:val="ConsPlusTitle"/>
        <w:jc w:val="center"/>
      </w:pPr>
      <w:r w:rsidRPr="004A3154">
        <w:t>ОБ УТВЕРЖДЕНИИ ПОРЯДКА ПРЕДОСТАВЛЕНИЯ СУБСИДИЙ</w:t>
      </w:r>
    </w:p>
    <w:p w:rsidR="00921C58" w:rsidRPr="004A3154" w:rsidRDefault="00921C58" w:rsidP="00921C58">
      <w:pPr>
        <w:pStyle w:val="ConsPlusTitle"/>
        <w:jc w:val="center"/>
      </w:pPr>
      <w:r w:rsidRPr="004A3154">
        <w:t>ИЗ ОБЛАСТНОГО БЮДЖЕТА ЛЕНИНГРАДСКОЙ ОБЛАСТИ В ЦЕЛЯХ</w:t>
      </w:r>
    </w:p>
    <w:p w:rsidR="00921C58" w:rsidRPr="004A3154" w:rsidRDefault="00921C58" w:rsidP="00921C58">
      <w:pPr>
        <w:pStyle w:val="ConsPlusTitle"/>
        <w:jc w:val="center"/>
      </w:pPr>
      <w:r w:rsidRPr="004A3154">
        <w:t>ФИНАНСОВОГО ОБЕСПЕЧЕНИЯ ЗАТРАТ В СВЯЗИ С ПРОИЗВОДСТВОМ</w:t>
      </w:r>
    </w:p>
    <w:p w:rsidR="00921C58" w:rsidRPr="004A3154" w:rsidRDefault="00921C58" w:rsidP="00921C58">
      <w:pPr>
        <w:pStyle w:val="ConsPlusTitle"/>
        <w:jc w:val="center"/>
      </w:pPr>
      <w:r w:rsidRPr="004A3154">
        <w:t>ПРОДУКЦИИ СЕТЕВЫМИ СРЕДСТВАМИ МАССОВОЙ ИНФОРМАЦИИ В РАМКАХ</w:t>
      </w:r>
    </w:p>
    <w:p w:rsidR="00921C58" w:rsidRPr="004A3154" w:rsidRDefault="00921C58" w:rsidP="00921C58">
      <w:pPr>
        <w:pStyle w:val="ConsPlusTitle"/>
        <w:jc w:val="center"/>
      </w:pPr>
      <w:r w:rsidRPr="004A3154">
        <w:t>ГОСУДАРСТВЕННОЙ ПРОГРАММЫ ЛЕНИНГРАДСКОЙ ОБЛАСТИ</w:t>
      </w:r>
    </w:p>
    <w:p w:rsidR="00921C58" w:rsidRPr="004A3154" w:rsidRDefault="00921C58" w:rsidP="00921C58">
      <w:pPr>
        <w:pStyle w:val="ConsPlusTitle"/>
        <w:jc w:val="center"/>
      </w:pPr>
      <w:r w:rsidRPr="004A3154">
        <w:t>"УСТОЙЧИВОЕ ОБЩЕСТВЕННОЕ РАЗВИТИЕ В ЛЕНИНГРАДСКОЙ ОБЛАСТИ"</w:t>
      </w:r>
    </w:p>
    <w:p w:rsidR="00921C58" w:rsidRPr="004A3154" w:rsidRDefault="00921C58" w:rsidP="00921C58">
      <w:pPr>
        <w:pStyle w:val="ConsPlusNormal"/>
        <w:spacing w:after="1"/>
      </w:pPr>
    </w:p>
    <w:p w:rsidR="00921C58" w:rsidRPr="004A3154" w:rsidRDefault="00921C58" w:rsidP="00921C58">
      <w:pPr>
        <w:pStyle w:val="ConsPlusNormal"/>
        <w:ind w:firstLine="540"/>
        <w:jc w:val="both"/>
      </w:pPr>
      <w:proofErr w:type="gramStart"/>
      <w:r w:rsidRPr="004A3154">
        <w:t xml:space="preserve">В соответствии со </w:t>
      </w:r>
      <w:hyperlink r:id="rId5">
        <w:r w:rsidRPr="004A3154">
          <w:t>статьей 78</w:t>
        </w:r>
      </w:hyperlink>
      <w:r w:rsidRPr="004A3154">
        <w:t xml:space="preserve"> Бюджетного кодекса Российской Федерации и </w:t>
      </w:r>
      <w:hyperlink r:id="rId6">
        <w:r w:rsidRPr="004A3154">
          <w:t>постановлением</w:t>
        </w:r>
      </w:hyperlink>
      <w:r w:rsidRPr="004A3154"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Pr="004A3154">
        <w:t xml:space="preserve"> </w:t>
      </w:r>
      <w:proofErr w:type="gramStart"/>
      <w:r w:rsidRPr="004A3154">
        <w:t xml:space="preserve">Правительства Российской Федерации и отдельных положений некоторых актов Правительства Российской Федерации", в целях реализации государственной </w:t>
      </w:r>
      <w:hyperlink r:id="rId7">
        <w:r w:rsidRPr="004A3154">
          <w:t>программы</w:t>
        </w:r>
      </w:hyperlink>
      <w:r w:rsidRPr="004A3154">
        <w:t xml:space="preserve">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399, и повышения эффективности работы по предоставлению субсидий из областного бюджета Ленинградской области Правительство Ленинградской области постановляет:</w:t>
      </w:r>
      <w:proofErr w:type="gramEnd"/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  <w:r w:rsidRPr="004A3154">
        <w:t xml:space="preserve">1. Утвердить прилагаемый </w:t>
      </w:r>
      <w:hyperlink w:anchor="P40">
        <w:r w:rsidRPr="004A3154">
          <w:t>Порядок</w:t>
        </w:r>
      </w:hyperlink>
      <w:r w:rsidRPr="004A3154">
        <w:t xml:space="preserve"> предоставления субсидий </w:t>
      </w:r>
      <w:proofErr w:type="gramStart"/>
      <w:r w:rsidRPr="004A3154">
        <w:t>из областного бюджета Ленинградской области в целях финансового обеспечения затрат в связи с производством продукции сетевыми средствами массовой информации в рамках</w:t>
      </w:r>
      <w:proofErr w:type="gramEnd"/>
      <w:r w:rsidRPr="004A3154">
        <w:t xml:space="preserve"> государственной программы Ленинградской области "Устойчивое общественное развитие в Ленинградской области".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2. </w:t>
      </w:r>
      <w:proofErr w:type="gramStart"/>
      <w:r w:rsidRPr="004A3154">
        <w:t>Контроль за</w:t>
      </w:r>
      <w:proofErr w:type="gramEnd"/>
      <w:r w:rsidRPr="004A3154">
        <w:t xml:space="preserve"> исполнением постановления возложить на вице-губернатора Ленинградской области по внутренней политике.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3. Настоящее постановление вступает в силу со дня подписания и распространяется </w:t>
      </w:r>
      <w:r w:rsidR="00F7046A">
        <w:br/>
      </w:r>
      <w:r w:rsidRPr="004A3154">
        <w:t>на правоотношения, возникшие с 1 января 2019 года.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jc w:val="right"/>
      </w:pPr>
      <w:r w:rsidRPr="004A3154">
        <w:t>Губернатор</w:t>
      </w:r>
    </w:p>
    <w:p w:rsidR="00921C58" w:rsidRPr="004A3154" w:rsidRDefault="00921C58" w:rsidP="00921C58">
      <w:pPr>
        <w:pStyle w:val="ConsPlusNormal"/>
        <w:jc w:val="right"/>
      </w:pPr>
      <w:r w:rsidRPr="004A3154">
        <w:t>Ленинградской области</w:t>
      </w:r>
    </w:p>
    <w:p w:rsidR="00921C58" w:rsidRPr="004A3154" w:rsidRDefault="00921C58" w:rsidP="00921C58">
      <w:pPr>
        <w:pStyle w:val="ConsPlusNormal"/>
        <w:jc w:val="right"/>
      </w:pPr>
      <w:proofErr w:type="spellStart"/>
      <w:r w:rsidRPr="004A3154">
        <w:t>А.Дрозденко</w:t>
      </w:r>
      <w:proofErr w:type="spellEnd"/>
    </w:p>
    <w:p w:rsidR="00921C58" w:rsidRPr="004A3154" w:rsidRDefault="00921C58" w:rsidP="00921C58">
      <w:pPr>
        <w:pStyle w:val="ConsPlusNormal"/>
        <w:jc w:val="right"/>
      </w:pPr>
    </w:p>
    <w:p w:rsidR="00921C58" w:rsidRPr="004A3154" w:rsidRDefault="00921C58" w:rsidP="00921C58">
      <w:pPr>
        <w:pStyle w:val="ConsPlusNormal"/>
        <w:jc w:val="right"/>
      </w:pPr>
    </w:p>
    <w:p w:rsidR="00921C58" w:rsidRPr="004A3154" w:rsidRDefault="00921C58" w:rsidP="00921C58">
      <w:pPr>
        <w:pStyle w:val="ConsPlusNormal"/>
        <w:jc w:val="right"/>
      </w:pPr>
    </w:p>
    <w:p w:rsidR="00921C58" w:rsidRPr="004A3154" w:rsidRDefault="00921C58" w:rsidP="00921C58">
      <w:pPr>
        <w:pStyle w:val="ConsPlusNormal"/>
        <w:jc w:val="right"/>
      </w:pPr>
    </w:p>
    <w:p w:rsidR="00921C58" w:rsidRPr="004A3154" w:rsidRDefault="00921C58" w:rsidP="00921C58">
      <w:pPr>
        <w:pStyle w:val="ConsPlusNormal"/>
        <w:jc w:val="right"/>
      </w:pPr>
    </w:p>
    <w:p w:rsidR="00921C58" w:rsidRPr="004A3154" w:rsidRDefault="00921C58" w:rsidP="00921C58">
      <w:pPr>
        <w:pStyle w:val="ConsPlusNormal"/>
        <w:jc w:val="right"/>
      </w:pPr>
    </w:p>
    <w:p w:rsidR="00921C58" w:rsidRPr="004A3154" w:rsidRDefault="00921C58" w:rsidP="00921C58">
      <w:pPr>
        <w:pStyle w:val="ConsPlusNormal"/>
        <w:jc w:val="right"/>
      </w:pPr>
    </w:p>
    <w:p w:rsidR="00921C58" w:rsidRPr="004A3154" w:rsidRDefault="00921C58" w:rsidP="00921C58">
      <w:pPr>
        <w:pStyle w:val="ConsPlusNormal"/>
        <w:jc w:val="right"/>
      </w:pPr>
    </w:p>
    <w:p w:rsidR="00921C58" w:rsidRPr="004A3154" w:rsidRDefault="00921C58" w:rsidP="00921C58">
      <w:pPr>
        <w:pStyle w:val="ConsPlusNormal"/>
        <w:jc w:val="right"/>
      </w:pPr>
    </w:p>
    <w:p w:rsidR="00921C58" w:rsidRPr="004A3154" w:rsidRDefault="00921C58" w:rsidP="00921C58">
      <w:pPr>
        <w:pStyle w:val="ConsPlusNormal"/>
        <w:jc w:val="right"/>
      </w:pPr>
    </w:p>
    <w:p w:rsidR="00921C58" w:rsidRPr="004A3154" w:rsidRDefault="00921C58" w:rsidP="00921C58">
      <w:pPr>
        <w:pStyle w:val="ConsPlusNormal"/>
        <w:jc w:val="right"/>
      </w:pPr>
    </w:p>
    <w:p w:rsidR="00921C58" w:rsidRPr="004A3154" w:rsidRDefault="00921C58" w:rsidP="00921C58">
      <w:pPr>
        <w:pStyle w:val="ConsPlusNormal"/>
        <w:jc w:val="right"/>
      </w:pPr>
    </w:p>
    <w:p w:rsidR="00921C58" w:rsidRPr="004A3154" w:rsidRDefault="00921C58" w:rsidP="00921C58">
      <w:pPr>
        <w:pStyle w:val="ConsPlusNormal"/>
        <w:jc w:val="right"/>
      </w:pPr>
    </w:p>
    <w:p w:rsidR="00921C58" w:rsidRDefault="00921C58" w:rsidP="00921C58">
      <w:pPr>
        <w:pStyle w:val="ConsPlusNormal"/>
        <w:jc w:val="right"/>
      </w:pPr>
    </w:p>
    <w:p w:rsidR="00353C8B" w:rsidRPr="004A3154" w:rsidRDefault="00353C8B" w:rsidP="00921C58">
      <w:pPr>
        <w:pStyle w:val="ConsPlusNormal"/>
        <w:jc w:val="right"/>
      </w:pPr>
    </w:p>
    <w:p w:rsidR="00921C58" w:rsidRPr="004A3154" w:rsidRDefault="00921C58" w:rsidP="00921C58">
      <w:pPr>
        <w:pStyle w:val="ConsPlusNormal"/>
        <w:jc w:val="right"/>
        <w:outlineLvl w:val="0"/>
      </w:pPr>
      <w:r w:rsidRPr="004A3154">
        <w:lastRenderedPageBreak/>
        <w:t>УТВЕРЖДЕН</w:t>
      </w:r>
    </w:p>
    <w:p w:rsidR="00921C58" w:rsidRPr="004A3154" w:rsidRDefault="00921C58" w:rsidP="00921C58">
      <w:pPr>
        <w:pStyle w:val="ConsPlusNormal"/>
        <w:jc w:val="right"/>
      </w:pPr>
      <w:r w:rsidRPr="004A3154">
        <w:t>постановлением Правительства</w:t>
      </w:r>
    </w:p>
    <w:p w:rsidR="00921C58" w:rsidRPr="004A3154" w:rsidRDefault="00921C58" w:rsidP="00921C58">
      <w:pPr>
        <w:pStyle w:val="ConsPlusNormal"/>
        <w:jc w:val="right"/>
      </w:pPr>
      <w:r w:rsidRPr="004A3154">
        <w:t>Ленинградской области</w:t>
      </w:r>
    </w:p>
    <w:p w:rsidR="00921C58" w:rsidRPr="004A3154" w:rsidRDefault="00921C58" w:rsidP="00921C58">
      <w:pPr>
        <w:pStyle w:val="ConsPlusNormal"/>
        <w:jc w:val="right"/>
      </w:pPr>
      <w:r w:rsidRPr="004A3154">
        <w:t>от 25.03.2019 N 117</w:t>
      </w:r>
    </w:p>
    <w:p w:rsidR="00921C58" w:rsidRPr="004A3154" w:rsidRDefault="00921C58" w:rsidP="00921C58">
      <w:pPr>
        <w:pStyle w:val="ConsPlusNormal"/>
        <w:jc w:val="right"/>
      </w:pPr>
      <w:r w:rsidRPr="004A3154">
        <w:t>(приложение)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Title"/>
        <w:jc w:val="center"/>
      </w:pPr>
      <w:bookmarkStart w:id="0" w:name="P40"/>
      <w:bookmarkEnd w:id="0"/>
      <w:r w:rsidRPr="004A3154">
        <w:t>ПОРЯДОК</w:t>
      </w:r>
    </w:p>
    <w:p w:rsidR="00921C58" w:rsidRPr="004A3154" w:rsidRDefault="00921C58" w:rsidP="00921C58">
      <w:pPr>
        <w:pStyle w:val="ConsPlusTitle"/>
        <w:jc w:val="center"/>
      </w:pPr>
      <w:r w:rsidRPr="004A3154">
        <w:t xml:space="preserve">ПРЕДОСТАВЛЕНИЯ СУБСИДИЙ ИЗ ОБЛАСТНОГО БЮДЖЕТА </w:t>
      </w:r>
      <w:proofErr w:type="gramStart"/>
      <w:r w:rsidRPr="004A3154">
        <w:t>ЛЕНИНГРАДСКОЙ</w:t>
      </w:r>
      <w:proofErr w:type="gramEnd"/>
    </w:p>
    <w:p w:rsidR="00921C58" w:rsidRPr="004A3154" w:rsidRDefault="00921C58" w:rsidP="00921C58">
      <w:pPr>
        <w:pStyle w:val="ConsPlusTitle"/>
        <w:jc w:val="center"/>
      </w:pPr>
      <w:r w:rsidRPr="004A3154">
        <w:t>ОБЛАСТИ В ЦЕЛЯХ ФИНАНСОВОГО ОБЕСПЕЧЕНИЯ ЗАТРАТ В СВЯЗИ</w:t>
      </w:r>
    </w:p>
    <w:p w:rsidR="00921C58" w:rsidRPr="004A3154" w:rsidRDefault="00921C58" w:rsidP="00921C58">
      <w:pPr>
        <w:pStyle w:val="ConsPlusTitle"/>
        <w:jc w:val="center"/>
      </w:pPr>
      <w:r w:rsidRPr="004A3154">
        <w:t>С ПРОИЗВОДСТВОМ ПРОДУКЦИИ СЕТЕВЫМИ СРЕДСТВАМИ МАССОВОЙ</w:t>
      </w:r>
    </w:p>
    <w:p w:rsidR="00921C58" w:rsidRPr="004A3154" w:rsidRDefault="00921C58" w:rsidP="00921C58">
      <w:pPr>
        <w:pStyle w:val="ConsPlusTitle"/>
        <w:jc w:val="center"/>
      </w:pPr>
      <w:r w:rsidRPr="004A3154">
        <w:t>ИНФОРМАЦИИ В РАМКАХ ГОСУДАРСТВЕННОЙ ПРОГРАММЫ</w:t>
      </w:r>
    </w:p>
    <w:p w:rsidR="00921C58" w:rsidRPr="004A3154" w:rsidRDefault="00921C58" w:rsidP="00921C58">
      <w:pPr>
        <w:pStyle w:val="ConsPlusTitle"/>
        <w:jc w:val="center"/>
      </w:pPr>
      <w:r w:rsidRPr="004A3154">
        <w:t>ЛЕНИНГРАДСКОЙ ОБЛАСТИ "УСТОЙЧИВОЕ ОБЩЕСТВЕННОЕ РАЗВИТИЕ</w:t>
      </w:r>
    </w:p>
    <w:p w:rsidR="00921C58" w:rsidRPr="004A3154" w:rsidRDefault="00921C58" w:rsidP="00921C58">
      <w:pPr>
        <w:pStyle w:val="ConsPlusTitle"/>
        <w:jc w:val="center"/>
      </w:pPr>
      <w:r w:rsidRPr="004A3154">
        <w:t>В ЛЕНИНГРАДСКОЙ ОБЛАСТИ"</w:t>
      </w:r>
    </w:p>
    <w:p w:rsidR="00921C58" w:rsidRPr="004A3154" w:rsidRDefault="00921C58" w:rsidP="00921C58">
      <w:pPr>
        <w:pStyle w:val="ConsPlusNormal"/>
        <w:spacing w:after="1"/>
      </w:pPr>
    </w:p>
    <w:p w:rsidR="00921C58" w:rsidRPr="004A3154" w:rsidRDefault="00921C58" w:rsidP="00921C58">
      <w:pPr>
        <w:pStyle w:val="ConsPlusTitle"/>
        <w:jc w:val="center"/>
        <w:outlineLvl w:val="1"/>
      </w:pPr>
      <w:r w:rsidRPr="004A3154">
        <w:t>1. Общие положения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  <w:r w:rsidRPr="004A3154">
        <w:t xml:space="preserve">1.1. </w:t>
      </w:r>
      <w:proofErr w:type="gramStart"/>
      <w:r w:rsidRPr="004A3154">
        <w:t xml:space="preserve">Настоящий Порядок устанавливает цели, условия и порядок предоставления субсидий из областного бюджета Ленинградской области (далее - областной бюджет) юридическим лицам (за исключением государственных (муниципальных) учреждений) и индивидуальным предпринимателям в целях финансового обеспечения затрат в связи с производством продукции сетевыми средствами массовой информации в рамках </w:t>
      </w:r>
      <w:hyperlink r:id="rId8">
        <w:r w:rsidRPr="004A3154">
          <w:t>подпрограммы</w:t>
        </w:r>
      </w:hyperlink>
      <w:r w:rsidRPr="004A3154">
        <w:t xml:space="preserve"> "Общество и власть"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</w:t>
      </w:r>
      <w:proofErr w:type="gramEnd"/>
      <w:r w:rsidRPr="004A3154">
        <w:t xml:space="preserve"> Ленинградской области от 14 ноября 2013 года N 399 (далее - субсидии).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1.2. Субсидии предоставляются в пределах бюджетных ассигнований, утвержденных в сводной бюджетной росписи областного бюджета на соответствующий финансовый год Комитету по печати Ленинградской области - главному распорядителю бюджетных средств (далее - Комитет), и доведенных Комитету лимитов бюджетных обязательств на текущий финансовый год.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1.3. В настоящем Порядке используются следующие понятия: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конкурсная комиссия - коллегиальный орган, формируемый Комитетом для рассмотрения и оценки заявок участников отбора из числа специалистов в сфере средств массовой информации (далее - СМИ), представителей органов государственной власти Ленинградской области, членов общественных советов при органах исполнительной власти Ленинградской области. Положение о конкурсной комиссии и состав конкурсной комиссии утверждаются правовым актом Комитета;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участники отбора - юридические лица (за исключением государственных (муниципальных) учреждений) и индивидуальные предприниматели, осуществляющие производство продукции сетевыми средствами массовой информации, претендующие на получение субсидий, соответствующие критериям, установленным </w:t>
      </w:r>
      <w:hyperlink w:anchor="P63">
        <w:r w:rsidRPr="004A3154">
          <w:t>пунктом 1.5</w:t>
        </w:r>
      </w:hyperlink>
      <w:r w:rsidRPr="004A3154">
        <w:t xml:space="preserve"> настоящего Порядка;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конвергентная редакция - структура, производящая </w:t>
      </w:r>
      <w:proofErr w:type="spellStart"/>
      <w:r w:rsidRPr="004A3154">
        <w:t>медиапродукт</w:t>
      </w:r>
      <w:proofErr w:type="spellEnd"/>
      <w:r w:rsidRPr="004A3154">
        <w:t xml:space="preserve"> для нескольких видов СМИ, входящих в состав одного </w:t>
      </w:r>
      <w:proofErr w:type="spellStart"/>
      <w:r w:rsidRPr="004A3154">
        <w:t>медиаобъединения</w:t>
      </w:r>
      <w:proofErr w:type="spellEnd"/>
      <w:r w:rsidRPr="004A3154">
        <w:t xml:space="preserve"> (сетевые СМИ, радио, телевидение, районное периодическое печатное издание), в котором осуществляется обмен информацией;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договор - соглашение между Комитетом и получателем субсидии о предоставлении субсидии в соответствии с типовой формой, утвержденной Комитетом финансов Ленинградской области;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получатель субсидии - участник отбора, признанный победителем на основании решения Комитета в соответствии с </w:t>
      </w:r>
      <w:hyperlink w:anchor="P168">
        <w:r w:rsidRPr="004A3154">
          <w:t>пунктом 2.16</w:t>
        </w:r>
      </w:hyperlink>
      <w:r w:rsidRPr="004A3154">
        <w:t xml:space="preserve"> настоящего Порядка.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Иные понятия и термины, используемые в настоящем Порядке, применяются в значениях, </w:t>
      </w:r>
      <w:r w:rsidRPr="004A3154">
        <w:lastRenderedPageBreak/>
        <w:t>определенных законодательством Российской Федерации.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bookmarkStart w:id="1" w:name="P62"/>
      <w:bookmarkEnd w:id="1"/>
      <w:r w:rsidRPr="004A3154">
        <w:t>1.4. Субсидии предоставляются в целях создания условий для эффективного взаимодействия органов государственной власти с обществом путем поддержки развития и функционирования сетевых СМИ.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bookmarkStart w:id="2" w:name="P63"/>
      <w:bookmarkEnd w:id="2"/>
      <w:r w:rsidRPr="004A3154">
        <w:t>1.5. Критерии отбора получателей субсидий, имеющих право на получение субсидий: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а) наличие регистрации на территории Ленинградской области;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б) наличие у участника отбора действующего свидетельства о регистрации СМИ, выданного не менее чем за три месяца до дня подачи заявки/выписки из реестра зарегистрированных СМИ, дата принятия </w:t>
      </w:r>
      <w:proofErr w:type="gramStart"/>
      <w:r w:rsidRPr="004A3154">
        <w:t>решения</w:t>
      </w:r>
      <w:proofErr w:type="gramEnd"/>
      <w:r w:rsidRPr="004A3154">
        <w:t xml:space="preserve"> о регистрации которого не менее чем за три месяца до дня подачи заявки;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в) тематика </w:t>
      </w:r>
      <w:proofErr w:type="gramStart"/>
      <w:r w:rsidRPr="004A3154">
        <w:t>и(</w:t>
      </w:r>
      <w:proofErr w:type="gramEnd"/>
      <w:r w:rsidRPr="004A3154">
        <w:t>или) специализация СМИ в соответствии со свидетельством о регистрации СМИ: информационная, информационно-аналитическая, общественно-информационная, общественно-политическая;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г) количество размещенных на сайте СМИ информационных материалов,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района, так и для Ленинградской области в целом, должно составлять не менее 50 единиц в неделю;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д) наличие открытого для просмотра статистического счетчика посещений: </w:t>
      </w:r>
      <w:proofErr w:type="spellStart"/>
      <w:r w:rsidRPr="004A3154">
        <w:t>Яндекс</w:t>
      </w:r>
      <w:proofErr w:type="gramStart"/>
      <w:r w:rsidRPr="004A3154">
        <w:t>.М</w:t>
      </w:r>
      <w:proofErr w:type="gramEnd"/>
      <w:r w:rsidRPr="004A3154">
        <w:t>етрика</w:t>
      </w:r>
      <w:proofErr w:type="spellEnd"/>
      <w:r w:rsidRPr="004A3154">
        <w:t xml:space="preserve">, </w:t>
      </w:r>
      <w:proofErr w:type="spellStart"/>
      <w:r w:rsidRPr="004A3154">
        <w:t>Гугл.Аналитикс</w:t>
      </w:r>
      <w:proofErr w:type="spellEnd"/>
      <w:r w:rsidRPr="004A3154">
        <w:t xml:space="preserve">, </w:t>
      </w:r>
      <w:proofErr w:type="spellStart"/>
      <w:r w:rsidRPr="004A3154">
        <w:t>ЛайвИнтернет</w:t>
      </w:r>
      <w:proofErr w:type="spellEnd"/>
      <w:r w:rsidRPr="004A3154">
        <w:t xml:space="preserve">, Рамблер/Топ100, </w:t>
      </w:r>
      <w:proofErr w:type="spellStart"/>
      <w:r w:rsidRPr="004A3154">
        <w:t>Рейтинг.Мэйл.Ру</w:t>
      </w:r>
      <w:proofErr w:type="spellEnd"/>
      <w:r w:rsidRPr="004A3154">
        <w:t xml:space="preserve"> и другие (далее - статистический счетчик);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е) среднемесячная посещаемость сайта СМИ за три месяца, предшествующих дате проведения конкурсного отбора, должна составлять не менее 4000 уникальных посетителей сайта в месяц (по данным статистического счетчика);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ж) фиксирование новостными </w:t>
      </w:r>
      <w:proofErr w:type="spellStart"/>
      <w:r w:rsidRPr="004A3154">
        <w:t>агрегаторами</w:t>
      </w:r>
      <w:proofErr w:type="spellEnd"/>
      <w:r w:rsidRPr="004A3154">
        <w:t xml:space="preserve"> (</w:t>
      </w:r>
      <w:proofErr w:type="spellStart"/>
      <w:r w:rsidRPr="004A3154">
        <w:t>Яндекс</w:t>
      </w:r>
      <w:proofErr w:type="gramStart"/>
      <w:r w:rsidRPr="004A3154">
        <w:t>.Н</w:t>
      </w:r>
      <w:proofErr w:type="gramEnd"/>
      <w:r w:rsidRPr="004A3154">
        <w:t>овости</w:t>
      </w:r>
      <w:proofErr w:type="spellEnd"/>
      <w:r w:rsidRPr="004A3154">
        <w:t xml:space="preserve">, </w:t>
      </w:r>
      <w:proofErr w:type="spellStart"/>
      <w:r w:rsidRPr="004A3154">
        <w:t>Гугл.Новости</w:t>
      </w:r>
      <w:proofErr w:type="spellEnd"/>
      <w:r w:rsidRPr="004A3154">
        <w:t>) обновлений сайта сетевого издания;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з) наличие сообществ СМИ не менее чем в одной российской социальной сети;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и) количество размещенных на странице СМИ в социальной сети собственных информационных материалов, представляющих общественный интерес, посвященных социально значимым вопросам, актуальным для Ленинградской области, должно составлять не менее 20 единиц в неделю;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к) общий объем сообщений и материалов рекламного характера должен соответствовать положениям </w:t>
      </w:r>
      <w:hyperlink r:id="rId9">
        <w:r w:rsidRPr="004A3154">
          <w:t>статей 14</w:t>
        </w:r>
      </w:hyperlink>
      <w:r w:rsidRPr="004A3154">
        <w:t xml:space="preserve"> и </w:t>
      </w:r>
      <w:hyperlink r:id="rId10">
        <w:r w:rsidRPr="004A3154">
          <w:t>15</w:t>
        </w:r>
      </w:hyperlink>
      <w:r w:rsidRPr="004A3154">
        <w:t xml:space="preserve"> Федерального закона от 13 марта 2006 года N 38-ФЗ "О рекламе".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bookmarkStart w:id="3" w:name="P74"/>
      <w:bookmarkEnd w:id="3"/>
      <w:r w:rsidRPr="004A3154">
        <w:t>1.6. Субсидии предоставляются получателям субсидий на финансовое обеспечение затрат в связи с производством продукции сетевым средством массовой информации по следующим направлениям расходов: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оплата труда штатных </w:t>
      </w:r>
      <w:proofErr w:type="gramStart"/>
      <w:r w:rsidRPr="004A3154">
        <w:t>и(</w:t>
      </w:r>
      <w:proofErr w:type="gramEnd"/>
      <w:r w:rsidRPr="004A3154">
        <w:t>или) внештатных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регистрация или продление регистрации доменного имени сайта СМИ в информационно-телекоммуникационной сети "Интернет" (далее - сеть "Интернет");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техническое поддержание сайта СМИ в сети "Интернет", техническое администрирование </w:t>
      </w:r>
      <w:r w:rsidRPr="004A3154">
        <w:lastRenderedPageBreak/>
        <w:t>ресурса, в том числе обеспечение его безопасности и постоянной работоспособности, услуги хостинга, аренда серверного оборудования;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поисковая оптимизация и социальное продвижение сайта СМИ в сети "Интернет", услуги (работы) по модернизации </w:t>
      </w:r>
      <w:proofErr w:type="gramStart"/>
      <w:r w:rsidRPr="004A3154">
        <w:t>и(</w:t>
      </w:r>
      <w:proofErr w:type="gramEnd"/>
      <w:r w:rsidRPr="004A3154">
        <w:t xml:space="preserve">или) </w:t>
      </w:r>
      <w:proofErr w:type="spellStart"/>
      <w:r w:rsidRPr="004A3154">
        <w:t>редизайну</w:t>
      </w:r>
      <w:proofErr w:type="spellEnd"/>
      <w:r w:rsidRPr="004A3154">
        <w:t xml:space="preserve"> сайта;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оплата услуг связи, в том числе сети "Интернет";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оплата трафика, необходимого для работы сайта СМИ в сети "Интернет";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приобретение архивных материалов и прав на использование информации;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приобретение лицензионного программного обеспечения и оплата лицензии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обеспечения, расходы по сопровождению программного обеспечения);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оплата услуг по созданию, распространению и продвижению аудио-, виде</w:t>
      </w:r>
      <w:proofErr w:type="gramStart"/>
      <w:r w:rsidRPr="004A3154">
        <w:t>о-</w:t>
      </w:r>
      <w:proofErr w:type="gramEnd"/>
      <w:r w:rsidRPr="004A3154">
        <w:t xml:space="preserve"> и </w:t>
      </w:r>
      <w:proofErr w:type="spellStart"/>
      <w:r w:rsidRPr="004A3154">
        <w:t>фотоконтента</w:t>
      </w:r>
      <w:proofErr w:type="spellEnd"/>
      <w:r w:rsidRPr="004A3154">
        <w:t>, визуализированного и текстового контента, мультимедийного контента в сети "Интернет", включая социальные сети.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1.7. Сведения о предоставлении субсидий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не позднее 15-го рабочего дня, следующего за днем принятия областного закона об областном бюджете (областного закона о внесении изменений в областной закон об областном бюджете).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1.8. Субсидия не может быть направлена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сырья, комплектующих изделий, а также связанных с достижением результатов предоставления этих средств иных операций, определенных Порядком.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1.9. Субсидии не предоставляются на реализацию проектов, содержащих элементы экстремистской деятельности </w:t>
      </w:r>
      <w:proofErr w:type="gramStart"/>
      <w:r w:rsidRPr="004A3154">
        <w:t>и(</w:t>
      </w:r>
      <w:proofErr w:type="gramEnd"/>
      <w:r w:rsidRPr="004A3154">
        <w:t>или) направленных на изменение основ государственного строя Российской Федерации, на поддержку и(или) участие в предвыборных кампаниях, имеющих целью извлечение прибыли, предусматривающих предоставление грантов и(или) иных безвозмездных целевых поступлений (пожертвований, средств на осуществление благотворительной деятельности и др.) другим организациям, содержащих материалы эротического характера.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1.10. </w:t>
      </w:r>
      <w:proofErr w:type="gramStart"/>
      <w:r w:rsidRPr="004A3154">
        <w:t>Затраты, связанные с производством (реализацией) товаров, выполнением работ, оказанием услуг в рамках осуществления закупок товаров, работ, услуг для обеспечения государственных и муниципальных нужд, финансируемых из бюджетов бюджетной системы Российской Федерации, а также иные затраты, полностью возмещенные (планируемые к возмещению) из других источников финансирования, включая бюджеты бюджетной системы Российской Федерации, не подлежат обеспечению за счет средств субсидии.</w:t>
      </w:r>
      <w:proofErr w:type="gramEnd"/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1.11. Субсидии не предоставляются на производство продукции СМИ, специализирующихся на сообщениях и материалах рекламного и эротического характера.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Title"/>
        <w:jc w:val="center"/>
        <w:outlineLvl w:val="1"/>
      </w:pPr>
      <w:r w:rsidRPr="004A3154">
        <w:t>2. Порядок проведения конкурсного отбора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  <w:r w:rsidRPr="004A3154">
        <w:t xml:space="preserve">2.1. Для определения получателей субсидий Комитет проводит конкурсный отбор исходя из наилучших условий достижения результатов, в </w:t>
      </w:r>
      <w:proofErr w:type="gramStart"/>
      <w:r w:rsidRPr="004A3154">
        <w:t>целях</w:t>
      </w:r>
      <w:proofErr w:type="gramEnd"/>
      <w:r w:rsidRPr="004A3154">
        <w:t xml:space="preserve"> достижения которых предоставляются субсидии.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lastRenderedPageBreak/>
        <w:t xml:space="preserve">2.2. Комитет размещает объявление о проведении конкурсного отбора (далее - объявление) на едином портале и на официальном сайте Комитета в сети "Интернет" не </w:t>
      </w:r>
      <w:proofErr w:type="gramStart"/>
      <w:r w:rsidRPr="004A3154">
        <w:t>позднее</w:t>
      </w:r>
      <w:proofErr w:type="gramEnd"/>
      <w:r w:rsidRPr="004A3154">
        <w:t xml:space="preserve"> чем за пять дней до начала приема заявок с указанием: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сроков проведения отбора;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даты начала подачи или окончания приема предложений (заявок) участников отбора, </w:t>
      </w:r>
      <w:proofErr w:type="gramStart"/>
      <w:r w:rsidRPr="004A3154">
        <w:t>которая</w:t>
      </w:r>
      <w:proofErr w:type="gramEnd"/>
      <w:r w:rsidRPr="004A3154">
        <w:t xml:space="preserve"> не может быть ранее 30-го календарного дня, следующего за днем размещения объявления;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наименования, места нахождения, почтового адреса, адреса электронной почты Комитета;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результатов предоставления субсидий в соответствии с </w:t>
      </w:r>
      <w:hyperlink w:anchor="P278">
        <w:r w:rsidRPr="004A3154">
          <w:t>пунктом 3.14</w:t>
        </w:r>
      </w:hyperlink>
      <w:r w:rsidRPr="004A3154">
        <w:t xml:space="preserve"> настоящего Порядка;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доменного имени, </w:t>
      </w:r>
      <w:proofErr w:type="gramStart"/>
      <w:r w:rsidRPr="004A3154">
        <w:t>и(</w:t>
      </w:r>
      <w:proofErr w:type="gramEnd"/>
      <w:r w:rsidRPr="004A3154">
        <w:t>или) сетевого адреса, и(или) указателей страниц сайта в информационно-телекоммуникационной сети "Интернет", на котором обеспечивается проведение отбора, при наличии технической возможности;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критериев отбора, установленных </w:t>
      </w:r>
      <w:hyperlink w:anchor="P63">
        <w:r w:rsidRPr="004A3154">
          <w:t>пунктом 1.5</w:t>
        </w:r>
      </w:hyperlink>
      <w:r w:rsidRPr="004A3154">
        <w:t xml:space="preserve"> настоящего Порядка, требований, установленных </w:t>
      </w:r>
      <w:hyperlink w:anchor="P107">
        <w:r w:rsidRPr="004A3154">
          <w:t>пунктом 2.3</w:t>
        </w:r>
      </w:hyperlink>
      <w:r w:rsidRPr="004A3154">
        <w:t xml:space="preserve"> настоящего Порядка, и перечня документов, представляемых участниками отбора для подтверждения их соответствия указанным критериям и требованиям;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требованиями, установленными </w:t>
      </w:r>
      <w:hyperlink w:anchor="P119">
        <w:r w:rsidRPr="004A3154">
          <w:t>пунктами 2.4</w:t>
        </w:r>
      </w:hyperlink>
      <w:r w:rsidRPr="004A3154">
        <w:t xml:space="preserve"> - </w:t>
      </w:r>
      <w:hyperlink w:anchor="P143">
        <w:r w:rsidRPr="004A3154">
          <w:t>2.6</w:t>
        </w:r>
      </w:hyperlink>
      <w:r w:rsidRPr="004A3154">
        <w:t xml:space="preserve"> настоящего Порядка;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порядка отзыва заявок участников отбора, порядка возврата заявок участников отбора, </w:t>
      </w:r>
      <w:proofErr w:type="gramStart"/>
      <w:r w:rsidRPr="004A3154">
        <w:t>определяющего</w:t>
      </w:r>
      <w:proofErr w:type="gramEnd"/>
      <w:r w:rsidRPr="004A3154">
        <w:t xml:space="preserve"> в том числе основания для возврата заявок участников отбора, порядка внесения изменений в заявки участников отбора, установленных </w:t>
      </w:r>
      <w:hyperlink w:anchor="P144">
        <w:r w:rsidRPr="004A3154">
          <w:t>пунктами 2.7</w:t>
        </w:r>
      </w:hyperlink>
      <w:r w:rsidRPr="004A3154">
        <w:t xml:space="preserve"> - </w:t>
      </w:r>
      <w:hyperlink w:anchor="P147">
        <w:r w:rsidRPr="004A3154">
          <w:t>2.9</w:t>
        </w:r>
      </w:hyperlink>
      <w:r w:rsidRPr="004A3154">
        <w:t xml:space="preserve"> настоящего Порядка;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правил рассмотрения и оценки заявок участников в соответствии с </w:t>
      </w:r>
      <w:hyperlink w:anchor="P149">
        <w:r w:rsidRPr="004A3154">
          <w:t>пунктами 2.11</w:t>
        </w:r>
      </w:hyperlink>
      <w:r w:rsidRPr="004A3154">
        <w:t xml:space="preserve"> - </w:t>
      </w:r>
      <w:hyperlink w:anchor="P167">
        <w:r w:rsidRPr="004A3154">
          <w:t>2.15</w:t>
        </w:r>
      </w:hyperlink>
      <w:r w:rsidRPr="004A3154">
        <w:t xml:space="preserve"> настоящего Порядка;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порядка, даты начала и окончания срока предоставления участникам отбора разъяснений положений объявления;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срока, в течение которого победитель конкурсного отбора должен подписать договор;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условий признания победителя конкурсного отбора </w:t>
      </w:r>
      <w:proofErr w:type="gramStart"/>
      <w:r w:rsidRPr="004A3154">
        <w:t>уклонившимся</w:t>
      </w:r>
      <w:proofErr w:type="gramEnd"/>
      <w:r w:rsidRPr="004A3154">
        <w:t xml:space="preserve"> от заключения договора;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даты размещения результатов конкурсного отбора на едином портале, а также при необходимости на официальном сайте Комитета в сети "Интернет". Дата размещения результатов не может быть позднее 14-го календарного дня, следующего за днем определения победителей отбора.</w:t>
      </w:r>
    </w:p>
    <w:p w:rsidR="00921C58" w:rsidRPr="004A3154" w:rsidRDefault="00E76CF5" w:rsidP="00921C58">
      <w:pPr>
        <w:pStyle w:val="ConsPlusNormal"/>
        <w:spacing w:before="220"/>
        <w:ind w:firstLine="540"/>
        <w:jc w:val="both"/>
      </w:pPr>
      <w:bookmarkStart w:id="4" w:name="P107"/>
      <w:bookmarkEnd w:id="4"/>
      <w:r w:rsidRPr="00E76CF5">
        <w:t>2.3. Участник отбора по состоянию на дату не ранее чем за 30 календарных дней до дня подачи заявки должен соответствовать следующим требованиям: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а) у участника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4A3154">
        <w:t>предоставленных</w:t>
      </w:r>
      <w:proofErr w:type="gramEnd"/>
      <w:r w:rsidRPr="004A3154"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proofErr w:type="gramStart"/>
      <w:r w:rsidRPr="004A3154">
        <w:t xml:space="preserve">б)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</w:t>
      </w:r>
      <w:r w:rsidRPr="004A3154">
        <w:lastRenderedPageBreak/>
        <w:t>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в) участники отбора не должны являться иностранными юридическими лицами, местом регистрации которых </w:t>
      </w:r>
      <w:proofErr w:type="gramStart"/>
      <w:r w:rsidRPr="004A3154">
        <w:t>является</w:t>
      </w:r>
      <w:proofErr w:type="gramEnd"/>
      <w:r w:rsidRPr="004A3154">
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</w:t>
      </w:r>
      <w:proofErr w:type="gramStart"/>
      <w:r w:rsidRPr="004A3154">
        <w:t>)</w:t>
      </w:r>
      <w:r w:rsidR="00C50A9B">
        <w:t xml:space="preserve">. </w:t>
      </w:r>
      <w:proofErr w:type="gramEnd"/>
      <w:r w:rsidR="00C50A9B" w:rsidRPr="00C50A9B">
        <w:t xml:space="preserve">При расчете доли участия офшорных компаний в капитале российских юридических лиц не учитывается прямое </w:t>
      </w:r>
      <w:proofErr w:type="gramStart"/>
      <w:r w:rsidR="00C50A9B" w:rsidRPr="00C50A9B">
        <w:t>и(</w:t>
      </w:r>
      <w:proofErr w:type="gramEnd"/>
      <w:r w:rsidR="00C50A9B" w:rsidRPr="00C50A9B"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4A3154">
        <w:t>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г) сведения об участнике отбора должны отсутствовать в реестре недобросовестных поставщиков (подрядчиков, исполнителей), </w:t>
      </w:r>
      <w:proofErr w:type="gramStart"/>
      <w:r w:rsidRPr="004A3154">
        <w:t>ведение</w:t>
      </w:r>
      <w:proofErr w:type="gramEnd"/>
      <w:r w:rsidRPr="004A3154">
        <w:t xml:space="preserve"> которого осуществляется в соответствии с Федеральным </w:t>
      </w:r>
      <w:hyperlink r:id="rId11">
        <w:r w:rsidRPr="004A3154">
          <w:t>законом</w:t>
        </w:r>
      </w:hyperlink>
      <w:r w:rsidRPr="004A3154"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д) участник отбора не должен получать средства из федерального, областного или местного бюджетов в соответствии с иными нормативными правовыми актами на цели и направления, указанные в </w:t>
      </w:r>
      <w:hyperlink w:anchor="P62">
        <w:r w:rsidRPr="004A3154">
          <w:t>пунктах 1.4</w:t>
        </w:r>
      </w:hyperlink>
      <w:r w:rsidRPr="004A3154">
        <w:t xml:space="preserve"> и </w:t>
      </w:r>
      <w:hyperlink w:anchor="P74">
        <w:r w:rsidRPr="004A3154">
          <w:t>1.6</w:t>
        </w:r>
      </w:hyperlink>
      <w:r w:rsidRPr="004A3154">
        <w:t xml:space="preserve"> настоящего Порядка;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е) участник отбора не должен являться юридическим лицом, учредителем которого является юридическое лицо, осуществляющее деятельность в качестве политической партии, политического движения;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ж) у участника отбора должна отсутствовать задолженность по выплате заработной платы работникам;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з) размер заработной платы работников участника отбора должен быть не ниже размера, установленного региональным соглашением о минимальной заработной плате в Ленинградской области;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и)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к) сведения об участнике отбора должны отсутствовать в реестре дисквалифицированных лиц: руководителе, членах коллегиального исполнительного органа, лице, исполняющем функции единоличного исполнительного органа/или главном бухгалтере участника отбора, являющегося юридическим лицом/об индивидуальном предпринимателе, о физическом лице - производителе товаров, работ, услуг;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л)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bookmarkStart w:id="5" w:name="P119"/>
      <w:bookmarkEnd w:id="5"/>
      <w:r w:rsidRPr="004A3154">
        <w:t>2.4. Для участия в конкурсном отборе участники отбора представляют в Комитет одну заявку, в состав которой входят следующие документы: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lastRenderedPageBreak/>
        <w:t>сведения об участнике отбора по форме, утвержденной правовым актом Комитета;</w:t>
      </w:r>
    </w:p>
    <w:p w:rsidR="00921C58" w:rsidRPr="004A3154" w:rsidRDefault="00EB3003" w:rsidP="00921C58">
      <w:pPr>
        <w:pStyle w:val="ConsPlusNormal"/>
        <w:spacing w:before="220"/>
        <w:ind w:firstLine="540"/>
        <w:jc w:val="both"/>
      </w:pPr>
      <w:hyperlink w:anchor="P326">
        <w:r w:rsidR="00921C58" w:rsidRPr="004A3154">
          <w:t>заявление</w:t>
        </w:r>
      </w:hyperlink>
      <w:r w:rsidR="00921C58" w:rsidRPr="004A3154">
        <w:t xml:space="preserve"> о предоставлении субсидии по форме согласно приложению 1 к настоящему Порядку;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смета расходов для достижения результатов предоставления субсидии;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копия документа, подтверждающего полномочия представителя участника отбора, заверенная подписью и печатью (при наличии) участника отбора (в случае если заявление подается представителем участника отбора);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участника отбора;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участника отбора;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копия штатного расписания участника отбора, заверенная подписью и печатью (при наличии) участника отбора;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справка об отсутствии просроченной задолженности по заработной плате, заверенная подписью и печатью (при наличии) участника отбора;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proofErr w:type="gramStart"/>
      <w:r w:rsidRPr="004A3154">
        <w:t>справка, содержащая данные о среднем количестве материалов СМИ,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района, так и в целом для Ленинградской области, опубликованных на сайте СМИ за неделю, предшествующую опубликованию объявления о проведении конкурсного отбора (скриншот интернет-страницы панели администратора сайта), заверенная подписью и печатью (при наличии) участника отбора;</w:t>
      </w:r>
      <w:proofErr w:type="gramEnd"/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справка, содержащая данные о среднемесячной посещаемости сайта СМИ за три месяца, предшествующих дате проведения конкурсного отбора, отражающая число уникальных посетителей сайта в месяц, составленная на основании данных статистических счетчиков, с приложением скриншота </w:t>
      </w:r>
      <w:proofErr w:type="gramStart"/>
      <w:r w:rsidRPr="004A3154">
        <w:t>интернет-страницы</w:t>
      </w:r>
      <w:proofErr w:type="gramEnd"/>
      <w:r w:rsidRPr="004A3154">
        <w:t xml:space="preserve"> с данными статистики, заверенная подписью и печатью (при наличии) участника отбора;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справка о среднем количестве собственных информационных материалов в неделю, размещенных в сообществе СМИ в социальной сети с наибольшим количеством подписчиков, с приложением данных статистики сообщества СМИ, отражающих количество материалов (записей), размещенных за неделю, предшествующую опубликованию объявления о проведении конкурсного отбора;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справка, содержащая данные о среднем охвате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объявления о проведении конкурсного отбора.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В случае если участник отбора осуществляет производство и выпуск нескольких сетевых СМИ, заявка подается на финансовое обеспечение затрат на одно сетевое средство массовой информации по выбору участника отбора.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bookmarkStart w:id="6" w:name="P133"/>
      <w:bookmarkEnd w:id="6"/>
      <w:r w:rsidRPr="004A3154">
        <w:t>2.5. Порядок подачи заявок участниками отбора: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Заявка подается в электронном виде (при наличии технической возможности) посредством </w:t>
      </w:r>
      <w:r w:rsidRPr="004A3154">
        <w:lastRenderedPageBreak/>
        <w:t>государственной информационной системы Ленинградской области с использованием усиленной квалифицированной электронной подписи.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Имена документов в электронном виде (файлов) должны соответствовать наименованиям документов на бумажном носителе.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В случае отсутствия технической возможности документы, указанные в </w:t>
      </w:r>
      <w:hyperlink w:anchor="P119">
        <w:r w:rsidRPr="004A3154">
          <w:t>пунктах 2.4</w:t>
        </w:r>
      </w:hyperlink>
      <w:r w:rsidRPr="004A3154">
        <w:t xml:space="preserve"> и </w:t>
      </w:r>
      <w:hyperlink w:anchor="P133">
        <w:r w:rsidRPr="004A3154">
          <w:t>2.5</w:t>
        </w:r>
      </w:hyperlink>
      <w:r w:rsidRPr="004A3154">
        <w:t xml:space="preserve"> настоящего Порядка, представляются на бумажном носителе.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В рамках информационного взаимодействия Комитет в течение пяти календарных дней со дня окончания приема заявок запрашивает следующие документы: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выписку из Единого государственного реестра юридических лиц (для участников из числа юридических лиц) или выписку из Единого государственного реестра индивидуальных предпринимателей (для участников из числа индивидуальных предпринимателей);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сведения о наличии (отсутствии) задолженности по уплате налогов, сборов, пеней и штрафов через портал системы межведомственного электронного взаимодействия Ленинградской области.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В случае наличия указанной задолженности секретарь комиссии в течение одного рабочего дня </w:t>
      </w:r>
      <w:proofErr w:type="gramStart"/>
      <w:r w:rsidRPr="004A3154">
        <w:t>с даты получения</w:t>
      </w:r>
      <w:proofErr w:type="gramEnd"/>
      <w:r w:rsidRPr="004A3154">
        <w:t xml:space="preserve"> ответа на межведомственный запрос уведомляет участника отбора о наличии такой задолженности.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Участники отбора вправе дополнительно к документам, предусмотренным </w:t>
      </w:r>
      <w:hyperlink w:anchor="P119">
        <w:r w:rsidRPr="004A3154">
          <w:t>пунктом 2.4</w:t>
        </w:r>
      </w:hyperlink>
      <w:r w:rsidRPr="004A3154">
        <w:t xml:space="preserve"> настоящего Порядка, представить секретарю комиссии до проведения заседания комиссии или в комиссию копии документов, подтверждающих уплату указанной задолженности или отсутствие задолженности, </w:t>
      </w:r>
      <w:proofErr w:type="gramStart"/>
      <w:r w:rsidRPr="004A3154">
        <w:t>и(</w:t>
      </w:r>
      <w:proofErr w:type="gramEnd"/>
      <w:r w:rsidRPr="004A3154">
        <w:t>или) копию соглашения о реструктуризации задолженности, заверенные подписью и печатью (при наличии) участника отбора.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Указанные документы и сведения прикладываются к заявке.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bookmarkStart w:id="7" w:name="P143"/>
      <w:bookmarkEnd w:id="7"/>
      <w:r w:rsidRPr="004A3154">
        <w:t xml:space="preserve">2.6. Участник отбора вправе представить документы, указанные в </w:t>
      </w:r>
      <w:hyperlink w:anchor="P133">
        <w:r w:rsidRPr="004A3154">
          <w:t>пункте 2.5</w:t>
        </w:r>
      </w:hyperlink>
      <w:r w:rsidRPr="004A3154">
        <w:t xml:space="preserve"> настоящего Порядка, по собственной инициативе.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bookmarkStart w:id="8" w:name="P144"/>
      <w:bookmarkEnd w:id="8"/>
      <w:r w:rsidRPr="004A3154">
        <w:t xml:space="preserve">2.7. Участник отбора имеет право отозвать заявку путем письменного уведомления Комитета не </w:t>
      </w:r>
      <w:proofErr w:type="gramStart"/>
      <w:r w:rsidRPr="004A3154">
        <w:t>позднее</w:t>
      </w:r>
      <w:proofErr w:type="gramEnd"/>
      <w:r w:rsidRPr="004A3154">
        <w:t xml:space="preserve"> чем за два рабочих дня до даты заседания конкурсной комиссии.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Заявка возвращается участнику конкурсного отбора в течение трех рабочих дней после поступления письменного уведомления об отзыве заявки.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2.8. Внесение изменений в заявку осуществляется путем отзыва и подачи новой заявки в установленный для проведения конкурсного отбора срок.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bookmarkStart w:id="9" w:name="P147"/>
      <w:bookmarkEnd w:id="9"/>
      <w:r w:rsidRPr="004A3154">
        <w:t xml:space="preserve">2.9. Документы и материалы, входящие в состав заявки, участнику конкурсного отбора не возвращаются, за исключением случая, указанного в </w:t>
      </w:r>
      <w:hyperlink w:anchor="P144">
        <w:r w:rsidRPr="004A3154">
          <w:t>пункте 2.7</w:t>
        </w:r>
      </w:hyperlink>
      <w:r w:rsidRPr="004A3154">
        <w:t xml:space="preserve"> настоящего Порядка.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2.10. Комитет принимает и регистрирует заявку в журнале регистрации заявок в день подачи заявки. Принятые заявки представляются на рассмотрение конкурсной комиссии.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bookmarkStart w:id="10" w:name="P149"/>
      <w:bookmarkEnd w:id="10"/>
      <w:r w:rsidRPr="004A3154">
        <w:t xml:space="preserve">2.11. Конкурсный отбор проводится в два этапа. Первый этап проводится в срок не позднее 15 календарных дней </w:t>
      </w:r>
      <w:proofErr w:type="gramStart"/>
      <w:r w:rsidRPr="004A3154">
        <w:t>с даты окончания</w:t>
      </w:r>
      <w:proofErr w:type="gramEnd"/>
      <w:r w:rsidRPr="004A3154">
        <w:t xml:space="preserve"> приема заявок.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2.12. В ходе первого этапа конкурсного отбора конкурсная комиссия проверяет представленные заявки на предмет: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соответствия требованиям, установленным </w:t>
      </w:r>
      <w:hyperlink w:anchor="P119">
        <w:r w:rsidRPr="004A3154">
          <w:t>пунктом 2.4</w:t>
        </w:r>
      </w:hyperlink>
      <w:r w:rsidRPr="004A3154">
        <w:t xml:space="preserve"> настоящего Порядка, в том числе в </w:t>
      </w:r>
      <w:r w:rsidRPr="004A3154">
        <w:lastRenderedPageBreak/>
        <w:t>части комплектности и достоверности;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соответствия участников критериям отбора, установленным </w:t>
      </w:r>
      <w:hyperlink w:anchor="P63">
        <w:r w:rsidRPr="004A3154">
          <w:t>пунктом 1.5</w:t>
        </w:r>
      </w:hyperlink>
      <w:r w:rsidRPr="004A3154">
        <w:t xml:space="preserve"> настоящего Порядка;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соответствия участников на день подачи заявки требованиям, установленным </w:t>
      </w:r>
      <w:hyperlink w:anchor="P107">
        <w:r w:rsidRPr="004A3154">
          <w:t>пунктом 2.3</w:t>
        </w:r>
      </w:hyperlink>
      <w:r w:rsidRPr="004A3154">
        <w:t xml:space="preserve"> настоящего Порядка.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Дата проведения заседания конкурсной комиссии устанавливается правовым актом Комитета.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2.13. Основаниями для отклонения заявки являются: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несоответствие заявки и прилагаемых к ней документов требованиям, установленным </w:t>
      </w:r>
      <w:hyperlink w:anchor="P119">
        <w:r w:rsidRPr="004A3154">
          <w:t>пунктом 2.4</w:t>
        </w:r>
      </w:hyperlink>
      <w:r w:rsidRPr="004A3154">
        <w:t xml:space="preserve"> настоящего Порядка, или непредставление (представление не в полном объеме) указанных документов;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несоответствие участника отбора критериям, установленным </w:t>
      </w:r>
      <w:hyperlink w:anchor="P63">
        <w:r w:rsidRPr="004A3154">
          <w:t>пунктом 1.5</w:t>
        </w:r>
      </w:hyperlink>
      <w:r w:rsidRPr="004A3154">
        <w:t xml:space="preserve"> настоящего Порядка;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несоответствие участника отбора требованиям, установленным </w:t>
      </w:r>
      <w:hyperlink w:anchor="P107">
        <w:r w:rsidRPr="004A3154">
          <w:t>пунктом 2.3</w:t>
        </w:r>
      </w:hyperlink>
      <w:r w:rsidRPr="004A3154">
        <w:t xml:space="preserve"> настоящего Порядка;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недостоверность представленной участником отбора информации;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наличие фактов, свидетельствующих о нецелевом использовании ранее предоставленных Комитетом средств областного бюджета;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подача участником отбора заявки после даты </w:t>
      </w:r>
      <w:proofErr w:type="gramStart"/>
      <w:r w:rsidRPr="004A3154">
        <w:t>и(</w:t>
      </w:r>
      <w:proofErr w:type="gramEnd"/>
      <w:r w:rsidRPr="004A3154">
        <w:t>или) времени, определенных для подачи заявок.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Второй этап конкурсного отбора проводится в срок не позднее 10 рабочих дней </w:t>
      </w:r>
      <w:proofErr w:type="gramStart"/>
      <w:r w:rsidRPr="004A3154">
        <w:t>с даты завершения</w:t>
      </w:r>
      <w:proofErr w:type="gramEnd"/>
      <w:r w:rsidRPr="004A3154">
        <w:t xml:space="preserve"> первого этапа конкурсного отбора.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2.14. В ходе второго этапа конкурсного отбора конкурсная комиссия оценивает заявки участников, признанных по итогам первого этапа конкурсного отбора соответствующими требованиям настоящего Порядка.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Оценка заявок осуществляется в соответствии с </w:t>
      </w:r>
      <w:hyperlink w:anchor="P376">
        <w:r w:rsidRPr="004A3154">
          <w:t>критериями</w:t>
        </w:r>
      </w:hyperlink>
      <w:r w:rsidRPr="004A3154">
        <w:t xml:space="preserve"> оценки количественных и качественных характеристик СМИ согласно приложению 2 к настоящему Порядку. Оценка осуществляется на основании информации, представленной участником отбора в заявке, а также на основании данных мониторинга сети "Интернет".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Значение итоговой оценки заявки определяется путем суммирования значений оценок по каждому критерию оценки.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Оценка по каждому критерию заносится в </w:t>
      </w:r>
      <w:hyperlink w:anchor="P505">
        <w:r w:rsidRPr="004A3154">
          <w:t>таблицу</w:t>
        </w:r>
      </w:hyperlink>
      <w:r w:rsidRPr="004A3154">
        <w:t xml:space="preserve"> оценки количественных и качественных характеристик СМИ, на </w:t>
      </w:r>
      <w:proofErr w:type="gramStart"/>
      <w:r w:rsidRPr="004A3154">
        <w:t>производство</w:t>
      </w:r>
      <w:proofErr w:type="gramEnd"/>
      <w:r w:rsidRPr="004A3154">
        <w:t xml:space="preserve"> которого запрашивается субсидия, согласно приложению 3 к настоящему Порядку.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bookmarkStart w:id="11" w:name="P167"/>
      <w:bookmarkEnd w:id="11"/>
      <w:r w:rsidRPr="004A3154">
        <w:t xml:space="preserve">2.15. Результаты рассмотрения заявок в течение трех рабочих дней </w:t>
      </w:r>
      <w:proofErr w:type="gramStart"/>
      <w:r w:rsidRPr="004A3154">
        <w:t>с даты проведения</w:t>
      </w:r>
      <w:proofErr w:type="gramEnd"/>
      <w:r w:rsidRPr="004A3154">
        <w:t xml:space="preserve"> второго этапа конкурсного отбора оформляются протоколом заседания конкурсной комиссии, который подписывается председателем и секретарем конкурсной комиссии.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bookmarkStart w:id="12" w:name="P168"/>
      <w:bookmarkEnd w:id="12"/>
      <w:r w:rsidRPr="004A3154">
        <w:t xml:space="preserve">2.16. Решение о признании участников победителями конкурсного отбора принимается Комитетом в течение пяти рабочих дней </w:t>
      </w:r>
      <w:proofErr w:type="gramStart"/>
      <w:r w:rsidRPr="004A3154">
        <w:t>с даты проведения</w:t>
      </w:r>
      <w:proofErr w:type="gramEnd"/>
      <w:r w:rsidRPr="004A3154">
        <w:t xml:space="preserve"> второго этапа конкурсного отбора на основании протокола заседания конкурсной комиссии и оформляется правовым актом Комитета с </w:t>
      </w:r>
      <w:r w:rsidRPr="004A3154">
        <w:lastRenderedPageBreak/>
        <w:t>указанием получателей субсидий и размеров предоставляемых им субсидий.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2.17. В течение 20 рабочих дней </w:t>
      </w:r>
      <w:proofErr w:type="gramStart"/>
      <w:r w:rsidRPr="004A3154">
        <w:t>с даты издания</w:t>
      </w:r>
      <w:proofErr w:type="gramEnd"/>
      <w:r w:rsidRPr="004A3154">
        <w:t xml:space="preserve"> правового акта Комитета, указанного в пункте 2.16 настоящего Порядка, Комитет заключает договоры с получателями субсидий.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2.18. Комитет в срок не позднее 14 календарных дней со дня принятия решения о признании участников победителями конкурсного отбора и объемах предоставляемых субсидий размещает на едином портале и на официальном сайте Комитета в сети "Интернет" информацию о результатах конкурсного отбора, включающую следующие сведения: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дата, время и место проведения рассмотрения заявок;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дата, время и место оценки заявок участников;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информация об участниках отбора, заявки которых были рассмотрены;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последовательность оценки заявок участников, присвоенные заявкам участников значения по каждому из предусмотренных критериев оценки заявок участников;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наименование получателей субсидий, с которыми заключаются договоры, и размеры предоставляемых субсидий.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Title"/>
        <w:jc w:val="center"/>
        <w:outlineLvl w:val="1"/>
      </w:pPr>
      <w:r w:rsidRPr="004A3154">
        <w:t>3. Условия и порядок предоставления субсидий</w:t>
      </w:r>
    </w:p>
    <w:p w:rsidR="00921C58" w:rsidRPr="004A3154" w:rsidRDefault="00921C58" w:rsidP="00921C58">
      <w:pPr>
        <w:pStyle w:val="ConsPlusTitle"/>
        <w:jc w:val="center"/>
      </w:pPr>
      <w:r w:rsidRPr="004A3154">
        <w:t>победителям конкурсного отбора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  <w:r w:rsidRPr="004A3154">
        <w:t>3.1. Субсидии предоставляются при соблюдении следующих условий: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1) принятие получателем субсидии обязательства по обеспечению </w:t>
      </w:r>
      <w:proofErr w:type="gramStart"/>
      <w:r w:rsidRPr="004A3154">
        <w:t>достижения установленных значений результатов предоставления субсидии</w:t>
      </w:r>
      <w:proofErr w:type="gramEnd"/>
      <w:r w:rsidRPr="004A3154">
        <w:t>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2) обеспечение обязательного размещения аудиовизуального контента на российских платформах </w:t>
      </w:r>
      <w:proofErr w:type="spellStart"/>
      <w:r w:rsidRPr="004A3154">
        <w:t>видеохостинга</w:t>
      </w:r>
      <w:proofErr w:type="spellEnd"/>
      <w:r w:rsidRPr="004A3154">
        <w:t>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3) заключение между Комитетом и получателем субсидии договора, включающего в том числе: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положение о праве получателя субсидии на перераспределение сумм планируемых затрат, установленных сметой расходов, между направлениями расходов в размере, не превышающем 10 процентов от общей суммы затрат, установленной сметой расходов;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proofErr w:type="gramStart"/>
      <w:r w:rsidRPr="004A3154">
        <w:t>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Комитетом соблюдения порядка и условий предоставления субсидии, в том</w:t>
      </w:r>
      <w:proofErr w:type="gramEnd"/>
      <w:r w:rsidRPr="004A3154">
        <w:t xml:space="preserve"> </w:t>
      </w:r>
      <w:proofErr w:type="gramStart"/>
      <w:r w:rsidRPr="004A3154">
        <w:t xml:space="preserve">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2">
        <w:r w:rsidRPr="004A3154">
          <w:t>статьями 268.1</w:t>
        </w:r>
      </w:hyperlink>
      <w:r w:rsidRPr="004A3154">
        <w:t xml:space="preserve"> и </w:t>
      </w:r>
      <w:hyperlink r:id="rId13">
        <w:r w:rsidRPr="004A3154">
          <w:t>269.2</w:t>
        </w:r>
      </w:hyperlink>
      <w:r w:rsidRPr="004A3154">
        <w:t xml:space="preserve"> Бюджетного кодекса Российской Федерации и на включение таких положений в соглашение.</w:t>
      </w:r>
      <w:proofErr w:type="gramEnd"/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3.2. Основаниями для отказа в предоставлении субсидии являются: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lastRenderedPageBreak/>
        <w:t xml:space="preserve">несоответствие участников отбора критериям, установленным </w:t>
      </w:r>
      <w:hyperlink w:anchor="P63">
        <w:r w:rsidRPr="004A3154">
          <w:t>пунктом 1.5</w:t>
        </w:r>
      </w:hyperlink>
      <w:r w:rsidRPr="004A3154">
        <w:t xml:space="preserve"> настоящего Порядка;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несоответствие участника отбора требованиям, установленным </w:t>
      </w:r>
      <w:hyperlink w:anchor="P107">
        <w:r w:rsidRPr="004A3154">
          <w:t>пунктами 2.3</w:t>
        </w:r>
      </w:hyperlink>
      <w:r w:rsidRPr="004A3154">
        <w:t xml:space="preserve"> настоящего Порядка;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несоответствие заявки и прилагаемых к ней документов требованиям, установленным </w:t>
      </w:r>
      <w:hyperlink w:anchor="P119">
        <w:r w:rsidRPr="004A3154">
          <w:t>пунктом 2.4</w:t>
        </w:r>
      </w:hyperlink>
      <w:r w:rsidRPr="004A3154">
        <w:t xml:space="preserve"> настоящего Порядка, или непредставление (представление не в полном объеме) указанных документов;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значение итоговой оценки СМИ при проведении конкурсного отбора не превышает минимального значения в соответствии с </w:t>
      </w:r>
      <w:hyperlink w:anchor="P199">
        <w:r w:rsidRPr="004A3154">
          <w:t>пунктом 3.7</w:t>
        </w:r>
      </w:hyperlink>
      <w:r w:rsidRPr="004A3154">
        <w:t xml:space="preserve"> настоящего Порядка;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установление факта недостоверности представленной участником отбора информации.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В случае отказа в предоставлении субсидии Комитет в срок не позднее пяти рабочих дней </w:t>
      </w:r>
      <w:proofErr w:type="gramStart"/>
      <w:r w:rsidRPr="004A3154">
        <w:t>с даты проведения</w:t>
      </w:r>
      <w:proofErr w:type="gramEnd"/>
      <w:r w:rsidRPr="004A3154">
        <w:t xml:space="preserve"> второго этапа конкурсного отбора направляет участнику отбора письменное уведомление об отказе в предоставлении субсидии с указанием причин отказа способом, обеспечивающим подтверждение получения такого уведомления.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bookmarkStart w:id="13" w:name="P194"/>
      <w:bookmarkEnd w:id="13"/>
      <w:r w:rsidRPr="004A3154">
        <w:t>3.3. Комитет в срок не позднее 10 рабочих дней со дня принятия решения о признании участников победителями конкурсного отбора и объемах предоставляемых субсидий направляет победителям проект договора по электронной почте, указанной в заявке.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3.4. Победители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3.5. В случае если победитель конкурсного отбора получил проект договора в порядке, установленном </w:t>
      </w:r>
      <w:hyperlink w:anchor="P194">
        <w:r w:rsidRPr="004A3154">
          <w:t>пунктом 3.3</w:t>
        </w:r>
      </w:hyperlink>
      <w:r w:rsidRPr="004A3154">
        <w:t xml:space="preserve"> настоящего Порядка, но в установленный срок не представил в Комитет подписанный договор и не направил мотивированный отказ от заключения договора, победитель конкурсного отбора признается уклонившимся от заключения договора.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Решение о признании победителя уклонившимся от заключения договора оформляется правовым актом Комитета.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3.6. Комитет направляет уведомление о признании победителя уклонившимся от заключения договора победителям конкурсного отбора, признанным уклонившимися от заключения договора, не позднее третьего рабочего дня со дня принятия решения о признании победителя уклонившимся от заключения договора.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bookmarkStart w:id="14" w:name="P199"/>
      <w:bookmarkEnd w:id="14"/>
      <w:r w:rsidRPr="004A3154">
        <w:t>3.7. Размер субсидии, на который может претендовать получатель субсидии, определяется исходя из значения итоговой оценки средства массовой информации, на производство которого запрашивается субсидия, в соответствии с таблицей.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jc w:val="right"/>
      </w:pPr>
      <w:r w:rsidRPr="004A3154">
        <w:t>Таблица</w:t>
      </w:r>
    </w:p>
    <w:p w:rsidR="00921C58" w:rsidRPr="004A3154" w:rsidRDefault="00921C58" w:rsidP="00921C58">
      <w:pPr>
        <w:pStyle w:val="ConsPlusNormal"/>
        <w:jc w:val="right"/>
      </w:pPr>
    </w:p>
    <w:p w:rsidR="00921C58" w:rsidRPr="004A3154" w:rsidRDefault="00921C58" w:rsidP="00921C58">
      <w:pPr>
        <w:pStyle w:val="ConsPlusNormal"/>
        <w:jc w:val="center"/>
      </w:pPr>
      <w:r w:rsidRPr="004A3154">
        <w:t>Предельный процент обеспечения затрат,</w:t>
      </w:r>
    </w:p>
    <w:p w:rsidR="00921C58" w:rsidRPr="004A3154" w:rsidRDefault="00921C58" w:rsidP="00921C58">
      <w:pPr>
        <w:pStyle w:val="ConsPlusNormal"/>
        <w:jc w:val="center"/>
      </w:pPr>
      <w:proofErr w:type="gramStart"/>
      <w:r w:rsidRPr="004A3154">
        <w:t>на</w:t>
      </w:r>
      <w:proofErr w:type="gramEnd"/>
      <w:r w:rsidRPr="004A3154">
        <w:t xml:space="preserve"> </w:t>
      </w:r>
      <w:proofErr w:type="gramStart"/>
      <w:r w:rsidRPr="004A3154">
        <w:t>который</w:t>
      </w:r>
      <w:proofErr w:type="gramEnd"/>
      <w:r w:rsidRPr="004A3154">
        <w:t xml:space="preserve"> может претендовать получатель субсидии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2154"/>
        <w:gridCol w:w="4886"/>
      </w:tblGrid>
      <w:tr w:rsidR="00921C58" w:rsidRPr="004A3154" w:rsidTr="00AF19A6">
        <w:tc>
          <w:tcPr>
            <w:tcW w:w="2006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Значение итоговой оценки СМИ (баллы)</w:t>
            </w:r>
          </w:p>
        </w:tc>
        <w:tc>
          <w:tcPr>
            <w:tcW w:w="2154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Предельный процент обеспечения (процент)</w:t>
            </w:r>
          </w:p>
        </w:tc>
        <w:tc>
          <w:tcPr>
            <w:tcW w:w="4886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Предельная сумма (тыс. рублей)</w:t>
            </w:r>
          </w:p>
        </w:tc>
      </w:tr>
      <w:tr w:rsidR="00921C58" w:rsidRPr="004A3154" w:rsidTr="00AF19A6">
        <w:tc>
          <w:tcPr>
            <w:tcW w:w="2006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45 и более</w:t>
            </w:r>
          </w:p>
        </w:tc>
        <w:tc>
          <w:tcPr>
            <w:tcW w:w="2154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90</w:t>
            </w:r>
          </w:p>
        </w:tc>
        <w:tc>
          <w:tcPr>
            <w:tcW w:w="4886" w:type="dxa"/>
          </w:tcPr>
          <w:p w:rsidR="00921C58" w:rsidRPr="004A3154" w:rsidRDefault="00921C58" w:rsidP="00AF19A6">
            <w:pPr>
              <w:pStyle w:val="ConsPlusNormal"/>
              <w:jc w:val="both"/>
            </w:pPr>
            <w:r w:rsidRPr="004A3154">
              <w:t xml:space="preserve">3000,00, в том числе затраты на оплату труда и </w:t>
            </w:r>
            <w:r w:rsidRPr="004A3154">
              <w:lastRenderedPageBreak/>
              <w:t>страховых взносов - в размере не более 1200,00</w:t>
            </w:r>
          </w:p>
        </w:tc>
      </w:tr>
      <w:tr w:rsidR="00921C58" w:rsidRPr="004A3154" w:rsidTr="00AF19A6">
        <w:tc>
          <w:tcPr>
            <w:tcW w:w="2006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lastRenderedPageBreak/>
              <w:t>От 35 до 44</w:t>
            </w:r>
          </w:p>
        </w:tc>
        <w:tc>
          <w:tcPr>
            <w:tcW w:w="2154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80</w:t>
            </w:r>
          </w:p>
        </w:tc>
        <w:tc>
          <w:tcPr>
            <w:tcW w:w="4886" w:type="dxa"/>
          </w:tcPr>
          <w:p w:rsidR="00921C58" w:rsidRPr="004A3154" w:rsidRDefault="00921C58" w:rsidP="00AF19A6">
            <w:pPr>
              <w:pStyle w:val="ConsPlusNormal"/>
              <w:jc w:val="both"/>
            </w:pPr>
            <w:r w:rsidRPr="004A3154">
              <w:t>2500,00, в том числе затраты на оплату труда и страховых взносов - в размере не более 1000,00</w:t>
            </w:r>
          </w:p>
        </w:tc>
      </w:tr>
      <w:tr w:rsidR="00921C58" w:rsidRPr="004A3154" w:rsidTr="00AF19A6">
        <w:tc>
          <w:tcPr>
            <w:tcW w:w="2006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25 до 34</w:t>
            </w:r>
          </w:p>
        </w:tc>
        <w:tc>
          <w:tcPr>
            <w:tcW w:w="2154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70</w:t>
            </w:r>
          </w:p>
        </w:tc>
        <w:tc>
          <w:tcPr>
            <w:tcW w:w="4886" w:type="dxa"/>
          </w:tcPr>
          <w:p w:rsidR="00921C58" w:rsidRPr="004A3154" w:rsidRDefault="00921C58" w:rsidP="00AF19A6">
            <w:pPr>
              <w:pStyle w:val="ConsPlusNormal"/>
              <w:jc w:val="both"/>
            </w:pPr>
            <w:r w:rsidRPr="004A3154">
              <w:t>2000,00, в том числе затраты на оплату труда и страховых взносов - в размере не более 800,00</w:t>
            </w:r>
          </w:p>
        </w:tc>
      </w:tr>
      <w:tr w:rsidR="00921C58" w:rsidRPr="004A3154" w:rsidTr="00AF19A6">
        <w:tc>
          <w:tcPr>
            <w:tcW w:w="2006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15 до 24</w:t>
            </w:r>
          </w:p>
        </w:tc>
        <w:tc>
          <w:tcPr>
            <w:tcW w:w="2154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60</w:t>
            </w:r>
          </w:p>
        </w:tc>
        <w:tc>
          <w:tcPr>
            <w:tcW w:w="4886" w:type="dxa"/>
          </w:tcPr>
          <w:p w:rsidR="00921C58" w:rsidRPr="004A3154" w:rsidRDefault="00921C58" w:rsidP="00AF19A6">
            <w:pPr>
              <w:pStyle w:val="ConsPlusNormal"/>
              <w:jc w:val="both"/>
            </w:pPr>
            <w:r w:rsidRPr="004A3154">
              <w:t>1500,00, в том числе затраты на оплату труда и страховых взносов - в размере не более 600,00</w:t>
            </w:r>
          </w:p>
        </w:tc>
      </w:tr>
      <w:tr w:rsidR="00921C58" w:rsidRPr="004A3154" w:rsidTr="00AF19A6">
        <w:tc>
          <w:tcPr>
            <w:tcW w:w="2006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14 и менее</w:t>
            </w:r>
          </w:p>
        </w:tc>
        <w:tc>
          <w:tcPr>
            <w:tcW w:w="2154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0</w:t>
            </w:r>
          </w:p>
        </w:tc>
        <w:tc>
          <w:tcPr>
            <w:tcW w:w="4886" w:type="dxa"/>
          </w:tcPr>
          <w:p w:rsidR="00921C58" w:rsidRPr="004A3154" w:rsidRDefault="00921C58" w:rsidP="00AF19A6">
            <w:pPr>
              <w:pStyle w:val="ConsPlusNormal"/>
              <w:jc w:val="center"/>
            </w:pPr>
          </w:p>
        </w:tc>
      </w:tr>
    </w:tbl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  <w:r w:rsidRPr="004A3154">
        <w:t xml:space="preserve">3.8. Субсидия предоставляется на обеспечение до 90 процентов затрат по направлениям расходов, указанным в </w:t>
      </w:r>
      <w:hyperlink w:anchor="P74">
        <w:r w:rsidRPr="004A3154">
          <w:t>пункте 1.6</w:t>
        </w:r>
      </w:hyperlink>
      <w:r w:rsidRPr="004A3154">
        <w:t xml:space="preserve"> настоящего Порядка, за исключением затрат на оплату труда и страховых взносов.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3.9. Затраты на оплату труда и страховых взносов подлежат обеспечению в полном размере, не превышающем размер, указанный в </w:t>
      </w:r>
      <w:hyperlink w:anchor="P199">
        <w:r w:rsidRPr="004A3154">
          <w:t>пункте 3.7</w:t>
        </w:r>
      </w:hyperlink>
      <w:r w:rsidRPr="004A3154">
        <w:t>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3.10. Расчет размера субсидии осуществляется по формуле: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jc w:val="center"/>
      </w:pPr>
      <w:r w:rsidRPr="004A3154">
        <w:t>V = (a x p / 100) + w,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  <w:r w:rsidRPr="004A3154">
        <w:t>где: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V - размер субсидии;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a - плановые затраты по направлениям расходов, указанным в </w:t>
      </w:r>
      <w:hyperlink w:anchor="P74">
        <w:r w:rsidRPr="004A3154">
          <w:t>пункте 1.6</w:t>
        </w:r>
      </w:hyperlink>
      <w:r w:rsidRPr="004A3154">
        <w:t xml:space="preserve"> настоящего Порядка, за исключением затрат на оплату труда и страховых взносов;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w - затраты на оплату труда и страховых взносов штатных работников, задействованных для выполнения работ, по которым в плане мероприятий установлены результаты предоставления субсидии;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p - предельный процент обеспечения затрат по направлениям расходов, указанным в </w:t>
      </w:r>
      <w:hyperlink w:anchor="P74">
        <w:r w:rsidRPr="004A3154">
          <w:t>пункте 1.6</w:t>
        </w:r>
      </w:hyperlink>
      <w:r w:rsidRPr="004A3154">
        <w:t xml:space="preserve"> настоящего Порядка, за исключением затрат на оплату труда и страховых взносов, определяемый в соответствии с таблицей.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  <w:r w:rsidRPr="004A3154">
        <w:t>3.11. В случае если запрашиваемая сумма субсидий превышает сумму предусмотренных бюджетных ассигнований, субсидии распределяются между получателями субсидий по следующей формуле с сохранением предельного процента обеспечения в соответствии с таблицей: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jc w:val="center"/>
        <w:rPr>
          <w:lang w:val="en-US"/>
        </w:rPr>
      </w:pPr>
      <w:r w:rsidRPr="004A3154">
        <w:rPr>
          <w:lang w:val="en-US"/>
        </w:rPr>
        <w:t>V = (a x p / 100) x k + w,</w:t>
      </w:r>
    </w:p>
    <w:p w:rsidR="00921C58" w:rsidRPr="004A3154" w:rsidRDefault="00921C58" w:rsidP="00921C58">
      <w:pPr>
        <w:pStyle w:val="ConsPlusNormal"/>
        <w:ind w:firstLine="540"/>
        <w:jc w:val="both"/>
        <w:rPr>
          <w:lang w:val="en-US"/>
        </w:rPr>
      </w:pPr>
    </w:p>
    <w:p w:rsidR="00921C58" w:rsidRPr="004A3154" w:rsidRDefault="00921C58" w:rsidP="00921C58">
      <w:pPr>
        <w:pStyle w:val="ConsPlusNormal"/>
        <w:ind w:firstLine="540"/>
        <w:jc w:val="both"/>
        <w:rPr>
          <w:lang w:val="en-US"/>
        </w:rPr>
      </w:pPr>
      <w:r w:rsidRPr="004A3154">
        <w:t>где</w:t>
      </w:r>
      <w:r w:rsidRPr="004A3154">
        <w:rPr>
          <w:lang w:val="en-US"/>
        </w:rPr>
        <w:t>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k - понижающий коэффициент, определяемый по формуле: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jc w:val="center"/>
      </w:pPr>
      <w:r w:rsidRPr="004A3154">
        <w:rPr>
          <w:noProof/>
          <w:position w:val="-12"/>
        </w:rPr>
        <w:drawing>
          <wp:inline distT="0" distB="0" distL="0" distR="0" wp14:anchorId="140B28D3" wp14:editId="0B29D722">
            <wp:extent cx="2179320" cy="30289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  <w:r w:rsidRPr="004A3154">
        <w:t>где: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lastRenderedPageBreak/>
        <w:t>z - предусмотренные в областном законе об областном бюджете на текущий год бюджетные ассигнования на предоставление субсидий;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rPr>
          <w:noProof/>
          <w:position w:val="-11"/>
        </w:rPr>
        <w:drawing>
          <wp:inline distT="0" distB="0" distL="0" distR="0" wp14:anchorId="4DC1FBEE" wp14:editId="25EAB70C">
            <wp:extent cx="290830" cy="2432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154">
        <w:t xml:space="preserve"> - суммарный размер субсидий получателям субсидий, определяемый по формуле: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jc w:val="center"/>
      </w:pPr>
      <w:r w:rsidRPr="004A3154">
        <w:rPr>
          <w:noProof/>
          <w:position w:val="-11"/>
        </w:rPr>
        <w:drawing>
          <wp:inline distT="0" distB="0" distL="0" distR="0" wp14:anchorId="169EBC04" wp14:editId="629F90AF">
            <wp:extent cx="1811020" cy="273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  <w:r w:rsidRPr="004A3154">
        <w:t>где: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v</w:t>
      </w:r>
      <w:r w:rsidRPr="004A3154">
        <w:rPr>
          <w:vertAlign w:val="subscript"/>
        </w:rPr>
        <w:t>1</w:t>
      </w:r>
      <w:r w:rsidRPr="004A3154">
        <w:t>, v</w:t>
      </w:r>
      <w:r w:rsidRPr="004A3154">
        <w:rPr>
          <w:vertAlign w:val="subscript"/>
        </w:rPr>
        <w:t>2</w:t>
      </w:r>
      <w:r w:rsidRPr="004A3154">
        <w:t>, v</w:t>
      </w:r>
      <w:r w:rsidRPr="004A3154">
        <w:rPr>
          <w:vertAlign w:val="subscript"/>
        </w:rPr>
        <w:t>3</w:t>
      </w:r>
      <w:r w:rsidRPr="004A3154">
        <w:t xml:space="preserve"> ... </w:t>
      </w:r>
      <w:proofErr w:type="spellStart"/>
      <w:r w:rsidRPr="004A3154">
        <w:t>v</w:t>
      </w:r>
      <w:r w:rsidRPr="004A3154">
        <w:rPr>
          <w:vertAlign w:val="subscript"/>
        </w:rPr>
        <w:t>i</w:t>
      </w:r>
      <w:proofErr w:type="spellEnd"/>
      <w:r w:rsidRPr="004A3154">
        <w:t xml:space="preserve"> - размер субсидии получателю субсидии, откорректированный на соответствующий предельный процент обеспечения;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rPr>
          <w:noProof/>
          <w:position w:val="-5"/>
        </w:rPr>
        <w:drawing>
          <wp:inline distT="0" distB="0" distL="0" distR="0" wp14:anchorId="22BADE09" wp14:editId="75E4BAFC">
            <wp:extent cx="255270" cy="1841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154">
        <w:t xml:space="preserve"> - суммарный объем денежных средств, запрашиваемых получателями субсидий на оплату труда и страховых взносов штатных сотрудников, задействованных для выполнения работ, по которым в плане мероприятий установлены результаты предоставления субсидии.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  <w:r w:rsidRPr="004A3154">
        <w:t>3.12. Перечисление субсидии осуществляется на расчетный или корреспондентский счет получателя субсидии, открытый получателю субсидии в учреждениях Центрального банка Российской Федерации или кредитных организациях, в следующем порядке: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формирование заявки на оплату расходов на перечисление субсидии в объеме 75 проц. от общей суммы договора на первом этапе осуществляется в течение 15 рабочих дней, следующих за датой заключения договора;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формирование заявки на оплату расходов на перечисление субсидии в объеме 25 проц. от общей суммы договора на втором этапе осуществляется в течение 15 рабочих дней после сдачи отчетов получателем субсидии, указанных в </w:t>
      </w:r>
      <w:hyperlink w:anchor="P294">
        <w:r w:rsidRPr="004A3154">
          <w:t>пункте 4.1</w:t>
        </w:r>
      </w:hyperlink>
      <w:r w:rsidRPr="004A3154">
        <w:t xml:space="preserve"> настоящего Порядка, за три квартала соответствующего года.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3.13. В случае наличия не распределенных по результатам проведенного конкурсного отбора денежных средств, образования неиспользованных остатков субсидий, которые были возвращены в областной бюджет, </w:t>
      </w:r>
      <w:proofErr w:type="gramStart"/>
      <w:r w:rsidRPr="004A3154">
        <w:t>и(</w:t>
      </w:r>
      <w:proofErr w:type="gramEnd"/>
      <w:r w:rsidRPr="004A3154">
        <w:t>или) в случае увеличения бюджетных ассигнований Комитет имеет право принять решение: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1) о предоставлении дополнительных средств получателям субсидий, при этом: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дополнительные размеры предоставляемых субсидий распределяются пропорционально между всеми получателями субсидий и рассчитываются по формуле: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jc w:val="center"/>
      </w:pPr>
      <w:r w:rsidRPr="004A3154">
        <w:rPr>
          <w:noProof/>
          <w:position w:val="-8"/>
        </w:rPr>
        <w:drawing>
          <wp:inline distT="0" distB="0" distL="0" distR="0" wp14:anchorId="6F9E01EE" wp14:editId="1BBCF89B">
            <wp:extent cx="742315" cy="2197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  <w:r w:rsidRPr="004A3154">
        <w:t>где: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rPr>
          <w:noProof/>
          <w:position w:val="-8"/>
        </w:rPr>
        <w:drawing>
          <wp:inline distT="0" distB="0" distL="0" distR="0" wp14:anchorId="71800BEE" wp14:editId="58568E9D">
            <wp:extent cx="184150" cy="2197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154">
        <w:t xml:space="preserve"> - размер требующихся получателю субсидии дополнительных средств субсидии;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k</w:t>
      </w:r>
      <w:r w:rsidRPr="004A3154">
        <w:rPr>
          <w:vertAlign w:val="subscript"/>
        </w:rPr>
        <w:t>2</w:t>
      </w:r>
      <w:r w:rsidRPr="004A3154">
        <w:t xml:space="preserve"> - понижающий коэффициент, определяемый по формуле: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jc w:val="center"/>
      </w:pPr>
      <w:r w:rsidRPr="004A3154">
        <w:t>Z</w:t>
      </w:r>
      <w:r w:rsidRPr="004A3154">
        <w:rPr>
          <w:vertAlign w:val="subscript"/>
        </w:rPr>
        <w:t>1</w:t>
      </w:r>
      <w:r w:rsidRPr="004A3154">
        <w:t xml:space="preserve"> / V</w:t>
      </w:r>
      <w:r w:rsidRPr="004A3154">
        <w:rPr>
          <w:vertAlign w:val="subscript"/>
        </w:rPr>
        <w:t>1</w:t>
      </w:r>
      <w:r w:rsidRPr="004A3154">
        <w:t>,</w:t>
      </w:r>
    </w:p>
    <w:p w:rsidR="00921C58" w:rsidRPr="004A3154" w:rsidRDefault="00921C58" w:rsidP="00921C58">
      <w:pPr>
        <w:pStyle w:val="ConsPlusNormal"/>
        <w:jc w:val="center"/>
      </w:pPr>
    </w:p>
    <w:p w:rsidR="00921C58" w:rsidRPr="004A3154" w:rsidRDefault="00921C58" w:rsidP="00921C58">
      <w:pPr>
        <w:pStyle w:val="ConsPlusNormal"/>
        <w:ind w:firstLine="540"/>
        <w:jc w:val="both"/>
      </w:pPr>
      <w:r w:rsidRPr="004A3154">
        <w:t>где: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Z</w:t>
      </w:r>
      <w:r w:rsidRPr="004A3154">
        <w:rPr>
          <w:vertAlign w:val="subscript"/>
        </w:rPr>
        <w:t>1</w:t>
      </w:r>
      <w:r w:rsidRPr="004A3154">
        <w:t xml:space="preserve"> - размер нераспределенных денежных средств;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V</w:t>
      </w:r>
      <w:r w:rsidRPr="004A3154">
        <w:rPr>
          <w:vertAlign w:val="subscript"/>
        </w:rPr>
        <w:t>1</w:t>
      </w:r>
      <w:r w:rsidRPr="004A3154">
        <w:t xml:space="preserve"> - размер требующихся всем получателям субсидий дополнительных средств субсидий.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  <w:r w:rsidRPr="004A3154">
        <w:t>При этом сложившаяся разница между размером ранее предоставленной субсидии и увеличенным размером субсидии предоставляется получателю субсидии на основании дополнительного соглашения к заключенному договору.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Общий объем предоставленных получателю субсидии сре</w:t>
      </w:r>
      <w:proofErr w:type="gramStart"/>
      <w:r w:rsidRPr="004A3154">
        <w:t>дств в т</w:t>
      </w:r>
      <w:proofErr w:type="gramEnd"/>
      <w:r w:rsidRPr="004A3154">
        <w:t>ечение финансового года не должен превышать 90 процентов запрашиваемых получателями субсидий средств;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2) о проведении не позднее 1 октября текущего года дополнительного конкурсного отбора в соответствии с настоящим Порядком.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bookmarkStart w:id="15" w:name="P278"/>
      <w:bookmarkEnd w:id="15"/>
      <w:r w:rsidRPr="004A3154">
        <w:t>3.14. Планируемыми результатами предоставления субсидий являются: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производство информационных материалов по социально значимым темам, материалов социальной рекламы и их публикация на сайте сетевого издания, странице сетевого издания в социальной сети;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производство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и их публикация на сайте сетевого издания, странице сетевого издания в социальной сети;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увеличение охвата аудитории </w:t>
      </w:r>
      <w:proofErr w:type="spellStart"/>
      <w:r w:rsidRPr="004A3154">
        <w:t>медиаресурсов</w:t>
      </w:r>
      <w:proofErr w:type="spellEnd"/>
      <w:r w:rsidRPr="004A3154">
        <w:t xml:space="preserve"> сетевого издания в социальных сетях и </w:t>
      </w:r>
      <w:proofErr w:type="spellStart"/>
      <w:r w:rsidRPr="004A3154">
        <w:t>мессенджерах</w:t>
      </w:r>
      <w:proofErr w:type="spellEnd"/>
      <w:r w:rsidRPr="004A3154">
        <w:t xml:space="preserve"> по данным статистических счетчиков </w:t>
      </w:r>
      <w:proofErr w:type="spellStart"/>
      <w:r w:rsidRPr="004A3154">
        <w:t>медиаресурсов</w:t>
      </w:r>
      <w:proofErr w:type="spellEnd"/>
      <w:r w:rsidRPr="004A3154">
        <w:t xml:space="preserve"> (количество пользователей).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3.15. Показателями, необходимыми для достижения результата предоставления субсидий, значения которых устанавливаются в договоре, являются: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количество информационных материалов по социально значимым темам, материалов социальной рекламы, опубликованных на сайте сетевого издания, странице сетевого издания в социальной сети;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опубликованных на сайте сетевого издания, странице сетевого издания в социальной сети;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охват аудитории </w:t>
      </w:r>
      <w:proofErr w:type="spellStart"/>
      <w:r w:rsidRPr="004A3154">
        <w:t>медиаресурсов</w:t>
      </w:r>
      <w:proofErr w:type="spellEnd"/>
      <w:r w:rsidRPr="004A3154">
        <w:t xml:space="preserve"> сетевого издания в социальных сетях и </w:t>
      </w:r>
      <w:proofErr w:type="spellStart"/>
      <w:r w:rsidRPr="004A3154">
        <w:t>мессенджерах</w:t>
      </w:r>
      <w:proofErr w:type="spellEnd"/>
      <w:r w:rsidRPr="004A3154">
        <w:t xml:space="preserve"> по данным статистических счетчиков </w:t>
      </w:r>
      <w:proofErr w:type="spellStart"/>
      <w:r w:rsidRPr="004A3154">
        <w:t>медиаресурсов</w:t>
      </w:r>
      <w:proofErr w:type="spellEnd"/>
      <w:r w:rsidRPr="004A3154">
        <w:t xml:space="preserve"> (количество пользователей).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3.16. Перечень социально значимых тем для определения результатов предоставления субсидии на соответствующий год утверждается правовым актом Комитета.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3.17. Количественные и качественные характеристики значений результатов предоставления субсидии и показателей и порядок их расчета при заключении договора, требования к графику выхода информационных материалов, материалов социальной рекламы на соответствующий год утверждаются правовым актом Комитета не </w:t>
      </w:r>
      <w:proofErr w:type="gramStart"/>
      <w:r w:rsidRPr="004A3154">
        <w:t>позднее</w:t>
      </w:r>
      <w:proofErr w:type="gramEnd"/>
      <w:r w:rsidRPr="004A3154">
        <w:t xml:space="preserve"> чем за пять дней до даты размещения объявления.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3.18. Получатель субсидии имеет право: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добровольно вернуть субсидию или часть субсидии в областной бюджет до окончания срока действия договора в случае изменения потребности в финансовом обеспечении затрат;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proofErr w:type="gramStart"/>
      <w:r w:rsidRPr="004A3154">
        <w:t xml:space="preserve">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Комитетом по </w:t>
      </w:r>
      <w:r w:rsidRPr="004A3154">
        <w:lastRenderedPageBreak/>
        <w:t>согласованию с Комитетом финансов Ленинградской области в установленном Правительством Ленинградской области порядке решения о наличии потребности в их использовании или возврат указанных средств при отсутствии в них потребности в порядке и сроки, установленные настоящим Порядком.</w:t>
      </w:r>
      <w:proofErr w:type="gramEnd"/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Title"/>
        <w:jc w:val="center"/>
        <w:outlineLvl w:val="1"/>
      </w:pPr>
      <w:r w:rsidRPr="004A3154">
        <w:t>4. Требования к отчетности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  <w:bookmarkStart w:id="16" w:name="P294"/>
      <w:bookmarkEnd w:id="16"/>
      <w:r w:rsidRPr="004A3154">
        <w:t>4.1. Получатели субсидий представляют в Комитет: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отчет о достижении значений результатов предоставления субсидии и показателей, необходимых для их достижения, не позднее 10-го рабочего дня месяца, следующего за отчетным кварталом, за четвертый квартал - не позднее пятого рабочего дня месяца, следующего за отчетным кварталом, по форме, определенной типовой формой договора, утвержденной нормативным правовым актом Комитета финансов Ленинградской области;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отчет об осуществлении расходов, источником финансового обеспечения которых является субсидия, не позднее 10-го рабочего дня месяца, следующего за отчетным кварталом, за четвертый квартал - не позднее пятого рабочего дня месяца, следующего за отчетным кварталом, по форме, определенной типовой формой договора, утвержденной нормативным правовым актом Комитета финансов Ленинградской области.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К отчету в обязательном порядке прилагаются документы, подтверждающие понесенные затраты (договоры, акты, платежные </w:t>
      </w:r>
      <w:proofErr w:type="gramStart"/>
      <w:r w:rsidRPr="004A3154">
        <w:t>и(</w:t>
      </w:r>
      <w:proofErr w:type="gramEnd"/>
      <w:r w:rsidRPr="004A3154">
        <w:t>или) иные документы).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Сроки и порядок представления дополнительной отчетности устанавливаются в договоре.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4.2. Отчеты, предусмотренные настоящим Порядком и договором, могут быть представлены в электронном виде (при наличии технической возможности) посредством государственной информационной системы Ленинградской области с использованием усиленной квалифицированной электронной подписи.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4.3. В случае нарушения сроков представления отчетных документов за отчетный период, установленных настоящим Порядком и договором, а также сроков возврата субсидии в областной бюджет получатель субсидии уплачивает пени.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Пени начисляются за каждый день просрочки представления отчетных </w:t>
      </w:r>
      <w:proofErr w:type="gramStart"/>
      <w:r w:rsidRPr="004A3154">
        <w:t>документов</w:t>
      </w:r>
      <w:proofErr w:type="gramEnd"/>
      <w:r w:rsidRPr="004A3154">
        <w:t xml:space="preserve"> за отчетный период начиная со дня, следующего после дня истечения предусмотренного договором срока представления отчетных документов за отчетный период, и устанавливаются в размере одной трехсотой действующей на дату уплаты пеней ключевой ставки Центрального банка Российской Федерации от размера предоставленной субсидии.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Title"/>
        <w:jc w:val="center"/>
        <w:outlineLvl w:val="1"/>
      </w:pPr>
      <w:r w:rsidRPr="004A3154">
        <w:t>5. Осуществление контроля (мониторинга) за соблюдением</w:t>
      </w:r>
    </w:p>
    <w:p w:rsidR="00921C58" w:rsidRPr="004A3154" w:rsidRDefault="00921C58" w:rsidP="00921C58">
      <w:pPr>
        <w:pStyle w:val="ConsPlusTitle"/>
        <w:jc w:val="center"/>
      </w:pPr>
      <w:r w:rsidRPr="004A3154">
        <w:t>условий и порядка предоставления субсидий,</w:t>
      </w:r>
    </w:p>
    <w:p w:rsidR="00921C58" w:rsidRPr="004A3154" w:rsidRDefault="00921C58" w:rsidP="00921C58">
      <w:pPr>
        <w:pStyle w:val="ConsPlusTitle"/>
        <w:jc w:val="center"/>
      </w:pPr>
      <w:r w:rsidRPr="004A3154">
        <w:t>ответственность за их нарушение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  <w:r w:rsidRPr="004A3154">
        <w:t xml:space="preserve">5.1. Комитетом осуществляется проверка соблюдения получателями субсидий условий и порядка предоставления субсидий, в том числе в части достижения результатов предоставления субсидий. Органами государственного финансового контроля Ленинградской области осуществляется проверка в соответствии со </w:t>
      </w:r>
      <w:hyperlink r:id="rId20">
        <w:r w:rsidRPr="004A3154">
          <w:t>статьями 268.1</w:t>
        </w:r>
      </w:hyperlink>
      <w:r w:rsidRPr="004A3154">
        <w:t xml:space="preserve"> и </w:t>
      </w:r>
      <w:hyperlink r:id="rId21">
        <w:r w:rsidRPr="004A3154">
          <w:t>269.2</w:t>
        </w:r>
      </w:hyperlink>
      <w:r w:rsidRPr="004A3154">
        <w:t xml:space="preserve"> Бюджетного кодекса Российской Федерации.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5.2.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заключенным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</w:t>
      </w:r>
      <w:r w:rsidRPr="004A3154">
        <w:lastRenderedPageBreak/>
        <w:t>которые установлены Министерством финансов Российской Федерации.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5.3. В случае наличия остатка субсидии Комитет в установленном порядке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цели, указанные в </w:t>
      </w:r>
      <w:hyperlink w:anchor="P74">
        <w:r w:rsidRPr="004A3154">
          <w:t>пункте 1.6</w:t>
        </w:r>
      </w:hyperlink>
      <w:r w:rsidRPr="004A3154">
        <w:t xml:space="preserve"> настоящего Порядка.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Остаток субсидии, потребность в котором не подтверждена Комитетом, подлежит возврату в областной бюджет не позднее 1 апреля года, следующего </w:t>
      </w:r>
      <w:proofErr w:type="gramStart"/>
      <w:r w:rsidRPr="004A3154">
        <w:t>за</w:t>
      </w:r>
      <w:proofErr w:type="gramEnd"/>
      <w:r w:rsidRPr="004A3154">
        <w:t xml:space="preserve"> отчетным.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Если по истечении указанного срока получатель субсидий отказывается добровольно возвращать остаток субсидии, взыскание денежных средств осуществляется в судебном порядке.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5.4. В случае </w:t>
      </w:r>
      <w:proofErr w:type="spellStart"/>
      <w:r w:rsidRPr="004A3154">
        <w:t>недостижения</w:t>
      </w:r>
      <w:proofErr w:type="spellEnd"/>
      <w:r w:rsidRPr="004A3154">
        <w:t xml:space="preserve"> результатов предоставления субсидии, а также установления по итогам проверок, проведенных Комитетом </w:t>
      </w:r>
      <w:proofErr w:type="gramStart"/>
      <w:r w:rsidRPr="004A3154">
        <w:t>и(</w:t>
      </w:r>
      <w:proofErr w:type="gramEnd"/>
      <w:r w:rsidRPr="004A3154">
        <w:t xml:space="preserve">или) органами государственного финансового контроля Ленинградской области, </w:t>
      </w:r>
      <w:proofErr w:type="spellStart"/>
      <w:r w:rsidRPr="004A3154">
        <w:t>недостижения</w:t>
      </w:r>
      <w:proofErr w:type="spellEnd"/>
      <w:r w:rsidRPr="004A3154">
        <w:t xml:space="preserve"> результатов предоставления субсидии средства подлежат возврату в областной бюджет в размере, установленном актом проверки: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на основании письменного требования Комитета - не позднее 30 календарных дней </w:t>
      </w:r>
      <w:proofErr w:type="gramStart"/>
      <w:r w:rsidRPr="004A3154">
        <w:t>с даты получения</w:t>
      </w:r>
      <w:proofErr w:type="gramEnd"/>
      <w:r w:rsidRPr="004A3154">
        <w:t xml:space="preserve"> указанными лицами требования;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в сроки, установленные в представлении </w:t>
      </w:r>
      <w:proofErr w:type="gramStart"/>
      <w:r w:rsidRPr="004A3154">
        <w:t>и(</w:t>
      </w:r>
      <w:proofErr w:type="gramEnd"/>
      <w:r w:rsidRPr="004A3154">
        <w:t>или) предписании органа государственного финансового контроля Ленинградской области.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5.5. </w:t>
      </w:r>
      <w:proofErr w:type="gramStart"/>
      <w:r w:rsidRPr="004A3154">
        <w:t xml:space="preserve">В случае </w:t>
      </w:r>
      <w:proofErr w:type="spellStart"/>
      <w:r w:rsidRPr="004A3154">
        <w:t>неперечисления</w:t>
      </w:r>
      <w:proofErr w:type="spellEnd"/>
      <w:r w:rsidRPr="004A3154">
        <w:t xml:space="preserve"> получателем субсидии полученных средств в областной бюджет в течение одного месяца с даты получения письменного требования от Комитета или органа государственного финансового контроля или в течение 30 календарных дней со дня его получения, если срок не указан (датой требования считается дата отправки требования почтой либо дата вручения требования лично), взыскание средств субсидии осуществляется в соответствии с действующим</w:t>
      </w:r>
      <w:proofErr w:type="gramEnd"/>
      <w:r w:rsidRPr="004A3154">
        <w:t xml:space="preserve"> законодательством.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5.6. Остаток субсидии, не использованный в текущем финансовом году, подлежит возврату получателем субсидии в областной бюджет до 1 февраля года, следующего </w:t>
      </w:r>
      <w:proofErr w:type="gramStart"/>
      <w:r w:rsidRPr="004A3154">
        <w:t>за</w:t>
      </w:r>
      <w:proofErr w:type="gramEnd"/>
      <w:r w:rsidRPr="004A3154">
        <w:t xml:space="preserve"> отчетным.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соответствии с законодательством Российской Федерации.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Default="00921C5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ind w:firstLine="540"/>
        <w:jc w:val="both"/>
      </w:pPr>
    </w:p>
    <w:p w:rsidR="002E4C48" w:rsidRPr="004A3154" w:rsidRDefault="002E4C4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jc w:val="right"/>
        <w:outlineLvl w:val="1"/>
      </w:pPr>
      <w:r w:rsidRPr="004A3154">
        <w:t>Приложение 1</w:t>
      </w:r>
    </w:p>
    <w:p w:rsidR="00921C58" w:rsidRPr="004A3154" w:rsidRDefault="00921C58" w:rsidP="00921C58">
      <w:pPr>
        <w:pStyle w:val="ConsPlusNormal"/>
        <w:jc w:val="right"/>
      </w:pPr>
      <w:r w:rsidRPr="004A3154">
        <w:t>к Порядку...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6"/>
        <w:gridCol w:w="692"/>
      </w:tblGrid>
      <w:tr w:rsidR="0049134D" w:rsidRPr="004A3154" w:rsidTr="0049134D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  <w:jc w:val="center"/>
            </w:pPr>
            <w:bookmarkStart w:id="17" w:name="P326"/>
            <w:bookmarkEnd w:id="17"/>
            <w:r w:rsidRPr="004A3154">
              <w:t>ЗАЯВЛЕНИЕ</w:t>
            </w:r>
          </w:p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 предоставлении субсидии</w:t>
            </w:r>
          </w:p>
        </w:tc>
      </w:tr>
      <w:tr w:rsidR="0049134D" w:rsidRPr="004A3154" w:rsidTr="0049134D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</w:pPr>
          </w:p>
        </w:tc>
      </w:tr>
      <w:tr w:rsidR="0049134D" w:rsidRPr="004A3154" w:rsidTr="0049134D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  <w:ind w:firstLine="283"/>
              <w:jc w:val="both"/>
            </w:pPr>
            <w:r w:rsidRPr="004A3154">
              <w:t xml:space="preserve">Прошу предоставить субсидию в целях финансового обеспечения затрат в связи </w:t>
            </w:r>
            <w:r w:rsidR="0049134D">
              <w:br/>
            </w:r>
            <w:r w:rsidRPr="004A3154">
              <w:t>с производством сетевого средства массовой информации</w:t>
            </w:r>
          </w:p>
        </w:tc>
      </w:tr>
      <w:tr w:rsidR="0049134D" w:rsidRPr="004A3154" w:rsidTr="0049134D">
        <w:tc>
          <w:tcPr>
            <w:tcW w:w="8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  <w:jc w:val="both"/>
            </w:pPr>
            <w:r w:rsidRPr="004A3154">
              <w:t>.</w:t>
            </w:r>
          </w:p>
        </w:tc>
      </w:tr>
      <w:tr w:rsidR="0049134D" w:rsidRPr="004A3154" w:rsidTr="0049134D">
        <w:tc>
          <w:tcPr>
            <w:tcW w:w="8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(наименование СМИ)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  <w:jc w:val="both"/>
            </w:pPr>
          </w:p>
        </w:tc>
      </w:tr>
      <w:tr w:rsidR="0049134D" w:rsidRPr="004A3154" w:rsidTr="0049134D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  <w:ind w:firstLine="283"/>
              <w:jc w:val="both"/>
            </w:pPr>
            <w:r w:rsidRPr="004A3154">
              <w:t>Сообщаю, что по состоянию на "___" __________ 20__ года</w:t>
            </w:r>
          </w:p>
        </w:tc>
      </w:tr>
      <w:tr w:rsidR="0049134D" w:rsidRPr="004A3154" w:rsidTr="0049134D">
        <w:tc>
          <w:tcPr>
            <w:tcW w:w="8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  <w:jc w:val="both"/>
            </w:pPr>
            <w:r w:rsidRPr="004A3154">
              <w:t>:</w:t>
            </w:r>
          </w:p>
        </w:tc>
      </w:tr>
      <w:tr w:rsidR="0049134D" w:rsidRPr="004A3154" w:rsidTr="0049134D">
        <w:tc>
          <w:tcPr>
            <w:tcW w:w="8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(наименование организации/индивидуального предпринимателя)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  <w:jc w:val="both"/>
            </w:pPr>
          </w:p>
        </w:tc>
      </w:tr>
      <w:tr w:rsidR="0049134D" w:rsidRPr="004A3154" w:rsidTr="0049134D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  <w:ind w:firstLine="283"/>
              <w:jc w:val="both"/>
            </w:pPr>
            <w:r w:rsidRPr="004A3154">
              <w:t xml:space="preserve">отсутствует просроченная задолженность по возврату в областной бюджет Ленинградской области субсидий, бюджетных инвестиций, </w:t>
            </w:r>
            <w:proofErr w:type="gramStart"/>
            <w:r w:rsidRPr="004A3154">
              <w:t>предоставленных</w:t>
            </w:r>
            <w:proofErr w:type="gramEnd"/>
            <w:r w:rsidRPr="004A3154">
      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      </w:r>
          </w:p>
          <w:p w:rsidR="00921C58" w:rsidRPr="004A3154" w:rsidRDefault="00921C58" w:rsidP="00AF19A6">
            <w:pPr>
              <w:pStyle w:val="ConsPlusNormal"/>
              <w:ind w:firstLine="283"/>
              <w:jc w:val="both"/>
            </w:pPr>
            <w:r w:rsidRPr="004A3154"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      </w:r>
          </w:p>
          <w:p w:rsidR="00921C58" w:rsidRPr="004A3154" w:rsidRDefault="00921C58" w:rsidP="00AF19A6">
            <w:pPr>
              <w:pStyle w:val="ConsPlusNormal"/>
              <w:ind w:firstLine="283"/>
              <w:jc w:val="both"/>
            </w:pPr>
            <w:r w:rsidRPr="004A3154">
              <w:t xml:space="preserve">не является иностранным юридическим лицом, местом регистрации которого </w:t>
            </w:r>
            <w:proofErr w:type="gramStart"/>
            <w:r w:rsidRPr="004A3154">
              <w:t>является</w:t>
            </w:r>
            <w:proofErr w:type="gramEnd"/>
            <w:r w:rsidRPr="004A3154">
      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</w:t>
            </w:r>
            <w:proofErr w:type="gramStart"/>
            <w:r w:rsidRPr="004A3154">
              <w:t>)</w:t>
            </w:r>
            <w:r w:rsidR="007327D9">
              <w:t xml:space="preserve">. </w:t>
            </w:r>
            <w:proofErr w:type="gramEnd"/>
            <w:r w:rsidR="007327D9" w:rsidRPr="007327D9">
              <w:t xml:space="preserve">При расчете доли участия офшорных компаний в капитале российских юридических лиц не учитывалось прямое </w:t>
            </w:r>
            <w:proofErr w:type="gramStart"/>
            <w:r w:rsidR="007327D9" w:rsidRPr="007327D9">
              <w:t>и(</w:t>
            </w:r>
            <w:proofErr w:type="gramEnd"/>
            <w:r w:rsidR="007327D9" w:rsidRPr="007327D9">
      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4A3154">
              <w:t>;</w:t>
            </w:r>
          </w:p>
          <w:p w:rsidR="00921C58" w:rsidRPr="004A3154" w:rsidRDefault="00921C58" w:rsidP="00AF19A6">
            <w:pPr>
              <w:pStyle w:val="ConsPlusNormal"/>
              <w:ind w:firstLine="283"/>
              <w:jc w:val="both"/>
            </w:pPr>
            <w:r w:rsidRPr="004A3154">
              <w:t xml:space="preserve">отсутствует в реестре недобросовестных поставщиков (подрядчиков, исполнителей), </w:t>
            </w:r>
            <w:proofErr w:type="gramStart"/>
            <w:r w:rsidRPr="004A3154">
              <w:t>ведение</w:t>
            </w:r>
            <w:proofErr w:type="gramEnd"/>
            <w:r w:rsidRPr="004A3154">
              <w:t xml:space="preserve"> которого осуществляется в соответствии с Федеральным </w:t>
            </w:r>
            <w:hyperlink r:id="rId22">
              <w:r w:rsidRPr="004A3154">
                <w:t>законом</w:t>
              </w:r>
            </w:hyperlink>
            <w:r w:rsidRPr="004A3154"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921C58" w:rsidRPr="004A3154" w:rsidRDefault="00921C58" w:rsidP="00AF19A6">
            <w:pPr>
              <w:pStyle w:val="ConsPlusNormal"/>
              <w:ind w:firstLine="283"/>
              <w:jc w:val="both"/>
            </w:pPr>
            <w:proofErr w:type="gramStart"/>
            <w:r w:rsidRPr="004A3154">
              <w:t xml:space="preserve"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органа/или главном бухгалтере участника отбора, являющегося юридическим лицом/об </w:t>
            </w:r>
            <w:r w:rsidRPr="004A3154">
              <w:lastRenderedPageBreak/>
              <w:t>индивидуальном предпринимателе, о физическом лице - производителе товаров, работ, услуг, являющихся участниками отбора, в реестре дисквалифицированных лиц;</w:t>
            </w:r>
            <w:proofErr w:type="gramEnd"/>
          </w:p>
          <w:p w:rsidR="00921C58" w:rsidRPr="004A3154" w:rsidRDefault="00921C58" w:rsidP="00AF19A6">
            <w:pPr>
              <w:pStyle w:val="ConsPlusNormal"/>
              <w:ind w:firstLine="283"/>
              <w:jc w:val="both"/>
            </w:pPr>
            <w:proofErr w:type="gramStart"/>
            <w:r w:rsidRPr="004A3154">
              <w:t>не получает средства из областного бюджета Ленинградской области в соответствии с иными нормативными правовыми актами на цели и направления, указанные в пунктах 1.4 и 1.6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сетевыми средствами массовой информации в рамках государственной программы Ленинградской области "Устойчивое общественное развитие в Ленинградской области", утвержденного</w:t>
            </w:r>
            <w:proofErr w:type="gramEnd"/>
            <w:r w:rsidRPr="004A3154">
              <w:t xml:space="preserve"> постановлением Правительства Ленинградской области от 25 марта 2019 года N 117;</w:t>
            </w:r>
          </w:p>
          <w:p w:rsidR="00921C58" w:rsidRPr="004A3154" w:rsidRDefault="00921C58" w:rsidP="00AF19A6">
            <w:pPr>
              <w:pStyle w:val="ConsPlusNormal"/>
              <w:ind w:firstLine="283"/>
              <w:jc w:val="both"/>
            </w:pPr>
            <w:r w:rsidRPr="004A3154">
              <w:t>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      </w:r>
          </w:p>
          <w:p w:rsidR="00921C58" w:rsidRPr="004A3154" w:rsidRDefault="00921C58" w:rsidP="00AF19A6">
            <w:pPr>
              <w:pStyle w:val="ConsPlusNormal"/>
              <w:ind w:firstLine="283"/>
              <w:jc w:val="both"/>
            </w:pPr>
            <w:r w:rsidRPr="004A3154">
              <w:t>отсутствует задолженность по выплате заработной платы работникам;</w:t>
            </w:r>
          </w:p>
        </w:tc>
      </w:tr>
      <w:tr w:rsidR="0049134D" w:rsidRPr="004A3154" w:rsidTr="0049134D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EB3003" w:rsidP="00AF19A6">
            <w:pPr>
              <w:pStyle w:val="ConsPlusNormal"/>
              <w:ind w:firstLine="283"/>
              <w:jc w:val="both"/>
            </w:pPr>
            <w:r w:rsidRPr="00EB3003">
              <w:lastRenderedPageBreak/>
      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</w:t>
            </w:r>
            <w:bookmarkStart w:id="18" w:name="_GoBack"/>
            <w:bookmarkEnd w:id="18"/>
            <w:r w:rsidR="00921C58" w:rsidRPr="004A3154">
              <w:t>;</w:t>
            </w:r>
          </w:p>
          <w:p w:rsidR="00921C58" w:rsidRPr="004A3154" w:rsidRDefault="00921C58" w:rsidP="00AF19A6">
            <w:pPr>
              <w:pStyle w:val="ConsPlusNormal"/>
              <w:ind w:firstLine="283"/>
              <w:jc w:val="both"/>
            </w:pPr>
            <w:r w:rsidRPr="004A3154"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21C58" w:rsidRPr="004A3154" w:rsidRDefault="00921C58" w:rsidP="00AF19A6">
            <w:pPr>
              <w:pStyle w:val="ConsPlusNormal"/>
              <w:ind w:firstLine="283"/>
              <w:jc w:val="both"/>
            </w:pPr>
            <w:r w:rsidRPr="004A3154">
              <w:t xml:space="preserve">соблюдает запрет на приобретение участником отбора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      </w:r>
            <w:proofErr w:type="gramStart"/>
            <w:r w:rsidRPr="004A3154">
              <w:t>целей предоставления средств субсидии иных операций</w:t>
            </w:r>
            <w:proofErr w:type="gramEnd"/>
            <w:r w:rsidRPr="004A3154">
              <w:t>;</w:t>
            </w:r>
          </w:p>
          <w:p w:rsidR="00921C58" w:rsidRPr="004A3154" w:rsidRDefault="00921C58" w:rsidP="00AF19A6">
            <w:pPr>
              <w:pStyle w:val="ConsPlusNormal"/>
              <w:ind w:firstLine="283"/>
              <w:jc w:val="both"/>
            </w:pPr>
            <w:r w:rsidRPr="004A3154"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921C58" w:rsidRPr="004A3154" w:rsidRDefault="00921C58" w:rsidP="00AF19A6">
            <w:pPr>
              <w:pStyle w:val="ConsPlusNormal"/>
              <w:ind w:firstLine="283"/>
              <w:jc w:val="both"/>
            </w:pPr>
            <w:r w:rsidRPr="004A3154">
              <w:t>Настоящим участник отбора дает согласие:</w:t>
            </w:r>
          </w:p>
          <w:p w:rsidR="00921C58" w:rsidRPr="004A3154" w:rsidRDefault="00921C58" w:rsidP="00AF19A6">
            <w:pPr>
              <w:pStyle w:val="ConsPlusNormal"/>
              <w:ind w:firstLine="283"/>
              <w:jc w:val="both"/>
            </w:pPr>
            <w:r w:rsidRPr="004A3154">
              <w:t>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конкурсным отбором;</w:t>
            </w:r>
          </w:p>
          <w:p w:rsidR="00921C58" w:rsidRPr="004A3154" w:rsidRDefault="00921C58" w:rsidP="00AF19A6">
            <w:pPr>
              <w:pStyle w:val="ConsPlusNormal"/>
              <w:ind w:firstLine="283"/>
              <w:jc w:val="both"/>
            </w:pPr>
            <w:proofErr w:type="gramStart"/>
            <w:r w:rsidRPr="004A3154">
              <w:t>на обработку персональных данных в целях подготовки и проведения конкурсного отбора среди участников на получение субсидий из областного бюджета Ленинградской области в целях финансового обеспечения затрат в связи с производством продукции сетевого средства массовой информации в 20__ году, в целях осуществления проверок соблюдения целей, условий и порядка предоставления субсидий (для физического лица).</w:t>
            </w:r>
            <w:proofErr w:type="gramEnd"/>
          </w:p>
          <w:p w:rsidR="00921C58" w:rsidRPr="004A3154" w:rsidRDefault="00921C58" w:rsidP="00AF19A6">
            <w:pPr>
              <w:pStyle w:val="ConsPlusNormal"/>
              <w:ind w:firstLine="283"/>
              <w:jc w:val="both"/>
            </w:pPr>
            <w:r w:rsidRPr="004A3154">
              <w:t xml:space="preserve">С условиями конкурсного отбора и предоставления субсидий </w:t>
            </w:r>
            <w:proofErr w:type="gramStart"/>
            <w:r w:rsidRPr="004A3154">
              <w:t>ознакомлен</w:t>
            </w:r>
            <w:proofErr w:type="gramEnd"/>
            <w:r w:rsidRPr="004A3154">
              <w:t xml:space="preserve"> и согласен.</w:t>
            </w:r>
          </w:p>
        </w:tc>
      </w:tr>
    </w:tbl>
    <w:p w:rsidR="00921C58" w:rsidRPr="004A3154" w:rsidRDefault="00921C58" w:rsidP="00921C5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757"/>
        <w:gridCol w:w="340"/>
        <w:gridCol w:w="3402"/>
      </w:tblGrid>
      <w:tr w:rsidR="00921C58" w:rsidRPr="004A3154" w:rsidTr="00AF19A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</w:pPr>
            <w:r w:rsidRPr="004A3154">
              <w:t>Руководитель организации/</w:t>
            </w:r>
          </w:p>
          <w:p w:rsidR="00921C58" w:rsidRPr="004A3154" w:rsidRDefault="00921C58" w:rsidP="00AF19A6">
            <w:pPr>
              <w:pStyle w:val="ConsPlusNormal"/>
            </w:pPr>
            <w:r w:rsidRPr="004A3154">
              <w:t>индивидуальный предприниматель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C58" w:rsidRPr="004A3154" w:rsidRDefault="00921C58" w:rsidP="00AF19A6">
            <w:pPr>
              <w:pStyle w:val="ConsPlusNormal"/>
            </w:pPr>
          </w:p>
        </w:tc>
      </w:tr>
      <w:tr w:rsidR="00921C58" w:rsidRPr="004A3154" w:rsidTr="00AF19A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(фамилия, имя, отчество)</w:t>
            </w:r>
          </w:p>
        </w:tc>
      </w:tr>
      <w:tr w:rsidR="00921C58" w:rsidRPr="004A3154" w:rsidTr="00AF19A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</w:pPr>
          </w:p>
        </w:tc>
      </w:tr>
      <w:tr w:rsidR="00921C58" w:rsidRPr="004A3154" w:rsidTr="00AF19A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</w:pPr>
            <w:r w:rsidRPr="004A3154">
              <w:t>Место печати (при наличии)</w:t>
            </w:r>
          </w:p>
        </w:tc>
      </w:tr>
      <w:tr w:rsidR="00921C58" w:rsidRPr="004A3154" w:rsidTr="00AF19A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</w:pPr>
            <w:r w:rsidRPr="004A3154">
              <w:t>"___" ___________ 20__ года</w:t>
            </w:r>
          </w:p>
        </w:tc>
      </w:tr>
    </w:tbl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</w:p>
    <w:p w:rsidR="002E4C48" w:rsidRDefault="002E4C48" w:rsidP="00921C58">
      <w:pPr>
        <w:pStyle w:val="ConsPlusNormal"/>
        <w:jc w:val="right"/>
        <w:outlineLvl w:val="1"/>
      </w:pPr>
    </w:p>
    <w:p w:rsidR="002E4C48" w:rsidRDefault="002E4C48" w:rsidP="00921C58">
      <w:pPr>
        <w:pStyle w:val="ConsPlusNormal"/>
        <w:jc w:val="right"/>
        <w:outlineLvl w:val="1"/>
      </w:pPr>
    </w:p>
    <w:p w:rsidR="002E4C48" w:rsidRDefault="002E4C48" w:rsidP="00921C58">
      <w:pPr>
        <w:pStyle w:val="ConsPlusNormal"/>
        <w:jc w:val="right"/>
        <w:outlineLvl w:val="1"/>
      </w:pPr>
    </w:p>
    <w:p w:rsidR="002E4C48" w:rsidRDefault="002E4C48" w:rsidP="00921C58">
      <w:pPr>
        <w:pStyle w:val="ConsPlusNormal"/>
        <w:jc w:val="right"/>
        <w:outlineLvl w:val="1"/>
      </w:pPr>
    </w:p>
    <w:p w:rsidR="002E4C48" w:rsidRDefault="002E4C48" w:rsidP="00921C58">
      <w:pPr>
        <w:pStyle w:val="ConsPlusNormal"/>
        <w:jc w:val="right"/>
        <w:outlineLvl w:val="1"/>
      </w:pPr>
    </w:p>
    <w:p w:rsidR="002E4C48" w:rsidRDefault="002E4C48" w:rsidP="00921C58">
      <w:pPr>
        <w:pStyle w:val="ConsPlusNormal"/>
        <w:jc w:val="right"/>
        <w:outlineLvl w:val="1"/>
      </w:pPr>
    </w:p>
    <w:p w:rsidR="002E4C48" w:rsidRDefault="002E4C48" w:rsidP="00921C58">
      <w:pPr>
        <w:pStyle w:val="ConsPlusNormal"/>
        <w:jc w:val="right"/>
        <w:outlineLvl w:val="1"/>
      </w:pPr>
    </w:p>
    <w:p w:rsidR="001D3021" w:rsidRDefault="001D3021" w:rsidP="00921C58">
      <w:pPr>
        <w:pStyle w:val="ConsPlusNormal"/>
        <w:jc w:val="right"/>
        <w:outlineLvl w:val="1"/>
      </w:pPr>
    </w:p>
    <w:p w:rsidR="002E4C48" w:rsidRDefault="002E4C48" w:rsidP="00921C58">
      <w:pPr>
        <w:pStyle w:val="ConsPlusNormal"/>
        <w:jc w:val="right"/>
        <w:outlineLvl w:val="1"/>
      </w:pPr>
    </w:p>
    <w:p w:rsidR="002E4C48" w:rsidRDefault="002E4C48" w:rsidP="00921C58">
      <w:pPr>
        <w:pStyle w:val="ConsPlusNormal"/>
        <w:jc w:val="right"/>
        <w:outlineLvl w:val="1"/>
      </w:pPr>
    </w:p>
    <w:p w:rsidR="00921C58" w:rsidRPr="004A3154" w:rsidRDefault="00921C58" w:rsidP="00921C58">
      <w:pPr>
        <w:pStyle w:val="ConsPlusNormal"/>
        <w:jc w:val="right"/>
        <w:outlineLvl w:val="1"/>
      </w:pPr>
      <w:r w:rsidRPr="004A3154">
        <w:t>Приложение 2</w:t>
      </w:r>
    </w:p>
    <w:p w:rsidR="00921C58" w:rsidRPr="004A3154" w:rsidRDefault="00921C58" w:rsidP="00921C58">
      <w:pPr>
        <w:pStyle w:val="ConsPlusNormal"/>
        <w:jc w:val="right"/>
      </w:pPr>
      <w:r w:rsidRPr="004A3154">
        <w:t>к Порядку...</w:t>
      </w:r>
    </w:p>
    <w:p w:rsidR="00921C58" w:rsidRPr="004A3154" w:rsidRDefault="00921C58" w:rsidP="00921C58">
      <w:pPr>
        <w:pStyle w:val="ConsPlusNormal"/>
        <w:jc w:val="right"/>
      </w:pPr>
    </w:p>
    <w:p w:rsidR="00921C58" w:rsidRPr="004A3154" w:rsidRDefault="00921C58" w:rsidP="00921C58">
      <w:pPr>
        <w:pStyle w:val="ConsPlusTitle"/>
        <w:jc w:val="center"/>
      </w:pPr>
      <w:bookmarkStart w:id="19" w:name="P376"/>
      <w:bookmarkEnd w:id="19"/>
      <w:r w:rsidRPr="004A3154">
        <w:t>КРИТЕРИИ</w:t>
      </w:r>
    </w:p>
    <w:p w:rsidR="00921C58" w:rsidRPr="004A3154" w:rsidRDefault="00921C58" w:rsidP="00921C58">
      <w:pPr>
        <w:pStyle w:val="ConsPlusTitle"/>
        <w:jc w:val="center"/>
      </w:pPr>
      <w:r w:rsidRPr="004A3154">
        <w:t>ОЦЕНКИ КОЛИЧЕСТВЕННЫХ И КАЧЕСТВЕННЫХ ХАРАКТЕРИСТИК СМИ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1587"/>
        <w:gridCol w:w="2098"/>
        <w:gridCol w:w="1361"/>
      </w:tblGrid>
      <w:tr w:rsidR="00921C58" w:rsidRPr="004A3154" w:rsidTr="00AF19A6">
        <w:tc>
          <w:tcPr>
            <w:tcW w:w="454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 xml:space="preserve">N </w:t>
            </w:r>
            <w:proofErr w:type="gramStart"/>
            <w:r w:rsidRPr="004A3154">
              <w:t>п</w:t>
            </w:r>
            <w:proofErr w:type="gramEnd"/>
            <w:r w:rsidRPr="004A3154">
              <w:t>/п</w:t>
            </w:r>
          </w:p>
        </w:tc>
        <w:tc>
          <w:tcPr>
            <w:tcW w:w="3515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Наименование критерия</w:t>
            </w:r>
          </w:p>
        </w:tc>
        <w:tc>
          <w:tcPr>
            <w:tcW w:w="1587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Единица измерения</w:t>
            </w: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Показатель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Количество баллов</w:t>
            </w:r>
          </w:p>
        </w:tc>
      </w:tr>
      <w:tr w:rsidR="00921C58" w:rsidRPr="004A3154" w:rsidTr="00AF19A6">
        <w:tc>
          <w:tcPr>
            <w:tcW w:w="454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1</w:t>
            </w:r>
          </w:p>
        </w:tc>
        <w:tc>
          <w:tcPr>
            <w:tcW w:w="3515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2</w:t>
            </w:r>
          </w:p>
        </w:tc>
        <w:tc>
          <w:tcPr>
            <w:tcW w:w="1587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3</w:t>
            </w: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4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5</w:t>
            </w:r>
          </w:p>
        </w:tc>
      </w:tr>
      <w:tr w:rsidR="00921C58" w:rsidRPr="004A3154" w:rsidTr="00AF19A6">
        <w:tc>
          <w:tcPr>
            <w:tcW w:w="454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1</w:t>
            </w:r>
          </w:p>
        </w:tc>
        <w:tc>
          <w:tcPr>
            <w:tcW w:w="3515" w:type="dxa"/>
            <w:vMerge w:val="restart"/>
          </w:tcPr>
          <w:p w:rsidR="00921C58" w:rsidRPr="004A3154" w:rsidRDefault="00921C58" w:rsidP="00AF19A6">
            <w:pPr>
              <w:pStyle w:val="ConsPlusNormal"/>
            </w:pPr>
            <w:r w:rsidRPr="004A3154">
              <w:t>Среднемесячное количество уникальных посетителей сайта СМИ в информационно-телекоммуникационной сети "Интернет" за три месяца, предшествующих конкурсному отбору</w:t>
            </w:r>
          </w:p>
        </w:tc>
        <w:tc>
          <w:tcPr>
            <w:tcW w:w="1587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Единиц</w:t>
            </w: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Более 60000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10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40001 до 60000 включительно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8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20001 до 40000 включительно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6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10001 до 20000 включительно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4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5000 до 10000 включительно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2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Менее 5000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0</w:t>
            </w:r>
          </w:p>
        </w:tc>
      </w:tr>
      <w:tr w:rsidR="00921C58" w:rsidRPr="004A3154" w:rsidTr="00AF19A6">
        <w:tc>
          <w:tcPr>
            <w:tcW w:w="454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2</w:t>
            </w:r>
          </w:p>
        </w:tc>
        <w:tc>
          <w:tcPr>
            <w:tcW w:w="3515" w:type="dxa"/>
            <w:vMerge w:val="restart"/>
          </w:tcPr>
          <w:p w:rsidR="00921C58" w:rsidRPr="004A3154" w:rsidRDefault="00921C58" w:rsidP="00AF19A6">
            <w:pPr>
              <w:pStyle w:val="ConsPlusNormal"/>
            </w:pPr>
            <w:r w:rsidRPr="004A3154">
              <w:t>Количество участников сообществ СМИ в социальных сетях в информационно-телекоммуникационной сети "Интернет"</w:t>
            </w:r>
          </w:p>
        </w:tc>
        <w:tc>
          <w:tcPr>
            <w:tcW w:w="1587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Человек</w:t>
            </w: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Более 25000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10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20001 до 25000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8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15001 до 20000 включительно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6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10001 до 15000 включительно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4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5000 до 10000 включительно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2</w:t>
            </w:r>
          </w:p>
        </w:tc>
      </w:tr>
      <w:tr w:rsidR="00921C58" w:rsidRPr="004A3154" w:rsidTr="00AF19A6">
        <w:tc>
          <w:tcPr>
            <w:tcW w:w="454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3</w:t>
            </w:r>
          </w:p>
        </w:tc>
        <w:tc>
          <w:tcPr>
            <w:tcW w:w="3515" w:type="dxa"/>
            <w:vMerge w:val="restart"/>
          </w:tcPr>
          <w:p w:rsidR="00921C58" w:rsidRPr="004A3154" w:rsidRDefault="00921C58" w:rsidP="00AF19A6">
            <w:pPr>
              <w:pStyle w:val="ConsPlusNormal"/>
            </w:pPr>
            <w:r w:rsidRPr="004A3154">
              <w:t xml:space="preserve">Охват аудитории сайта, определяемый как отношение среднемесячного числа уникальных посетителей сайта за </w:t>
            </w:r>
            <w:r w:rsidRPr="004A3154">
              <w:lastRenderedPageBreak/>
              <w:t>12 месяцев, предшествующих дате конкурсного отбора, к численности населения муниципального образования (района), в котором осуществляет свою деятельность редакция СМИ</w:t>
            </w:r>
          </w:p>
        </w:tc>
        <w:tc>
          <w:tcPr>
            <w:tcW w:w="1587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lastRenderedPageBreak/>
              <w:t>Процентов</w:t>
            </w: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Более 15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6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Свыше 10 до 15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4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4 до 10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2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Менее 4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0</w:t>
            </w:r>
          </w:p>
        </w:tc>
      </w:tr>
      <w:tr w:rsidR="00921C58" w:rsidRPr="004A3154" w:rsidTr="00AF19A6">
        <w:tc>
          <w:tcPr>
            <w:tcW w:w="454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lastRenderedPageBreak/>
              <w:t>4</w:t>
            </w:r>
          </w:p>
        </w:tc>
        <w:tc>
          <w:tcPr>
            <w:tcW w:w="3515" w:type="dxa"/>
            <w:vMerge w:val="restart"/>
          </w:tcPr>
          <w:p w:rsidR="00921C58" w:rsidRPr="004A3154" w:rsidRDefault="00921C58" w:rsidP="00AF19A6">
            <w:pPr>
              <w:pStyle w:val="ConsPlusNormal"/>
            </w:pPr>
            <w:r w:rsidRPr="004A3154"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 w:rsidRPr="004A3154">
              <w:t>и(</w:t>
            </w:r>
            <w:proofErr w:type="gramEnd"/>
            <w:r w:rsidRPr="004A3154">
              <w:t xml:space="preserve">или) подписчиков в </w:t>
            </w:r>
            <w:proofErr w:type="spellStart"/>
            <w:r w:rsidRPr="004A3154">
              <w:t>мессенджерах</w:t>
            </w:r>
            <w:proofErr w:type="spellEnd"/>
            <w:r w:rsidRPr="004A3154">
              <w:t xml:space="preserve"> в информационно-телекоммуникационной сети "Интернет" к численности населения муниципального образования (района), в котором осуществляет свою деятельность редакция СМИ &lt;*&gt;</w:t>
            </w:r>
          </w:p>
        </w:tc>
        <w:tc>
          <w:tcPr>
            <w:tcW w:w="1587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Процентов</w:t>
            </w: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Более 25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8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21 до 25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6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16 до 20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4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11 до 15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2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Менее 10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0</w:t>
            </w:r>
          </w:p>
        </w:tc>
      </w:tr>
      <w:tr w:rsidR="00921C58" w:rsidRPr="004A3154" w:rsidTr="00AF19A6">
        <w:tc>
          <w:tcPr>
            <w:tcW w:w="454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5</w:t>
            </w:r>
          </w:p>
        </w:tc>
        <w:tc>
          <w:tcPr>
            <w:tcW w:w="3515" w:type="dxa"/>
            <w:vMerge w:val="restart"/>
          </w:tcPr>
          <w:p w:rsidR="00921C58" w:rsidRPr="004A3154" w:rsidRDefault="00921C58" w:rsidP="00AF19A6">
            <w:pPr>
              <w:pStyle w:val="ConsPlusNormal"/>
            </w:pPr>
            <w:r w:rsidRPr="004A3154">
              <w:t>Средний охват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объявления о проведении конкурсного отбора</w:t>
            </w:r>
          </w:p>
        </w:tc>
        <w:tc>
          <w:tcPr>
            <w:tcW w:w="1587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Просмотров</w:t>
            </w: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Более 5000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10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3001 до 5000 включительно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8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1501 до 3000 включительно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6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1001 до 1500 включительно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4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500 до 1000 включительно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2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Менее 500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0</w:t>
            </w:r>
          </w:p>
        </w:tc>
      </w:tr>
      <w:tr w:rsidR="00921C58" w:rsidRPr="004A3154" w:rsidTr="00AF19A6">
        <w:tc>
          <w:tcPr>
            <w:tcW w:w="454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6</w:t>
            </w:r>
          </w:p>
        </w:tc>
        <w:tc>
          <w:tcPr>
            <w:tcW w:w="3515" w:type="dxa"/>
            <w:vMerge w:val="restart"/>
          </w:tcPr>
          <w:p w:rsidR="00921C58" w:rsidRPr="004A3154" w:rsidRDefault="00921C58" w:rsidP="00AF19A6">
            <w:pPr>
              <w:pStyle w:val="ConsPlusNormal"/>
            </w:pPr>
            <w:r w:rsidRPr="004A3154">
              <w:t>Среднее количество материалов СМИ, посвященных вопросам политической, экономической, общественной, культурной, спортивной жизни и иным социально значимым темам Ленинградской области и муниципальных образований Ленинградской области, опубликованных на сайте СМИ в информационно-телекоммуникационной сети "Интернет", в неделю</w:t>
            </w:r>
          </w:p>
        </w:tc>
        <w:tc>
          <w:tcPr>
            <w:tcW w:w="1587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Единиц</w:t>
            </w: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Более 95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8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81 до 95 включительно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6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66 до 80 включительно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4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50 до 65 включительно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2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Менее 50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0</w:t>
            </w:r>
          </w:p>
        </w:tc>
      </w:tr>
      <w:tr w:rsidR="00921C58" w:rsidRPr="004A3154" w:rsidTr="00AF19A6">
        <w:tc>
          <w:tcPr>
            <w:tcW w:w="454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7</w:t>
            </w:r>
          </w:p>
        </w:tc>
        <w:tc>
          <w:tcPr>
            <w:tcW w:w="3515" w:type="dxa"/>
            <w:vMerge w:val="restart"/>
          </w:tcPr>
          <w:p w:rsidR="00921C58" w:rsidRPr="004A3154" w:rsidRDefault="00921C58" w:rsidP="00AF19A6">
            <w:pPr>
              <w:pStyle w:val="ConsPlusNormal"/>
            </w:pPr>
            <w:r w:rsidRPr="004A3154">
              <w:t xml:space="preserve">Среднее количество собственных материалов СМИ, посвященных вопросам политической, </w:t>
            </w:r>
            <w:r w:rsidRPr="004A3154">
              <w:lastRenderedPageBreak/>
              <w:t>экономической, общественной, культурной, спортивной жизни и иным социально значимым темам Ленинградской области и муниципальных образований Ленинградской области, опубликованных в социальной сети за неделю, предшествующую опубликованию объявления о проведении конкурсного отбора</w:t>
            </w:r>
          </w:p>
        </w:tc>
        <w:tc>
          <w:tcPr>
            <w:tcW w:w="1587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lastRenderedPageBreak/>
              <w:t>Единиц</w:t>
            </w: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Более 30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4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От 20 до 30 включительно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2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Менее 20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0</w:t>
            </w:r>
          </w:p>
        </w:tc>
      </w:tr>
      <w:tr w:rsidR="00921C58" w:rsidRPr="004A3154" w:rsidTr="00AF19A6">
        <w:tc>
          <w:tcPr>
            <w:tcW w:w="454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lastRenderedPageBreak/>
              <w:t>8</w:t>
            </w:r>
          </w:p>
        </w:tc>
        <w:tc>
          <w:tcPr>
            <w:tcW w:w="3515" w:type="dxa"/>
            <w:vMerge w:val="restart"/>
          </w:tcPr>
          <w:p w:rsidR="00921C58" w:rsidRPr="004A3154" w:rsidRDefault="00921C58" w:rsidP="00AF19A6">
            <w:pPr>
              <w:pStyle w:val="ConsPlusNormal"/>
            </w:pPr>
            <w:r w:rsidRPr="004A3154">
              <w:t>Наличие в штате сотрудников, возраст которых не превышает 35 лет</w:t>
            </w:r>
          </w:p>
        </w:tc>
        <w:tc>
          <w:tcPr>
            <w:tcW w:w="1587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Да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2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Нет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0</w:t>
            </w:r>
          </w:p>
        </w:tc>
      </w:tr>
      <w:tr w:rsidR="00921C58" w:rsidRPr="004A3154" w:rsidTr="00AF19A6">
        <w:tc>
          <w:tcPr>
            <w:tcW w:w="454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9</w:t>
            </w:r>
          </w:p>
        </w:tc>
        <w:tc>
          <w:tcPr>
            <w:tcW w:w="3515" w:type="dxa"/>
            <w:vMerge w:val="restart"/>
          </w:tcPr>
          <w:p w:rsidR="00921C58" w:rsidRPr="004A3154" w:rsidRDefault="00921C58" w:rsidP="00AF19A6">
            <w:pPr>
              <w:pStyle w:val="ConsPlusNormal"/>
            </w:pPr>
            <w:r w:rsidRPr="004A3154">
              <w:t xml:space="preserve">Получение участником отбора грантов в форме субсидий из регионального </w:t>
            </w:r>
            <w:proofErr w:type="gramStart"/>
            <w:r w:rsidRPr="004A3154">
              <w:t>и(</w:t>
            </w:r>
            <w:proofErr w:type="gramEnd"/>
            <w:r w:rsidRPr="004A3154">
              <w:t>или) федерального бюджета на реализацию социально значимых проектов,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587" w:type="dxa"/>
            <w:vMerge w:val="restart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Да</w:t>
            </w:r>
            <w:proofErr w:type="gramStart"/>
            <w:r w:rsidRPr="004A3154">
              <w:t>/Н</w:t>
            </w:r>
            <w:proofErr w:type="gramEnd"/>
            <w:r w:rsidRPr="004A3154">
              <w:t>ет</w:t>
            </w: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Да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2</w:t>
            </w:r>
          </w:p>
        </w:tc>
      </w:tr>
      <w:tr w:rsidR="00921C58" w:rsidRPr="004A3154" w:rsidTr="00AF19A6">
        <w:tc>
          <w:tcPr>
            <w:tcW w:w="454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3515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1587" w:type="dxa"/>
            <w:vMerge/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2098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Нет</w:t>
            </w:r>
          </w:p>
        </w:tc>
        <w:tc>
          <w:tcPr>
            <w:tcW w:w="1361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0</w:t>
            </w:r>
          </w:p>
        </w:tc>
      </w:tr>
    </w:tbl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&lt;*&gt; При определении балла к рассмотрению и зачету не принимаются сообщества СМИ в социальных сетях в следующих случаях: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>количество участников сообщества составляет менее 5000 человек;</w:t>
      </w:r>
    </w:p>
    <w:p w:rsidR="00921C58" w:rsidRPr="004A3154" w:rsidRDefault="00921C58" w:rsidP="00921C58">
      <w:pPr>
        <w:pStyle w:val="ConsPlusNormal"/>
        <w:spacing w:before="220"/>
        <w:ind w:firstLine="540"/>
        <w:jc w:val="both"/>
      </w:pPr>
      <w:r w:rsidRPr="004A3154">
        <w:t xml:space="preserve">последнее обновление новостной ленты сообщества осуществлялось </w:t>
      </w:r>
      <w:proofErr w:type="gramStart"/>
      <w:r w:rsidRPr="004A3154">
        <w:t>ранее</w:t>
      </w:r>
      <w:proofErr w:type="gramEnd"/>
      <w:r w:rsidRPr="004A3154">
        <w:t xml:space="preserve"> чем за два дня до даты размещения объявления о проведении конкурсного отбора.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ind w:firstLine="540"/>
        <w:jc w:val="both"/>
      </w:pPr>
    </w:p>
    <w:p w:rsidR="00921C58" w:rsidRDefault="00921C58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1D3021" w:rsidRDefault="001D3021" w:rsidP="00921C58">
      <w:pPr>
        <w:pStyle w:val="ConsPlusNormal"/>
        <w:ind w:firstLine="540"/>
        <w:jc w:val="both"/>
      </w:pPr>
    </w:p>
    <w:p w:rsidR="00F91C9E" w:rsidRDefault="00F91C9E" w:rsidP="00921C58">
      <w:pPr>
        <w:pStyle w:val="ConsPlusNormal"/>
        <w:ind w:firstLine="540"/>
        <w:jc w:val="both"/>
      </w:pPr>
    </w:p>
    <w:p w:rsidR="008A0E4B" w:rsidRDefault="008A0E4B" w:rsidP="00921C58">
      <w:pPr>
        <w:pStyle w:val="ConsPlusNormal"/>
        <w:ind w:firstLine="540"/>
        <w:jc w:val="both"/>
      </w:pPr>
    </w:p>
    <w:p w:rsidR="00F91C9E" w:rsidRPr="004A3154" w:rsidRDefault="00F91C9E" w:rsidP="00921C58">
      <w:pPr>
        <w:pStyle w:val="ConsPlusNormal"/>
        <w:ind w:firstLine="540"/>
        <w:jc w:val="both"/>
      </w:pPr>
    </w:p>
    <w:p w:rsidR="00921C58" w:rsidRPr="004A3154" w:rsidRDefault="00921C58" w:rsidP="00921C58">
      <w:pPr>
        <w:pStyle w:val="ConsPlusNormal"/>
        <w:jc w:val="right"/>
        <w:outlineLvl w:val="1"/>
      </w:pPr>
      <w:r w:rsidRPr="004A3154">
        <w:t>Приложение 3</w:t>
      </w:r>
    </w:p>
    <w:p w:rsidR="00921C58" w:rsidRPr="004A3154" w:rsidRDefault="00921C58" w:rsidP="00921C58">
      <w:pPr>
        <w:pStyle w:val="ConsPlusNormal"/>
        <w:jc w:val="right"/>
      </w:pPr>
      <w:r w:rsidRPr="004A3154">
        <w:t>к Порядку...</w:t>
      </w:r>
    </w:p>
    <w:p w:rsidR="00921C58" w:rsidRPr="004A3154" w:rsidRDefault="00921C58" w:rsidP="00921C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257"/>
        <w:gridCol w:w="900"/>
      </w:tblGrid>
      <w:tr w:rsidR="00921C58" w:rsidRPr="004A3154" w:rsidTr="00AF19A6">
        <w:tc>
          <w:tcPr>
            <w:tcW w:w="9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  <w:jc w:val="center"/>
            </w:pPr>
            <w:bookmarkStart w:id="20" w:name="P505"/>
            <w:bookmarkEnd w:id="20"/>
            <w:r w:rsidRPr="004A3154">
              <w:t>ТАБЛИЦА ОЦЕНКИ</w:t>
            </w:r>
          </w:p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количественных и качественных характеристик СМИ</w:t>
            </w:r>
          </w:p>
        </w:tc>
      </w:tr>
      <w:tr w:rsidR="00921C58" w:rsidRPr="004A3154" w:rsidTr="00AF19A6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C58" w:rsidRPr="004A3154" w:rsidRDefault="00921C58" w:rsidP="00AF19A6">
            <w:pPr>
              <w:pStyle w:val="ConsPlusNormal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  <w:jc w:val="both"/>
            </w:pPr>
          </w:p>
        </w:tc>
      </w:tr>
      <w:tr w:rsidR="00921C58" w:rsidRPr="004A3154" w:rsidTr="00AF19A6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(наименование средства массовой информации)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21C58" w:rsidRPr="004A3154" w:rsidRDefault="00921C58" w:rsidP="00AF19A6">
            <w:pPr>
              <w:pStyle w:val="ConsPlusNormal"/>
              <w:jc w:val="both"/>
            </w:pPr>
          </w:p>
        </w:tc>
      </w:tr>
    </w:tbl>
    <w:p w:rsidR="00921C58" w:rsidRPr="004A3154" w:rsidRDefault="00921C58" w:rsidP="00921C5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921C58" w:rsidRPr="004A3154" w:rsidTr="00AF19A6">
        <w:tc>
          <w:tcPr>
            <w:tcW w:w="510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 xml:space="preserve">N </w:t>
            </w:r>
            <w:proofErr w:type="gramStart"/>
            <w:r w:rsidRPr="004A3154">
              <w:t>п</w:t>
            </w:r>
            <w:proofErr w:type="gramEnd"/>
            <w:r w:rsidRPr="004A3154">
              <w:t>/п</w:t>
            </w:r>
          </w:p>
        </w:tc>
        <w:tc>
          <w:tcPr>
            <w:tcW w:w="7143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Наименование критерия</w:t>
            </w:r>
          </w:p>
        </w:tc>
        <w:tc>
          <w:tcPr>
            <w:tcW w:w="1417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Количество баллов</w:t>
            </w:r>
          </w:p>
        </w:tc>
      </w:tr>
      <w:tr w:rsidR="00921C58" w:rsidRPr="004A3154" w:rsidTr="00AF19A6">
        <w:tc>
          <w:tcPr>
            <w:tcW w:w="510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1</w:t>
            </w:r>
          </w:p>
        </w:tc>
        <w:tc>
          <w:tcPr>
            <w:tcW w:w="7143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2</w:t>
            </w:r>
          </w:p>
        </w:tc>
        <w:tc>
          <w:tcPr>
            <w:tcW w:w="1417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3</w:t>
            </w:r>
          </w:p>
        </w:tc>
      </w:tr>
      <w:tr w:rsidR="00921C58" w:rsidRPr="004A3154" w:rsidTr="00AF19A6">
        <w:tc>
          <w:tcPr>
            <w:tcW w:w="510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1</w:t>
            </w:r>
          </w:p>
        </w:tc>
        <w:tc>
          <w:tcPr>
            <w:tcW w:w="7143" w:type="dxa"/>
          </w:tcPr>
          <w:p w:rsidR="00921C58" w:rsidRPr="004A3154" w:rsidRDefault="00921C58" w:rsidP="00AF19A6">
            <w:pPr>
              <w:pStyle w:val="ConsPlusNormal"/>
              <w:jc w:val="both"/>
            </w:pPr>
            <w:r w:rsidRPr="004A3154">
              <w:t>Среднемесячное количество уникальных посетителей сайта СМИ в информационно-телекоммуникационной сети "Интернет" за три месяца, предшествующих конкурсному отбору</w:t>
            </w:r>
          </w:p>
        </w:tc>
        <w:tc>
          <w:tcPr>
            <w:tcW w:w="1417" w:type="dxa"/>
          </w:tcPr>
          <w:p w:rsidR="00921C58" w:rsidRPr="004A3154" w:rsidRDefault="00921C58" w:rsidP="00AF19A6">
            <w:pPr>
              <w:pStyle w:val="ConsPlusNormal"/>
            </w:pPr>
          </w:p>
        </w:tc>
      </w:tr>
      <w:tr w:rsidR="00921C58" w:rsidRPr="004A3154" w:rsidTr="00AF19A6">
        <w:tc>
          <w:tcPr>
            <w:tcW w:w="510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2</w:t>
            </w:r>
          </w:p>
        </w:tc>
        <w:tc>
          <w:tcPr>
            <w:tcW w:w="7143" w:type="dxa"/>
          </w:tcPr>
          <w:p w:rsidR="00921C58" w:rsidRPr="004A3154" w:rsidRDefault="00921C58" w:rsidP="00AF19A6">
            <w:pPr>
              <w:pStyle w:val="ConsPlusNormal"/>
              <w:jc w:val="both"/>
            </w:pPr>
            <w:r w:rsidRPr="004A3154">
              <w:t>Количество участников сообществ СМИ в социальных сетях в информационно-телекоммуникационной сети "Интернет"</w:t>
            </w:r>
          </w:p>
        </w:tc>
        <w:tc>
          <w:tcPr>
            <w:tcW w:w="1417" w:type="dxa"/>
          </w:tcPr>
          <w:p w:rsidR="00921C58" w:rsidRPr="004A3154" w:rsidRDefault="00921C58" w:rsidP="00AF19A6">
            <w:pPr>
              <w:pStyle w:val="ConsPlusNormal"/>
            </w:pPr>
          </w:p>
        </w:tc>
      </w:tr>
      <w:tr w:rsidR="00921C58" w:rsidRPr="004A3154" w:rsidTr="00AF19A6">
        <w:tc>
          <w:tcPr>
            <w:tcW w:w="510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3</w:t>
            </w:r>
          </w:p>
        </w:tc>
        <w:tc>
          <w:tcPr>
            <w:tcW w:w="7143" w:type="dxa"/>
          </w:tcPr>
          <w:p w:rsidR="00921C58" w:rsidRPr="004A3154" w:rsidRDefault="00921C58" w:rsidP="00AF19A6">
            <w:pPr>
              <w:pStyle w:val="ConsPlusNormal"/>
              <w:jc w:val="both"/>
            </w:pPr>
            <w:r w:rsidRPr="004A3154">
              <w:t>Охват аудитории сайта, определяемый как отношение среднемесячного числа уникальных посетителей сайта за 12 месяцев, предшествующих дате конкурсного отбора, к численности населения муниципального образования (района), в котором осуществляет свою деятельность редакция СМИ</w:t>
            </w:r>
          </w:p>
        </w:tc>
        <w:tc>
          <w:tcPr>
            <w:tcW w:w="1417" w:type="dxa"/>
          </w:tcPr>
          <w:p w:rsidR="00921C58" w:rsidRPr="004A3154" w:rsidRDefault="00921C58" w:rsidP="00AF19A6">
            <w:pPr>
              <w:pStyle w:val="ConsPlusNormal"/>
            </w:pPr>
          </w:p>
        </w:tc>
      </w:tr>
      <w:tr w:rsidR="00921C58" w:rsidRPr="004A3154" w:rsidTr="00AF19A6">
        <w:tc>
          <w:tcPr>
            <w:tcW w:w="510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4</w:t>
            </w:r>
          </w:p>
        </w:tc>
        <w:tc>
          <w:tcPr>
            <w:tcW w:w="7143" w:type="dxa"/>
          </w:tcPr>
          <w:p w:rsidR="00921C58" w:rsidRPr="004A3154" w:rsidRDefault="00921C58" w:rsidP="00AF19A6">
            <w:pPr>
              <w:pStyle w:val="ConsPlusNormal"/>
              <w:jc w:val="both"/>
            </w:pPr>
            <w:r w:rsidRPr="004A3154"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 w:rsidRPr="004A3154">
              <w:t>и(</w:t>
            </w:r>
            <w:proofErr w:type="gramEnd"/>
            <w:r w:rsidRPr="004A3154">
              <w:t xml:space="preserve">или) подписчиков в </w:t>
            </w:r>
            <w:proofErr w:type="spellStart"/>
            <w:r w:rsidRPr="004A3154">
              <w:t>мессенджерах</w:t>
            </w:r>
            <w:proofErr w:type="spellEnd"/>
            <w:r w:rsidRPr="004A3154">
              <w:t xml:space="preserve"> в информационно-телекоммуникационной сети "Интернет" к численности населения муниципального образования (района), в котором осуществляет свою деятельность редакция СМИ</w:t>
            </w:r>
          </w:p>
        </w:tc>
        <w:tc>
          <w:tcPr>
            <w:tcW w:w="1417" w:type="dxa"/>
          </w:tcPr>
          <w:p w:rsidR="00921C58" w:rsidRPr="004A3154" w:rsidRDefault="00921C58" w:rsidP="00AF19A6">
            <w:pPr>
              <w:pStyle w:val="ConsPlusNormal"/>
            </w:pPr>
          </w:p>
        </w:tc>
      </w:tr>
      <w:tr w:rsidR="00921C58" w:rsidRPr="004A3154" w:rsidTr="00AF19A6">
        <w:tc>
          <w:tcPr>
            <w:tcW w:w="510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5</w:t>
            </w:r>
          </w:p>
        </w:tc>
        <w:tc>
          <w:tcPr>
            <w:tcW w:w="7143" w:type="dxa"/>
          </w:tcPr>
          <w:p w:rsidR="00921C58" w:rsidRPr="004A3154" w:rsidRDefault="00921C58" w:rsidP="00AF19A6">
            <w:pPr>
              <w:pStyle w:val="ConsPlusNormal"/>
              <w:jc w:val="both"/>
            </w:pPr>
            <w:r w:rsidRPr="004A3154">
              <w:t>Средний охват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объявления о проведении конкурсного отбора</w:t>
            </w:r>
          </w:p>
        </w:tc>
        <w:tc>
          <w:tcPr>
            <w:tcW w:w="1417" w:type="dxa"/>
          </w:tcPr>
          <w:p w:rsidR="00921C58" w:rsidRPr="004A3154" w:rsidRDefault="00921C58" w:rsidP="00AF19A6">
            <w:pPr>
              <w:pStyle w:val="ConsPlusNormal"/>
            </w:pPr>
          </w:p>
        </w:tc>
      </w:tr>
      <w:tr w:rsidR="00921C58" w:rsidRPr="004A3154" w:rsidTr="00AF19A6">
        <w:tc>
          <w:tcPr>
            <w:tcW w:w="510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6</w:t>
            </w:r>
          </w:p>
        </w:tc>
        <w:tc>
          <w:tcPr>
            <w:tcW w:w="7143" w:type="dxa"/>
          </w:tcPr>
          <w:p w:rsidR="00921C58" w:rsidRPr="004A3154" w:rsidRDefault="00921C58" w:rsidP="00AF19A6">
            <w:pPr>
              <w:pStyle w:val="ConsPlusNormal"/>
              <w:jc w:val="both"/>
            </w:pPr>
            <w:r w:rsidRPr="004A3154">
              <w:t xml:space="preserve">Среднее количество материалов СМИ в информационно-телекоммуникационной сети "Интернет", посвященных вопросам </w:t>
            </w:r>
            <w:r w:rsidRPr="004A3154">
              <w:lastRenderedPageBreak/>
              <w:t>политической, экономической, общественной, культурной, спортивной жизни и иным социально значимым темам Ленинградской области и муниципальных образований Ленинградской области, опубликованных на сайте СМИ, в неделю</w:t>
            </w:r>
          </w:p>
        </w:tc>
        <w:tc>
          <w:tcPr>
            <w:tcW w:w="1417" w:type="dxa"/>
          </w:tcPr>
          <w:p w:rsidR="00921C58" w:rsidRPr="004A3154" w:rsidRDefault="00921C58" w:rsidP="00AF19A6">
            <w:pPr>
              <w:pStyle w:val="ConsPlusNormal"/>
            </w:pPr>
          </w:p>
        </w:tc>
      </w:tr>
      <w:tr w:rsidR="00921C58" w:rsidRPr="004A3154" w:rsidTr="00AF19A6">
        <w:tc>
          <w:tcPr>
            <w:tcW w:w="510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lastRenderedPageBreak/>
              <w:t>7</w:t>
            </w:r>
          </w:p>
        </w:tc>
        <w:tc>
          <w:tcPr>
            <w:tcW w:w="7143" w:type="dxa"/>
          </w:tcPr>
          <w:p w:rsidR="00921C58" w:rsidRPr="004A3154" w:rsidRDefault="00921C58" w:rsidP="00AF19A6">
            <w:pPr>
              <w:pStyle w:val="ConsPlusNormal"/>
              <w:jc w:val="both"/>
            </w:pPr>
            <w:r w:rsidRPr="004A3154">
              <w:t>Среднее количество собственных материалов СМИ, посвященных вопросам политической, экономической, общественной, культурной, спортивной жизни и иным социально значимым темам Ленинградской области и муниципальных образований Ленинградской области, опубликованных в социальной сети за неделю, предшествующую опубликованию объявления о проведении конкурсного отбора</w:t>
            </w:r>
          </w:p>
        </w:tc>
        <w:tc>
          <w:tcPr>
            <w:tcW w:w="1417" w:type="dxa"/>
          </w:tcPr>
          <w:p w:rsidR="00921C58" w:rsidRPr="004A3154" w:rsidRDefault="00921C58" w:rsidP="00AF19A6">
            <w:pPr>
              <w:pStyle w:val="ConsPlusNormal"/>
            </w:pPr>
          </w:p>
        </w:tc>
      </w:tr>
      <w:tr w:rsidR="00921C58" w:rsidRPr="004A3154" w:rsidTr="00AF19A6">
        <w:tc>
          <w:tcPr>
            <w:tcW w:w="510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8</w:t>
            </w:r>
          </w:p>
        </w:tc>
        <w:tc>
          <w:tcPr>
            <w:tcW w:w="7143" w:type="dxa"/>
          </w:tcPr>
          <w:p w:rsidR="00921C58" w:rsidRPr="004A3154" w:rsidRDefault="00921C58" w:rsidP="00AF19A6">
            <w:pPr>
              <w:pStyle w:val="ConsPlusNormal"/>
              <w:jc w:val="both"/>
            </w:pPr>
            <w:r w:rsidRPr="004A3154">
              <w:t>Наличие в штате сотрудников, возраст которых не превышает 35 лет</w:t>
            </w:r>
          </w:p>
        </w:tc>
        <w:tc>
          <w:tcPr>
            <w:tcW w:w="1417" w:type="dxa"/>
          </w:tcPr>
          <w:p w:rsidR="00921C58" w:rsidRPr="004A3154" w:rsidRDefault="00921C58" w:rsidP="00AF19A6">
            <w:pPr>
              <w:pStyle w:val="ConsPlusNormal"/>
            </w:pPr>
          </w:p>
        </w:tc>
      </w:tr>
      <w:tr w:rsidR="00921C58" w:rsidRPr="004A3154" w:rsidTr="00AF19A6">
        <w:tc>
          <w:tcPr>
            <w:tcW w:w="510" w:type="dxa"/>
          </w:tcPr>
          <w:p w:rsidR="00921C58" w:rsidRPr="004A3154" w:rsidRDefault="00921C58" w:rsidP="00AF19A6">
            <w:pPr>
              <w:pStyle w:val="ConsPlusNormal"/>
              <w:jc w:val="center"/>
            </w:pPr>
            <w:r w:rsidRPr="004A3154">
              <w:t>9</w:t>
            </w:r>
          </w:p>
        </w:tc>
        <w:tc>
          <w:tcPr>
            <w:tcW w:w="7143" w:type="dxa"/>
          </w:tcPr>
          <w:p w:rsidR="00921C58" w:rsidRPr="004A3154" w:rsidRDefault="00921C58" w:rsidP="00AF19A6">
            <w:pPr>
              <w:pStyle w:val="ConsPlusNormal"/>
              <w:jc w:val="both"/>
            </w:pPr>
            <w:r w:rsidRPr="004A3154">
              <w:t xml:space="preserve">Получение участником отбора грантов в форме субсидий из регионального </w:t>
            </w:r>
            <w:proofErr w:type="gramStart"/>
            <w:r w:rsidRPr="004A3154">
              <w:t>и(</w:t>
            </w:r>
            <w:proofErr w:type="gramEnd"/>
            <w:r w:rsidRPr="004A3154">
              <w:t>или) федерального бюджета на реализацию социально значимых проектов,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417" w:type="dxa"/>
          </w:tcPr>
          <w:p w:rsidR="00921C58" w:rsidRPr="004A3154" w:rsidRDefault="00921C58" w:rsidP="00AF19A6">
            <w:pPr>
              <w:pStyle w:val="ConsPlusNormal"/>
            </w:pPr>
          </w:p>
        </w:tc>
      </w:tr>
      <w:tr w:rsidR="00921C58" w:rsidRPr="004A3154" w:rsidTr="00AF19A6">
        <w:tc>
          <w:tcPr>
            <w:tcW w:w="510" w:type="dxa"/>
          </w:tcPr>
          <w:p w:rsidR="00921C58" w:rsidRPr="004A3154" w:rsidRDefault="00921C58" w:rsidP="00AF19A6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921C58" w:rsidRPr="004A3154" w:rsidRDefault="00921C58" w:rsidP="00AF19A6">
            <w:pPr>
              <w:pStyle w:val="ConsPlusNormal"/>
              <w:jc w:val="both"/>
            </w:pPr>
            <w:r w:rsidRPr="004A3154">
              <w:t>Итого</w:t>
            </w:r>
          </w:p>
        </w:tc>
        <w:tc>
          <w:tcPr>
            <w:tcW w:w="1417" w:type="dxa"/>
          </w:tcPr>
          <w:p w:rsidR="00921C58" w:rsidRPr="004A3154" w:rsidRDefault="00921C58" w:rsidP="00AF19A6">
            <w:pPr>
              <w:pStyle w:val="ConsPlusNormal"/>
            </w:pPr>
          </w:p>
        </w:tc>
      </w:tr>
    </w:tbl>
    <w:p w:rsidR="00921C58" w:rsidRPr="004A3154" w:rsidRDefault="00921C58" w:rsidP="00921C58">
      <w:pPr>
        <w:pStyle w:val="ConsPlusNormal"/>
        <w:jc w:val="center"/>
      </w:pPr>
    </w:p>
    <w:p w:rsidR="00921C58" w:rsidRPr="004A3154" w:rsidRDefault="00921C58" w:rsidP="00921C58">
      <w:pPr>
        <w:pStyle w:val="ConsPlusNormal"/>
      </w:pPr>
    </w:p>
    <w:p w:rsidR="00921C58" w:rsidRPr="004A3154" w:rsidRDefault="00921C58" w:rsidP="00921C58"/>
    <w:p w:rsidR="005C3575" w:rsidRPr="004A3154" w:rsidRDefault="005C3575"/>
    <w:sectPr w:rsidR="005C3575" w:rsidRPr="004A3154" w:rsidSect="0014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D1"/>
    <w:rsid w:val="001D3021"/>
    <w:rsid w:val="002E4C48"/>
    <w:rsid w:val="00353C8B"/>
    <w:rsid w:val="0049134D"/>
    <w:rsid w:val="004A3154"/>
    <w:rsid w:val="005C3575"/>
    <w:rsid w:val="00634FD1"/>
    <w:rsid w:val="007327D9"/>
    <w:rsid w:val="008A0E4B"/>
    <w:rsid w:val="00921C58"/>
    <w:rsid w:val="00C50A9B"/>
    <w:rsid w:val="00E76CF5"/>
    <w:rsid w:val="00EB3003"/>
    <w:rsid w:val="00F7046A"/>
    <w:rsid w:val="00F9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5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C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1C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1C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C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5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C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1C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1C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E2135AA0CDFE032FDDABE2780537092C268B265CA6E9ED7AC324A0CDBBBA9F325C3AD43BD64CF3BFF2DDC09D6A83F628897F43B0C46A6C5W2I" TargetMode="External"/><Relationship Id="rId13" Type="http://schemas.openxmlformats.org/officeDocument/2006/relationships/hyperlink" Target="consultantplus://offline/ref=05AE2135AA0CDFE032FDC5AF3280537094C66BB165CA6E9ED7AC324A0CDBBBA9F325C3AF41B667C368A53DD84082A120669089F0250CC4W5I" TargetMode="External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AE2135AA0CDFE032FDC5AF3280537094C66BB165CA6E9ED7AC324A0CDBBBA9F325C3AF41B667C368A53DD84082A120669089F0250CC4W5I" TargetMode="External"/><Relationship Id="rId7" Type="http://schemas.openxmlformats.org/officeDocument/2006/relationships/hyperlink" Target="consultantplus://offline/ref=05AE2135AA0CDFE032FDDABE2780537092C268B265CA6E9ED7AC324A0CDBBBA9F325C3AD43BD64CF3BFF2DDC09D6A83F628897F43B0C46A6C5W2I" TargetMode="External"/><Relationship Id="rId12" Type="http://schemas.openxmlformats.org/officeDocument/2006/relationships/hyperlink" Target="consultantplus://offline/ref=05AE2135AA0CDFE032FDC5AF3280537094C66BB165CA6E9ED7AC324A0CDBBBA9F325C3AF41B461C368A53DD84082A120669089F0250CC4W5I" TargetMode="External"/><Relationship Id="rId17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05AE2135AA0CDFE032FDC5AF3280537094C66BB165CA6E9ED7AC324A0CDBBBA9F325C3AF41B461C368A53DD84082A120669089F0250CC4W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E2135AA0CDFE032FDC5AF3280537094C66CB06ECB6E9ED7AC324A0CDBBBA9F325C3AD46B465C934FF2DDC09D6A83F628897F43B0C46A6C5W2I" TargetMode="External"/><Relationship Id="rId11" Type="http://schemas.openxmlformats.org/officeDocument/2006/relationships/hyperlink" Target="consultantplus://offline/ref=05AE2135AA0CDFE032FDC5AF3280537094C161B167CF6E9ED7AC324A0CDBBBA9E1259BA147B07BC83AEA7B8D4FC8W0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5AE2135AA0CDFE032FDC5AF3280537094C66BB165CA6E9ED7AC324A0CDBBBA9F325C3AD46B766C135FF2DDC09D6A83F628897F43B0C46A6C5W2I" TargetMode="Externa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5AE2135AA0CDFE032FDC5AF3280537094C16FB261C96E9ED7AC324A0CDBBBA9F325C3AD46B464CC35FF2DDC09D6A83F628897F43B0C46A6C5W2I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E2135AA0CDFE032FDC5AF3280537094C16FB261C96E9ED7AC324A0CDBBBA9F325C3AD46B464CA38FF2DDC09D6A83F628897F43B0C46A6C5W2I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05AE2135AA0CDFE032FDC5AF3280537094C161B167CF6E9ED7AC324A0CDBBBA9E1259BA147B07BC83AEA7B8D4FC8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8541</Words>
  <Characters>48688</Characters>
  <Application>Microsoft Office Word</Application>
  <DocSecurity>0</DocSecurity>
  <Lines>405</Lines>
  <Paragraphs>114</Paragraphs>
  <ScaleCrop>false</ScaleCrop>
  <Company/>
  <LinksUpToDate>false</LinksUpToDate>
  <CharactersWithSpaces>57115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14</cp:revision>
  <dcterms:created xsi:type="dcterms:W3CDTF">2023-06-14T08:22:00Z</dcterms:created>
  <dcterms:modified xsi:type="dcterms:W3CDTF">2023-12-12T09:56:00Z</dcterms:modified>
</cp:coreProperties>
</file>